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5303E3">
      <w:pPr>
        <w:spacing w:line="240" w:lineRule="exact"/>
        <w:ind w:right="1260" w:rightChars="600"/>
        <w:jc w:val="distribute"/>
        <w:rPr>
          <w:rFonts w:eastAsia="方正小标宋简体"/>
          <w:w w:val="80"/>
          <w:sz w:val="24"/>
        </w:rPr>
      </w:pPr>
    </w:p>
    <w:p w14:paraId="00248B16">
      <w:pPr>
        <w:spacing w:line="240" w:lineRule="exact"/>
        <w:ind w:right="1260" w:rightChars="600"/>
        <w:jc w:val="distribute"/>
        <w:rPr>
          <w:rFonts w:eastAsia="方正小标宋简体"/>
          <w:w w:val="80"/>
          <w:sz w:val="24"/>
        </w:rPr>
      </w:pPr>
    </w:p>
    <w:p w14:paraId="3DF746F9">
      <w:pPr>
        <w:spacing w:line="1400" w:lineRule="exact"/>
        <w:ind w:right="1260" w:rightChars="600"/>
        <w:jc w:val="distribute"/>
        <w:rPr>
          <w:rFonts w:eastAsia="方正小标宋简体"/>
          <w:color w:val="FF0000"/>
          <w:w w:val="80"/>
          <w:sz w:val="96"/>
          <w:szCs w:val="100"/>
        </w:rPr>
      </w:pPr>
      <w:r>
        <w:rPr>
          <w:rFonts w:eastAsia="方正小标宋简体"/>
          <w:color w:val="FF0000"/>
          <w:w w:val="80"/>
          <w:sz w:val="96"/>
          <w:szCs w:val="100"/>
        </w:rPr>
        <mc:AlternateContent>
          <mc:Choice Requires="wps">
            <w:drawing>
              <wp:anchor distT="0" distB="0" distL="114300" distR="114300" simplePos="0" relativeHeight="251661312" behindDoc="0" locked="0" layoutInCell="1" allowOverlap="1">
                <wp:simplePos x="0" y="0"/>
                <wp:positionH relativeFrom="column">
                  <wp:posOffset>4655185</wp:posOffset>
                </wp:positionH>
                <wp:positionV relativeFrom="paragraph">
                  <wp:posOffset>429895</wp:posOffset>
                </wp:positionV>
                <wp:extent cx="1190625" cy="1089660"/>
                <wp:effectExtent l="0" t="0" r="0" b="0"/>
                <wp:wrapNone/>
                <wp:docPr id="1" name="矩形 1"/>
                <wp:cNvGraphicFramePr/>
                <a:graphic xmlns:a="http://schemas.openxmlformats.org/drawingml/2006/main">
                  <a:graphicData uri="http://schemas.microsoft.com/office/word/2010/wordprocessingShape">
                    <wps:wsp>
                      <wps:cNvSpPr/>
                      <wps:spPr>
                        <a:xfrm>
                          <a:off x="0" y="0"/>
                          <a:ext cx="1190625" cy="1089660"/>
                        </a:xfrm>
                        <a:prstGeom prst="rect">
                          <a:avLst/>
                        </a:prstGeom>
                        <a:noFill/>
                        <a:ln>
                          <a:noFill/>
                        </a:ln>
                        <a:effectLst/>
                      </wps:spPr>
                      <wps:txbx>
                        <w:txbxContent>
                          <w:p w14:paraId="4ADD860D">
                            <w:pPr>
                              <w:rPr>
                                <w:rFonts w:ascii="方正小标宋简体" w:eastAsia="方正小标宋简体"/>
                                <w:w w:val="80"/>
                                <w:sz w:val="96"/>
                                <w:szCs w:val="96"/>
                              </w:rPr>
                            </w:pPr>
                            <w:r>
                              <w:rPr>
                                <w:rFonts w:hint="eastAsia" w:ascii="方正小标宋简体" w:eastAsia="方正小标宋简体"/>
                                <w:color w:val="FF0000"/>
                                <w:w w:val="80"/>
                                <w:sz w:val="96"/>
                                <w:szCs w:val="96"/>
                              </w:rPr>
                              <w:t>文件</w:t>
                            </w:r>
                          </w:p>
                        </w:txbxContent>
                      </wps:txbx>
                      <wps:bodyPr lIns="0" tIns="0" rIns="0" bIns="0" upright="1"/>
                    </wps:wsp>
                  </a:graphicData>
                </a:graphic>
              </wp:anchor>
            </w:drawing>
          </mc:Choice>
          <mc:Fallback>
            <w:pict>
              <v:rect id="_x0000_s1026" o:spid="_x0000_s1026" o:spt="1" style="position:absolute;left:0pt;margin-left:366.55pt;margin-top:33.85pt;height:85.8pt;width:93.75pt;z-index:251661312;mso-width-relative:page;mso-height-relative:page;" filled="f" stroked="f" coordsize="21600,21600" o:gfxdata="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CFBRA2wAAAAoBAAAPAAAAAAAAAAEAIAAAACIAAABkcnMvZG93bnJldi54bWxQSwECFAAU&#10;AAAACACHTuJAF66NqbUBAAB0AwAADgAAAAAAAAABACAAAAAqAQAAZHJzL2Uyb0RvYy54bWxQSwUG&#10;AAAAAAYABgBZAQAAUQUAAAAA&#10;">
                <v:fill on="f" focussize="0,0"/>
                <v:stroke on="f"/>
                <v:imagedata o:title=""/>
                <o:lock v:ext="edit" aspectratio="f"/>
                <v:textbox inset="0mm,0mm,0mm,0mm">
                  <w:txbxContent>
                    <w:p w14:paraId="4ADD860D">
                      <w:pPr>
                        <w:rPr>
                          <w:rFonts w:ascii="方正小标宋简体" w:eastAsia="方正小标宋简体"/>
                          <w:w w:val="80"/>
                          <w:sz w:val="96"/>
                          <w:szCs w:val="96"/>
                        </w:rPr>
                      </w:pPr>
                      <w:r>
                        <w:rPr>
                          <w:rFonts w:hint="eastAsia" w:ascii="方正小标宋简体" w:eastAsia="方正小标宋简体"/>
                          <w:color w:val="FF0000"/>
                          <w:w w:val="80"/>
                          <w:sz w:val="96"/>
                          <w:szCs w:val="96"/>
                        </w:rPr>
                        <w:t>文件</w:t>
                      </w:r>
                    </w:p>
                  </w:txbxContent>
                </v:textbox>
              </v:rect>
            </w:pict>
          </mc:Fallback>
        </mc:AlternateContent>
      </w:r>
      <w:r>
        <w:rPr>
          <w:rFonts w:hint="eastAsia" w:eastAsia="方正小标宋简体"/>
          <w:color w:val="FF0000"/>
          <w:w w:val="80"/>
          <w:sz w:val="96"/>
          <w:szCs w:val="100"/>
        </w:rPr>
        <w:t>灌云县农业农村局</w:t>
      </w:r>
    </w:p>
    <w:p w14:paraId="21F4DAD4">
      <w:pPr>
        <w:spacing w:line="1400" w:lineRule="exact"/>
        <w:ind w:right="1260" w:rightChars="600"/>
        <w:jc w:val="distribute"/>
        <w:rPr>
          <w:rFonts w:eastAsia="方正小标宋简体"/>
          <w:w w:val="80"/>
          <w:sz w:val="106"/>
          <w:szCs w:val="110"/>
        </w:rPr>
      </w:pPr>
      <w:r>
        <w:rPr>
          <w:rFonts w:hint="eastAsia" w:eastAsia="方正小标宋简体"/>
          <w:color w:val="FF0000"/>
          <w:w w:val="80"/>
          <w:sz w:val="96"/>
          <w:szCs w:val="100"/>
        </w:rPr>
        <w:t>灌云县财政局</w:t>
      </w:r>
    </w:p>
    <w:p w14:paraId="4D6DA152">
      <w:pPr>
        <w:spacing w:line="400" w:lineRule="exact"/>
        <w:rPr>
          <w:rFonts w:eastAsia="方正小标宋简体"/>
          <w:sz w:val="110"/>
          <w:szCs w:val="110"/>
        </w:rPr>
      </w:pPr>
    </w:p>
    <w:p w14:paraId="59D5C778">
      <w:pPr>
        <w:adjustRightInd w:val="0"/>
        <w:snapToGrid w:val="0"/>
        <w:spacing w:line="56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灌农〔</w:t>
      </w:r>
      <w:r>
        <w:rPr>
          <w:rFonts w:hint="default"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36</w:t>
      </w:r>
      <w:r>
        <w:rPr>
          <w:rFonts w:hint="default" w:ascii="Times New Roman" w:hAnsi="Times New Roman" w:eastAsia="仿宋_GB2312" w:cs="Times New Roman"/>
          <w:sz w:val="32"/>
          <w:szCs w:val="32"/>
        </w:rPr>
        <w:t>号</w:t>
      </w:r>
    </w:p>
    <w:p w14:paraId="16A4825E">
      <w:pPr>
        <w:spacing w:line="400" w:lineRule="exact"/>
        <w:rPr>
          <w:rFonts w:eastAsia="仿宋_GB2312"/>
        </w:rPr>
      </w:pPr>
      <w:r>
        <w:rPr>
          <w:rFonts w:eastAsia="仿宋_GB2312"/>
          <w:w w:val="80"/>
          <w:sz w:val="96"/>
          <w:szCs w:val="100"/>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229870</wp:posOffset>
                </wp:positionV>
                <wp:extent cx="5600700" cy="0"/>
                <wp:effectExtent l="0" t="13970" r="0" b="13970"/>
                <wp:wrapNone/>
                <wp:docPr id="11" name="直接连接符 11"/>
                <wp:cNvGraphicFramePr/>
                <a:graphic xmlns:a="http://schemas.openxmlformats.org/drawingml/2006/main">
                  <a:graphicData uri="http://schemas.microsoft.com/office/word/2010/wordprocessingShape">
                    <wps:wsp>
                      <wps:cNvCnPr/>
                      <wps:spPr>
                        <a:xfrm>
                          <a:off x="0" y="0"/>
                          <a:ext cx="5600700" cy="0"/>
                        </a:xfrm>
                        <a:prstGeom prst="line">
                          <a:avLst/>
                        </a:prstGeom>
                        <a:ln w="2794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18.1pt;height:0pt;width:441pt;z-index:251660288;mso-width-relative:page;mso-height-relative:page;" filled="f" stroked="t" coordsize="21600,21600" o:gfxdata="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SQDFN1QAAAAYBAAAPAAAAAAAAAAEAIAAAACIAAABkcnMvZG93bnJldi54&#10;bWxQSwECFAAUAAAACACHTuJASk35+P0BAAD1AwAADgAAAAAAAAABACAAAAAkAQAAZHJzL2Uyb0Rv&#10;Yy54bWxQSwUGAAAAAAYABgBZAQAAkwUAAAAA&#10;">
                <v:fill on="f" focussize="0,0"/>
                <v:stroke weight="2.2pt" color="#FF0000" joinstyle="round"/>
                <v:imagedata o:title=""/>
                <o:lock v:ext="edit" aspectratio="f"/>
              </v:line>
            </w:pict>
          </mc:Fallback>
        </mc:AlternateContent>
      </w:r>
    </w:p>
    <w:p w14:paraId="7737C5EB">
      <w:pPr>
        <w:rPr>
          <w:rFonts w:hint="default" w:ascii="Times New Roman" w:hAnsi="Times New Roman" w:cs="Times New Roman"/>
        </w:rPr>
      </w:pPr>
    </w:p>
    <w:p w14:paraId="518EBABE">
      <w:pPr>
        <w:rPr>
          <w:rFonts w:hint="default" w:ascii="Times New Roman" w:hAnsi="Times New Roman" w:cs="Times New Roman"/>
        </w:rPr>
      </w:pPr>
    </w:p>
    <w:p w14:paraId="405229F8">
      <w:pPr>
        <w:jc w:val="center"/>
        <w:rPr>
          <w:rFonts w:hint="default" w:ascii="Times New Roman" w:hAnsi="Times New Roman" w:cs="Times New Roman"/>
        </w:rPr>
      </w:pPr>
    </w:p>
    <w:p w14:paraId="292640C5">
      <w:pPr>
        <w:keepNext w:val="0"/>
        <w:keepLines w:val="0"/>
        <w:pageBreakBefore w:val="0"/>
        <w:widowControl w:val="0"/>
        <w:kinsoku/>
        <w:wordWrap/>
        <w:overflowPunct w:val="0"/>
        <w:topLinePunct w:val="0"/>
        <w:autoSpaceDE/>
        <w:autoSpaceDN/>
        <w:bidi w:val="0"/>
        <w:adjustRightInd/>
        <w:snapToGrid/>
        <w:spacing w:line="640" w:lineRule="exact"/>
        <w:jc w:val="center"/>
        <w:textAlignment w:val="auto"/>
        <w:rPr>
          <w:rFonts w:hint="eastAsia" w:ascii="Times New Roman" w:hAnsi="Times New Roman" w:eastAsia="方正小标宋简体" w:cs="Times New Roman"/>
          <w:kern w:val="0"/>
          <w:sz w:val="44"/>
          <w:szCs w:val="44"/>
          <w:lang w:val="en-US" w:eastAsia="zh-CN"/>
        </w:rPr>
      </w:pPr>
      <w:r>
        <w:rPr>
          <w:rFonts w:hint="default" w:ascii="Times New Roman" w:hAnsi="Times New Roman" w:eastAsia="方正小标宋简体" w:cs="Times New Roman"/>
          <w:kern w:val="0"/>
          <w:sz w:val="44"/>
          <w:szCs w:val="44"/>
        </w:rPr>
        <w:t>关于印发《</w:t>
      </w:r>
      <w:r>
        <w:rPr>
          <w:rFonts w:hint="eastAsia" w:ascii="Times New Roman" w:hAnsi="Times New Roman" w:eastAsia="方正小标宋简体" w:cs="Times New Roman"/>
          <w:kern w:val="0"/>
          <w:sz w:val="44"/>
          <w:szCs w:val="44"/>
          <w:lang w:eastAsia="zh-CN"/>
        </w:rPr>
        <w:t>2026</w:t>
      </w:r>
      <w:r>
        <w:rPr>
          <w:rFonts w:hint="default" w:ascii="Times New Roman" w:hAnsi="Times New Roman" w:eastAsia="方正小标宋简体" w:cs="Times New Roman"/>
          <w:kern w:val="0"/>
          <w:sz w:val="44"/>
          <w:szCs w:val="44"/>
        </w:rPr>
        <w:t>年灌云县</w:t>
      </w:r>
      <w:r>
        <w:rPr>
          <w:rFonts w:hint="eastAsia" w:ascii="Times New Roman" w:hAnsi="Times New Roman" w:eastAsia="方正小标宋简体" w:cs="Times New Roman"/>
          <w:kern w:val="0"/>
          <w:sz w:val="44"/>
          <w:szCs w:val="44"/>
          <w:lang w:val="en-US" w:eastAsia="zh-CN"/>
        </w:rPr>
        <w:t>农作物</w:t>
      </w:r>
      <w:r>
        <w:rPr>
          <w:rFonts w:hint="eastAsia" w:ascii="Times New Roman" w:hAnsi="Times New Roman" w:eastAsia="方正小标宋简体" w:cs="Times New Roman"/>
          <w:kern w:val="0"/>
          <w:sz w:val="44"/>
          <w:szCs w:val="44"/>
        </w:rPr>
        <w:t>秸秆</w:t>
      </w:r>
      <w:r>
        <w:rPr>
          <w:rFonts w:hint="eastAsia" w:ascii="Times New Roman" w:hAnsi="Times New Roman" w:eastAsia="方正小标宋简体" w:cs="Times New Roman"/>
          <w:kern w:val="0"/>
          <w:sz w:val="44"/>
          <w:szCs w:val="44"/>
          <w:lang w:val="en-US" w:eastAsia="zh-CN"/>
        </w:rPr>
        <w:t>综合</w:t>
      </w:r>
    </w:p>
    <w:p w14:paraId="36BC6350">
      <w:pPr>
        <w:keepNext w:val="0"/>
        <w:keepLines w:val="0"/>
        <w:pageBreakBefore w:val="0"/>
        <w:widowControl w:val="0"/>
        <w:kinsoku/>
        <w:wordWrap/>
        <w:overflowPunct w:val="0"/>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kern w:val="0"/>
          <w:sz w:val="44"/>
          <w:szCs w:val="44"/>
        </w:rPr>
      </w:pPr>
      <w:r>
        <w:rPr>
          <w:rFonts w:hint="eastAsia" w:ascii="Times New Roman" w:hAnsi="Times New Roman" w:eastAsia="方正小标宋简体" w:cs="Times New Roman"/>
          <w:kern w:val="0"/>
          <w:sz w:val="44"/>
          <w:szCs w:val="44"/>
          <w:lang w:val="en-US" w:eastAsia="zh-CN"/>
        </w:rPr>
        <w:t>利用项目实施</w:t>
      </w:r>
      <w:r>
        <w:rPr>
          <w:rFonts w:hint="default" w:ascii="Times New Roman" w:hAnsi="Times New Roman" w:eastAsia="方正小标宋简体" w:cs="Times New Roman"/>
          <w:kern w:val="0"/>
          <w:sz w:val="44"/>
          <w:szCs w:val="44"/>
        </w:rPr>
        <w:t>办法》的通知</w:t>
      </w:r>
    </w:p>
    <w:p w14:paraId="1832E5A5">
      <w:pPr>
        <w:overflowPunct w:val="0"/>
        <w:spacing w:line="560" w:lineRule="exact"/>
        <w:rPr>
          <w:rFonts w:hint="default" w:ascii="Times New Roman" w:hAnsi="Times New Roman" w:eastAsia="仿宋_GB2312" w:cs="Times New Roman"/>
          <w:kern w:val="0"/>
        </w:rPr>
      </w:pPr>
    </w:p>
    <w:p w14:paraId="14792137">
      <w:pPr>
        <w:spacing w:line="560" w:lineRule="exact"/>
        <w:rPr>
          <w:rFonts w:ascii="Times New Roman" w:hAnsi="Times New Roman" w:eastAsia="仿宋_GB2312"/>
          <w:sz w:val="32"/>
          <w:szCs w:val="32"/>
        </w:rPr>
      </w:pPr>
      <w:r>
        <w:rPr>
          <w:rFonts w:hint="eastAsia" w:ascii="Times New Roman" w:hAnsi="Times New Roman" w:eastAsia="仿宋_GB2312"/>
          <w:sz w:val="32"/>
          <w:szCs w:val="32"/>
        </w:rPr>
        <w:t>各镇</w:t>
      </w:r>
      <w:r>
        <w:rPr>
          <w:rFonts w:hint="eastAsia" w:ascii="Times New Roman" w:hAnsi="Times New Roman" w:eastAsia="仿宋_GB2312"/>
          <w:sz w:val="32"/>
          <w:szCs w:val="32"/>
          <w:lang w:val="en-US" w:eastAsia="zh-CN"/>
        </w:rPr>
        <w:t>街农业农村和社会事业办公室及相关单位</w:t>
      </w:r>
      <w:r>
        <w:rPr>
          <w:rFonts w:hint="eastAsia" w:ascii="Times New Roman" w:hAnsi="Times New Roman" w:eastAsia="仿宋_GB2312"/>
          <w:sz w:val="32"/>
          <w:szCs w:val="32"/>
        </w:rPr>
        <w:t>：</w:t>
      </w:r>
    </w:p>
    <w:p w14:paraId="782D1F9B">
      <w:pPr>
        <w:spacing w:line="560" w:lineRule="exact"/>
        <w:ind w:firstLine="640" w:firstLineChars="200"/>
        <w:rPr>
          <w:rFonts w:ascii="Times New Roman" w:hAnsi="Times New Roman" w:eastAsia="仿宋_GB2312"/>
          <w:sz w:val="32"/>
          <w:szCs w:val="32"/>
        </w:rPr>
      </w:pPr>
      <w:r>
        <w:rPr>
          <w:rFonts w:hint="default" w:ascii="Times New Roman" w:hAnsi="Times New Roman" w:eastAsia="仿宋_GB2312" w:cs="Times New Roman"/>
          <w:sz w:val="32"/>
          <w:szCs w:val="32"/>
        </w:rPr>
        <w:t>为扎实做好我县</w:t>
      </w:r>
      <w:r>
        <w:rPr>
          <w:rFonts w:hint="eastAsia"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农作物秸秆综合利用项目</w:t>
      </w:r>
      <w:r>
        <w:rPr>
          <w:rFonts w:hint="default" w:ascii="Times New Roman" w:hAnsi="Times New Roman" w:eastAsia="仿宋_GB2312" w:cs="Times New Roman"/>
          <w:sz w:val="32"/>
          <w:szCs w:val="32"/>
        </w:rPr>
        <w:t>工作</w:t>
      </w:r>
      <w:r>
        <w:rPr>
          <w:rFonts w:hint="eastAsia" w:ascii="Times New Roman" w:hAnsi="Times New Roman" w:eastAsia="仿宋_GB2312"/>
          <w:sz w:val="32"/>
          <w:szCs w:val="32"/>
        </w:rPr>
        <w:t>，根据江苏省农业农村厅《</w:t>
      </w:r>
      <w:r>
        <w:rPr>
          <w:rFonts w:hint="eastAsia" w:ascii="Times New Roman" w:hAnsi="Times New Roman" w:eastAsia="仿宋_GB2312"/>
          <w:sz w:val="32"/>
          <w:szCs w:val="32"/>
          <w:lang w:eastAsia="zh-CN"/>
        </w:rPr>
        <w:t>关于做好2026</w:t>
      </w:r>
      <w:r>
        <w:rPr>
          <w:rFonts w:hint="eastAsia" w:ascii="Times New Roman" w:hAnsi="Times New Roman" w:eastAsia="仿宋_GB2312"/>
          <w:sz w:val="32"/>
          <w:szCs w:val="32"/>
        </w:rPr>
        <w:t>年省</w:t>
      </w:r>
      <w:r>
        <w:rPr>
          <w:rFonts w:hint="eastAsia" w:ascii="Times New Roman" w:hAnsi="Times New Roman" w:eastAsia="仿宋_GB2312"/>
          <w:sz w:val="32"/>
          <w:szCs w:val="32"/>
          <w:lang w:val="en-US" w:eastAsia="zh-CN"/>
        </w:rPr>
        <w:t>级农作物</w:t>
      </w:r>
      <w:r>
        <w:rPr>
          <w:rFonts w:hint="eastAsia" w:ascii="Times New Roman" w:hAnsi="Times New Roman" w:eastAsia="仿宋_GB2312"/>
          <w:sz w:val="32"/>
          <w:szCs w:val="32"/>
        </w:rPr>
        <w:t>秸秆</w:t>
      </w:r>
      <w:r>
        <w:rPr>
          <w:rFonts w:hint="eastAsia" w:ascii="Times New Roman" w:hAnsi="Times New Roman" w:eastAsia="仿宋_GB2312"/>
          <w:sz w:val="32"/>
          <w:szCs w:val="32"/>
          <w:lang w:val="en-US" w:eastAsia="zh-CN"/>
        </w:rPr>
        <w:t>综合利用项目实施</w:t>
      </w:r>
      <w:r>
        <w:rPr>
          <w:rFonts w:hint="eastAsia" w:ascii="Times New Roman" w:hAnsi="Times New Roman" w:eastAsia="仿宋_GB2312"/>
          <w:sz w:val="32"/>
          <w:szCs w:val="32"/>
        </w:rPr>
        <w:t>工作</w:t>
      </w:r>
      <w:r>
        <w:rPr>
          <w:rFonts w:hint="eastAsia" w:ascii="Times New Roman" w:hAnsi="Times New Roman" w:eastAsia="仿宋_GB2312"/>
          <w:sz w:val="32"/>
          <w:szCs w:val="32"/>
          <w:lang w:eastAsia="zh-CN"/>
        </w:rPr>
        <w:t>的通知</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苏农</w:t>
      </w:r>
      <w:r>
        <w:rPr>
          <w:rFonts w:hint="eastAsia" w:ascii="Times New Roman" w:hAnsi="Times New Roman" w:eastAsia="仿宋_GB2312"/>
          <w:sz w:val="32"/>
          <w:szCs w:val="32"/>
          <w:lang w:val="en-US" w:eastAsia="zh-CN"/>
        </w:rPr>
        <w:t>科</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2026</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号</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文件精神</w:t>
      </w:r>
      <w:r>
        <w:rPr>
          <w:rFonts w:hint="eastAsia" w:ascii="Times New Roman" w:hAnsi="Times New Roman" w:eastAsia="仿宋_GB2312"/>
          <w:sz w:val="32"/>
          <w:szCs w:val="32"/>
        </w:rPr>
        <w:t>，研究制定了《</w:t>
      </w:r>
      <w:r>
        <w:rPr>
          <w:rFonts w:hint="eastAsia" w:ascii="Times New Roman" w:hAnsi="Times New Roman" w:eastAsia="仿宋_GB2312"/>
          <w:sz w:val="32"/>
          <w:szCs w:val="32"/>
          <w:lang w:eastAsia="zh-CN"/>
        </w:rPr>
        <w:t>2026</w:t>
      </w:r>
      <w:r>
        <w:rPr>
          <w:rFonts w:hint="eastAsia" w:ascii="Times New Roman" w:hAnsi="Times New Roman" w:eastAsia="仿宋_GB2312"/>
          <w:sz w:val="32"/>
          <w:szCs w:val="32"/>
        </w:rPr>
        <w:t>年灌云县</w:t>
      </w:r>
      <w:r>
        <w:rPr>
          <w:rFonts w:hint="eastAsia" w:ascii="Times New Roman" w:hAnsi="Times New Roman" w:eastAsia="仿宋_GB2312" w:cs="Times New Roman"/>
          <w:sz w:val="32"/>
          <w:szCs w:val="32"/>
          <w:lang w:val="en-US" w:eastAsia="zh-CN"/>
        </w:rPr>
        <w:t>农作物秸秆综合利用项目实施办法</w:t>
      </w:r>
      <w:r>
        <w:rPr>
          <w:rFonts w:hint="eastAsia" w:ascii="Times New Roman" w:hAnsi="Times New Roman" w:eastAsia="仿宋_GB2312"/>
          <w:sz w:val="32"/>
          <w:szCs w:val="32"/>
        </w:rPr>
        <w:t>》，现印发给你们，请认真组织实施。</w:t>
      </w:r>
    </w:p>
    <w:p w14:paraId="41DB172A">
      <w:pPr>
        <w:spacing w:line="560" w:lineRule="exact"/>
        <w:rPr>
          <w:rFonts w:ascii="仿宋_GB2312" w:eastAsia="仿宋_GB2312"/>
          <w:sz w:val="32"/>
          <w:szCs w:val="32"/>
        </w:rPr>
      </w:pPr>
      <w:r>
        <w:rPr>
          <w:rFonts w:hint="eastAsia" w:ascii="仿宋_GB2312" w:eastAsia="仿宋_GB2312"/>
          <w:sz w:val="32"/>
          <w:szCs w:val="32"/>
        </w:rPr>
        <w:t xml:space="preserve">   </w:t>
      </w:r>
    </w:p>
    <w:p w14:paraId="7F8BB3AC">
      <w:pPr>
        <w:spacing w:line="560" w:lineRule="exact"/>
        <w:ind w:firstLine="1280" w:firstLineChars="400"/>
        <w:rPr>
          <w:rFonts w:ascii="仿宋" w:hAnsi="仿宋" w:eastAsia="仿宋" w:cs="仿宋"/>
          <w:sz w:val="32"/>
          <w:szCs w:val="32"/>
        </w:rPr>
      </w:pPr>
      <w:r>
        <w:rPr>
          <w:rFonts w:hint="eastAsia" w:ascii="仿宋" w:hAnsi="仿宋" w:eastAsia="仿宋" w:cs="仿宋"/>
          <w:sz w:val="32"/>
          <w:szCs w:val="32"/>
        </w:rPr>
        <w:t xml:space="preserve">灌云县农业农村局            灌云县财政局      </w:t>
      </w:r>
    </w:p>
    <w:p w14:paraId="52750B0B">
      <w:pPr>
        <w:overflowPunct w:val="0"/>
        <w:spacing w:line="560" w:lineRule="exact"/>
        <w:ind w:firstLine="5440" w:firstLineChars="1700"/>
        <w:rPr>
          <w:rFonts w:hint="default" w:ascii="Times New Roman" w:hAnsi="Times New Roman" w:eastAsia="仿宋" w:cs="Times New Roman"/>
          <w:sz w:val="32"/>
          <w:szCs w:val="32"/>
        </w:rPr>
      </w:pPr>
      <w:r>
        <w:rPr>
          <w:rFonts w:hint="eastAsia"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 xml:space="preserve">日  </w:t>
      </w:r>
    </w:p>
    <w:p w14:paraId="30769C1E">
      <w:pPr>
        <w:pStyle w:val="14"/>
        <w:overflowPunct w:val="0"/>
        <w:spacing w:line="560" w:lineRule="exact"/>
        <w:ind w:firstLine="640"/>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（此件主动公开）</w:t>
      </w:r>
      <w:bookmarkStart w:id="0" w:name="_GoBack"/>
      <w:bookmarkEnd w:id="0"/>
    </w:p>
    <w:p w14:paraId="04CCD1D2">
      <w:pPr>
        <w:overflowPunct w:val="0"/>
        <w:spacing w:line="560" w:lineRule="exact"/>
        <w:jc w:val="center"/>
        <w:rPr>
          <w:rFonts w:hint="eastAsia" w:ascii="Times New Roman" w:hAnsi="Times New Roman" w:eastAsia="方正小标宋简体" w:cs="Times New Roman"/>
          <w:sz w:val="44"/>
          <w:szCs w:val="44"/>
          <w:lang w:eastAsia="zh-CN"/>
        </w:rPr>
      </w:pPr>
    </w:p>
    <w:p w14:paraId="198DB1C1">
      <w:pPr>
        <w:overflowPunct w:val="0"/>
        <w:spacing w:line="560" w:lineRule="exact"/>
        <w:jc w:val="center"/>
        <w:rPr>
          <w:rFonts w:hint="eastAsia" w:ascii="Times New Roman" w:hAnsi="Times New Roman" w:eastAsia="方正小标宋简体" w:cs="Times New Roman"/>
          <w:kern w:val="0"/>
          <w:sz w:val="44"/>
          <w:szCs w:val="44"/>
          <w:lang w:val="en-US" w:eastAsia="zh-CN"/>
        </w:rPr>
      </w:pPr>
      <w:r>
        <w:rPr>
          <w:rFonts w:hint="eastAsia" w:ascii="Times New Roman" w:hAnsi="Times New Roman" w:eastAsia="方正小标宋简体" w:cs="Times New Roman"/>
          <w:sz w:val="44"/>
          <w:szCs w:val="44"/>
          <w:lang w:eastAsia="zh-CN"/>
        </w:rPr>
        <w:t>2026</w:t>
      </w:r>
      <w:r>
        <w:rPr>
          <w:rFonts w:hint="default" w:ascii="Times New Roman" w:hAnsi="Times New Roman" w:eastAsia="方正小标宋简体" w:cs="Times New Roman"/>
          <w:sz w:val="44"/>
          <w:szCs w:val="44"/>
        </w:rPr>
        <w:t>年灌云县</w:t>
      </w:r>
      <w:r>
        <w:rPr>
          <w:rFonts w:hint="eastAsia" w:ascii="Times New Roman" w:hAnsi="Times New Roman" w:eastAsia="方正小标宋简体" w:cs="Times New Roman"/>
          <w:kern w:val="0"/>
          <w:sz w:val="44"/>
          <w:szCs w:val="44"/>
          <w:lang w:val="en-US" w:eastAsia="zh-CN"/>
        </w:rPr>
        <w:t>农作物</w:t>
      </w:r>
      <w:r>
        <w:rPr>
          <w:rFonts w:hint="eastAsia" w:ascii="Times New Roman" w:hAnsi="Times New Roman" w:eastAsia="方正小标宋简体" w:cs="Times New Roman"/>
          <w:kern w:val="0"/>
          <w:sz w:val="44"/>
          <w:szCs w:val="44"/>
        </w:rPr>
        <w:t>秸秆</w:t>
      </w:r>
      <w:r>
        <w:rPr>
          <w:rFonts w:hint="eastAsia" w:ascii="Times New Roman" w:hAnsi="Times New Roman" w:eastAsia="方正小标宋简体" w:cs="Times New Roman"/>
          <w:kern w:val="0"/>
          <w:sz w:val="44"/>
          <w:szCs w:val="44"/>
          <w:lang w:val="en-US" w:eastAsia="zh-CN"/>
        </w:rPr>
        <w:t>综合利用项目</w:t>
      </w:r>
    </w:p>
    <w:p w14:paraId="14E1C7C3">
      <w:pPr>
        <w:overflowPunct w:val="0"/>
        <w:spacing w:line="560" w:lineRule="exact"/>
        <w:jc w:val="center"/>
        <w:rPr>
          <w:rFonts w:hint="default" w:ascii="Times New Roman" w:hAnsi="Times New Roman" w:eastAsia="方正小标宋简体" w:cs="Times New Roman"/>
          <w:sz w:val="44"/>
          <w:szCs w:val="44"/>
        </w:rPr>
      </w:pPr>
      <w:r>
        <w:rPr>
          <w:rFonts w:hint="eastAsia" w:ascii="Times New Roman" w:hAnsi="Times New Roman" w:eastAsia="方正小标宋简体" w:cs="Times New Roman"/>
          <w:kern w:val="0"/>
          <w:sz w:val="44"/>
          <w:szCs w:val="44"/>
          <w:lang w:val="en-US" w:eastAsia="zh-CN"/>
        </w:rPr>
        <w:t>实施</w:t>
      </w:r>
      <w:r>
        <w:rPr>
          <w:rFonts w:hint="default" w:ascii="Times New Roman" w:hAnsi="Times New Roman" w:eastAsia="方正小标宋简体" w:cs="Times New Roman"/>
          <w:sz w:val="44"/>
          <w:szCs w:val="44"/>
        </w:rPr>
        <w:t>办法</w:t>
      </w:r>
    </w:p>
    <w:p w14:paraId="0AA81AF9">
      <w:pPr>
        <w:overflowPunct w:val="0"/>
        <w:spacing w:line="560" w:lineRule="exact"/>
        <w:ind w:firstLine="640" w:firstLineChars="200"/>
        <w:jc w:val="center"/>
        <w:rPr>
          <w:rFonts w:hint="default" w:ascii="Times New Roman" w:hAnsi="Times New Roman" w:eastAsia="仿宋_GB2312" w:cs="Times New Roman"/>
          <w:sz w:val="32"/>
          <w:szCs w:val="32"/>
        </w:rPr>
      </w:pPr>
    </w:p>
    <w:p w14:paraId="4665E76D">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为扎实做好我县</w:t>
      </w:r>
      <w:r>
        <w:rPr>
          <w:rFonts w:hint="eastAsia"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农作物秸秆综合利用</w:t>
      </w:r>
      <w:r>
        <w:rPr>
          <w:rFonts w:hint="default" w:ascii="Times New Roman" w:hAnsi="Times New Roman" w:eastAsia="仿宋_GB2312" w:cs="Times New Roman"/>
          <w:sz w:val="32"/>
          <w:szCs w:val="32"/>
        </w:rPr>
        <w:t>工作，</w:t>
      </w:r>
      <w:r>
        <w:rPr>
          <w:rFonts w:hint="eastAsia" w:ascii="Times New Roman" w:hAnsi="Times New Roman" w:eastAsia="仿宋_GB2312" w:cs="Times New Roman"/>
          <w:sz w:val="32"/>
          <w:szCs w:val="32"/>
          <w:lang w:val="en-US" w:eastAsia="zh-CN"/>
        </w:rPr>
        <w:t>提升耕地质量，加快农业绿色低碳发展，提高麦秸秆综合利用率，改善大气和水环境质量，</w:t>
      </w:r>
      <w:r>
        <w:rPr>
          <w:rFonts w:hint="default" w:ascii="Times New Roman" w:hAnsi="Times New Roman" w:eastAsia="仿宋_GB2312" w:cs="Times New Roman"/>
          <w:sz w:val="32"/>
          <w:szCs w:val="32"/>
        </w:rPr>
        <w:t>发挥好作业补助政策效应，</w:t>
      </w:r>
      <w:r>
        <w:rPr>
          <w:rFonts w:hint="eastAsia" w:ascii="Times New Roman" w:hAnsi="Times New Roman" w:eastAsia="仿宋_GB2312"/>
          <w:sz w:val="32"/>
          <w:szCs w:val="32"/>
        </w:rPr>
        <w:t>根据江苏省农业农村厅</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江苏省财政厅</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关于做好2026</w:t>
      </w:r>
      <w:r>
        <w:rPr>
          <w:rFonts w:hint="eastAsia" w:ascii="Times New Roman" w:hAnsi="Times New Roman" w:eastAsia="仿宋_GB2312"/>
          <w:sz w:val="32"/>
          <w:szCs w:val="32"/>
        </w:rPr>
        <w:t>年省</w:t>
      </w:r>
      <w:r>
        <w:rPr>
          <w:rFonts w:hint="eastAsia" w:ascii="Times New Roman" w:hAnsi="Times New Roman" w:eastAsia="仿宋_GB2312"/>
          <w:sz w:val="32"/>
          <w:szCs w:val="32"/>
          <w:lang w:val="en-US" w:eastAsia="zh-CN"/>
        </w:rPr>
        <w:t>级农作物</w:t>
      </w:r>
      <w:r>
        <w:rPr>
          <w:rFonts w:hint="eastAsia" w:ascii="Times New Roman" w:hAnsi="Times New Roman" w:eastAsia="仿宋_GB2312"/>
          <w:sz w:val="32"/>
          <w:szCs w:val="32"/>
        </w:rPr>
        <w:t>秸秆</w:t>
      </w:r>
      <w:r>
        <w:rPr>
          <w:rFonts w:hint="eastAsia" w:ascii="Times New Roman" w:hAnsi="Times New Roman" w:eastAsia="仿宋_GB2312"/>
          <w:sz w:val="32"/>
          <w:szCs w:val="32"/>
          <w:lang w:val="en-US" w:eastAsia="zh-CN"/>
        </w:rPr>
        <w:t>综合利用项目实施</w:t>
      </w:r>
      <w:r>
        <w:rPr>
          <w:rFonts w:hint="eastAsia" w:ascii="Times New Roman" w:hAnsi="Times New Roman" w:eastAsia="仿宋_GB2312"/>
          <w:sz w:val="32"/>
          <w:szCs w:val="32"/>
        </w:rPr>
        <w:t>工作</w:t>
      </w:r>
      <w:r>
        <w:rPr>
          <w:rFonts w:hint="eastAsia" w:ascii="Times New Roman" w:hAnsi="Times New Roman" w:eastAsia="仿宋_GB2312"/>
          <w:sz w:val="32"/>
          <w:szCs w:val="32"/>
          <w:lang w:eastAsia="zh-CN"/>
        </w:rPr>
        <w:t>的通知</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文件精神</w:t>
      </w:r>
      <w:r>
        <w:rPr>
          <w:rFonts w:hint="default" w:ascii="Times New Roman" w:hAnsi="Times New Roman" w:eastAsia="仿宋_GB2312" w:cs="Times New Roman"/>
          <w:sz w:val="32"/>
          <w:szCs w:val="32"/>
        </w:rPr>
        <w:t>，结合我县实际，制定本实施办法。</w:t>
      </w:r>
    </w:p>
    <w:p w14:paraId="3571BE64">
      <w:pPr>
        <w:overflowPunct w:val="0"/>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一、总体思路</w:t>
      </w:r>
    </w:p>
    <w:p w14:paraId="507263A6">
      <w:pPr>
        <w:overflowPunct w:val="0"/>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坚持农业绿色发展，强化资源统筹、利用价值高、经济效益好、政策协同，结合本地实际，主要推进夏季麦秸秆高效离田，提高实际种植户麦秸秆离田积极性，进一步完善秸秆收储运体系，在水环境敏感区域加大秸秆离田收储利用力度。</w:t>
      </w:r>
    </w:p>
    <w:p w14:paraId="32EC70A6">
      <w:pPr>
        <w:pStyle w:val="14"/>
        <w:overflowPunct w:val="0"/>
        <w:spacing w:line="560" w:lineRule="exact"/>
        <w:ind w:firstLine="64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大力</w:t>
      </w:r>
      <w:r>
        <w:rPr>
          <w:rFonts w:hint="default" w:ascii="Times New Roman" w:hAnsi="Times New Roman" w:eastAsia="仿宋_GB2312" w:cs="Times New Roman"/>
          <w:sz w:val="32"/>
          <w:szCs w:val="32"/>
        </w:rPr>
        <w:t>推进</w:t>
      </w:r>
      <w:r>
        <w:rPr>
          <w:rFonts w:hint="eastAsia" w:ascii="Times New Roman" w:hAnsi="Times New Roman" w:eastAsia="仿宋_GB2312" w:cs="Times New Roman"/>
          <w:sz w:val="32"/>
          <w:szCs w:val="32"/>
          <w:lang w:val="en-US" w:eastAsia="zh-CN"/>
        </w:rPr>
        <w:t>夏、秋季</w:t>
      </w:r>
      <w:r>
        <w:rPr>
          <w:rFonts w:hint="default" w:ascii="Times New Roman" w:hAnsi="Times New Roman" w:eastAsia="仿宋_GB2312" w:cs="Times New Roman"/>
          <w:sz w:val="32"/>
          <w:szCs w:val="32"/>
        </w:rPr>
        <w:t>生态型犁耕深翻还田工作</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各镇街根据实际农作物稻、麦生产情况，以</w:t>
      </w:r>
      <w:r>
        <w:rPr>
          <w:rFonts w:hint="default" w:ascii="Times New Roman" w:hAnsi="Times New Roman" w:eastAsia="仿宋_GB2312" w:cs="Times New Roman"/>
          <w:sz w:val="32"/>
          <w:szCs w:val="32"/>
        </w:rPr>
        <w:t>秋季作业为重点。推广生态型犁耕深翻还田，</w:t>
      </w:r>
      <w:r>
        <w:rPr>
          <w:rFonts w:hint="default" w:ascii="Times New Roman" w:hAnsi="Times New Roman" w:eastAsia="仿宋_GB2312" w:cs="Times New Roman"/>
          <w:sz w:val="32"/>
          <w:szCs w:val="32"/>
          <w:lang w:val="en-US"/>
        </w:rPr>
        <w:t>不断增强农作物</w:t>
      </w:r>
      <w:r>
        <w:rPr>
          <w:rFonts w:hint="default" w:ascii="Times New Roman" w:hAnsi="Times New Roman" w:eastAsia="仿宋_GB2312" w:cs="Times New Roman"/>
          <w:sz w:val="32"/>
          <w:szCs w:val="32"/>
        </w:rPr>
        <w:t>抵抗自然灾害</w:t>
      </w:r>
      <w:r>
        <w:rPr>
          <w:rFonts w:hint="default" w:ascii="Times New Roman" w:hAnsi="Times New Roman" w:eastAsia="仿宋_GB2312" w:cs="Times New Roman"/>
          <w:sz w:val="32"/>
          <w:szCs w:val="32"/>
          <w:lang w:val="en-US"/>
        </w:rPr>
        <w:t>能力</w:t>
      </w:r>
      <w:r>
        <w:rPr>
          <w:rFonts w:hint="default" w:ascii="Times New Roman" w:hAnsi="Times New Roman" w:eastAsia="仿宋_GB2312" w:cs="Times New Roman"/>
          <w:sz w:val="32"/>
          <w:szCs w:val="32"/>
        </w:rPr>
        <w:t>，疏松和熟化土壤，破坏多年来土壤板结层，增强土壤的透气</w:t>
      </w:r>
      <w:r>
        <w:rPr>
          <w:rFonts w:hint="default" w:ascii="Times New Roman" w:hAnsi="Times New Roman" w:eastAsia="仿宋_GB2312" w:cs="Times New Roman"/>
          <w:sz w:val="32"/>
          <w:szCs w:val="32"/>
          <w:lang w:val="en-US"/>
        </w:rPr>
        <w:t>性和肥力</w:t>
      </w:r>
      <w:r>
        <w:rPr>
          <w:rFonts w:hint="default" w:ascii="Times New Roman" w:hAnsi="Times New Roman" w:eastAsia="仿宋_GB2312" w:cs="Times New Roman"/>
          <w:sz w:val="32"/>
          <w:szCs w:val="32"/>
        </w:rPr>
        <w:t>，提升农作物产量。</w:t>
      </w:r>
    </w:p>
    <w:p w14:paraId="7059E360">
      <w:pPr>
        <w:pStyle w:val="14"/>
        <w:overflowPunct w:val="0"/>
        <w:spacing w:line="560" w:lineRule="exact"/>
        <w:ind w:firstLine="64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根据夏季农作物秸秆综合利用实际情况，结合资金总量控制，实施秋季稻秸秆机械化还田作业补助。</w:t>
      </w:r>
    </w:p>
    <w:p w14:paraId="799995A0">
      <w:pPr>
        <w:overflowPunct w:val="0"/>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二、实施范围</w:t>
      </w:r>
    </w:p>
    <w:p w14:paraId="19916193">
      <w:pPr>
        <w:pStyle w:val="14"/>
        <w:overflowPunct w:val="0"/>
        <w:spacing w:line="560" w:lineRule="exact"/>
        <w:ind w:firstLine="640"/>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eastAsia="zh-CN"/>
        </w:rPr>
        <w:t>2026</w:t>
      </w:r>
      <w:r>
        <w:rPr>
          <w:rFonts w:hint="default" w:ascii="Times New Roman" w:hAnsi="Times New Roman" w:eastAsia="仿宋_GB2312" w:cs="Times New Roman"/>
          <w:sz w:val="32"/>
          <w:szCs w:val="32"/>
          <w:lang w:val="en-US"/>
        </w:rPr>
        <w:t>年实施</w:t>
      </w:r>
      <w:r>
        <w:rPr>
          <w:rFonts w:hint="eastAsia" w:ascii="Times New Roman" w:hAnsi="Times New Roman" w:eastAsia="仿宋_GB2312" w:cs="Times New Roman"/>
          <w:sz w:val="32"/>
          <w:szCs w:val="32"/>
          <w:lang w:val="en-US" w:eastAsia="zh-CN"/>
        </w:rPr>
        <w:t>农作物秸秆综合利用项目</w:t>
      </w:r>
      <w:r>
        <w:rPr>
          <w:rFonts w:hint="default" w:ascii="Times New Roman" w:hAnsi="Times New Roman" w:eastAsia="仿宋_GB2312" w:cs="Times New Roman"/>
          <w:sz w:val="32"/>
          <w:szCs w:val="32"/>
          <w:lang w:val="en-US"/>
        </w:rPr>
        <w:t>范围为</w:t>
      </w:r>
      <w:r>
        <w:rPr>
          <w:rFonts w:hint="eastAsia" w:ascii="Times New Roman" w:hAnsi="Times New Roman" w:eastAsia="仿宋_GB2312" w:cs="Times New Roman"/>
          <w:sz w:val="32"/>
          <w:szCs w:val="32"/>
          <w:lang w:val="en-US" w:eastAsia="zh-CN"/>
        </w:rPr>
        <w:t>全县行政管辖区域内</w:t>
      </w:r>
      <w:r>
        <w:rPr>
          <w:rFonts w:hint="default" w:ascii="Times New Roman" w:hAnsi="Times New Roman" w:eastAsia="仿宋_GB2312" w:cs="Times New Roman"/>
          <w:sz w:val="32"/>
          <w:szCs w:val="32"/>
          <w:lang w:val="en-US"/>
        </w:rPr>
        <w:t>。</w:t>
      </w:r>
    </w:p>
    <w:p w14:paraId="13CC257C">
      <w:pPr>
        <w:pStyle w:val="14"/>
        <w:overflowPunct w:val="0"/>
        <w:spacing w:line="56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灌云县沂河淌地块不在生态型犁耕深翻还田范围。</w:t>
      </w:r>
    </w:p>
    <w:p w14:paraId="71006A26">
      <w:pPr>
        <w:pStyle w:val="14"/>
        <w:rPr>
          <w:rFonts w:hint="default" w:eastAsia="仿宋_GB2312"/>
          <w:kern w:val="0"/>
          <w:sz w:val="32"/>
          <w:szCs w:val="32"/>
          <w:lang w:val="en-US" w:eastAsia="zh-CN"/>
        </w:rPr>
      </w:pPr>
      <w:r>
        <w:rPr>
          <w:rFonts w:hint="eastAsia" w:ascii="Times New Roman" w:hAnsi="Times New Roman" w:eastAsia="仿宋_GB2312"/>
          <w:sz w:val="32"/>
          <w:szCs w:val="32"/>
          <w:lang w:val="en-US" w:eastAsia="zh-CN"/>
        </w:rPr>
        <w:t>灌云县内国省考断面、善后河、车轴河、通榆河、叮当河、五灌河、东门五图河等重点河流沿线两侧行政村，以及新沂河河淌内麦秸秆全量离田，做到应离尽离，</w:t>
      </w:r>
      <w:r>
        <w:rPr>
          <w:rFonts w:hint="eastAsia" w:eastAsia="仿宋_GB2312"/>
          <w:kern w:val="0"/>
          <w:sz w:val="32"/>
          <w:szCs w:val="32"/>
        </w:rPr>
        <w:t>以行政村为单位全面实施</w:t>
      </w:r>
      <w:r>
        <w:rPr>
          <w:rFonts w:hint="eastAsia" w:eastAsia="仿宋_GB2312"/>
          <w:kern w:val="0"/>
          <w:sz w:val="32"/>
          <w:szCs w:val="32"/>
          <w:lang w:val="en-US" w:eastAsia="zh-CN"/>
        </w:rPr>
        <w:t>麦</w:t>
      </w:r>
      <w:r>
        <w:rPr>
          <w:rFonts w:hint="eastAsia" w:eastAsia="仿宋_GB2312"/>
          <w:kern w:val="0"/>
          <w:sz w:val="32"/>
          <w:szCs w:val="32"/>
        </w:rPr>
        <w:t>秸秆离田利用，</w:t>
      </w:r>
      <w:r>
        <w:rPr>
          <w:rFonts w:hint="eastAsia" w:eastAsia="仿宋_GB2312"/>
          <w:kern w:val="0"/>
          <w:sz w:val="32"/>
          <w:szCs w:val="32"/>
          <w:lang w:val="en-US" w:eastAsia="zh-CN"/>
        </w:rPr>
        <w:t>鼓励</w:t>
      </w:r>
      <w:r>
        <w:rPr>
          <w:rFonts w:hint="eastAsia" w:eastAsia="仿宋_GB2312"/>
          <w:kern w:val="0"/>
          <w:sz w:val="32"/>
          <w:szCs w:val="32"/>
        </w:rPr>
        <w:t>整村推进。</w:t>
      </w:r>
      <w:r>
        <w:rPr>
          <w:rFonts w:hint="eastAsia" w:ascii="Times New Roman" w:hAnsi="Times New Roman" w:eastAsia="仿宋_GB2312"/>
          <w:sz w:val="32"/>
          <w:szCs w:val="32"/>
          <w:lang w:val="en-US" w:eastAsia="zh-CN"/>
        </w:rPr>
        <w:t>如特殊恶劣天气，重点河流沿线两侧麦秸秆进行生态型犁耕深翻还田，减少</w:t>
      </w:r>
      <w:r>
        <w:rPr>
          <w:rFonts w:hint="eastAsia" w:ascii="Times New Roman" w:hAnsi="Times New Roman" w:eastAsia="仿宋_GB2312" w:cs="Times New Roman"/>
          <w:sz w:val="32"/>
          <w:szCs w:val="32"/>
          <w:lang w:val="en-US" w:eastAsia="zh-CN"/>
        </w:rPr>
        <w:t>水环境敏感区域农业面源污染。</w:t>
      </w:r>
    </w:p>
    <w:p w14:paraId="38582B64">
      <w:pPr>
        <w:overflowPunct w:val="0"/>
        <w:snapToGrid w:val="0"/>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三、补助对象</w:t>
      </w:r>
    </w:p>
    <w:p w14:paraId="1C274E37">
      <w:pPr>
        <w:overflowPunct w:val="0"/>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夏季麦秸秆机械化打捆离田作业补助到收储主体和实际种植户。</w:t>
      </w:r>
    </w:p>
    <w:p w14:paraId="318D6D7B">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生态型犁耕深翻还田</w:t>
      </w:r>
      <w:r>
        <w:rPr>
          <w:rFonts w:hint="eastAsia" w:ascii="Times New Roman" w:hAnsi="Times New Roman" w:eastAsia="仿宋_GB2312" w:cs="Times New Roman"/>
          <w:sz w:val="32"/>
          <w:szCs w:val="32"/>
          <w:lang w:val="en-US" w:eastAsia="zh-CN"/>
        </w:rPr>
        <w:t>作业补助到</w:t>
      </w:r>
      <w:r>
        <w:rPr>
          <w:rFonts w:hint="default" w:ascii="Times New Roman" w:hAnsi="Times New Roman" w:eastAsia="仿宋_GB2312" w:cs="Times New Roman"/>
          <w:sz w:val="32"/>
          <w:szCs w:val="32"/>
        </w:rPr>
        <w:t>实施稻、麦</w:t>
      </w:r>
      <w:r>
        <w:rPr>
          <w:rFonts w:hint="eastAsia" w:ascii="Times New Roman" w:hAnsi="Times New Roman" w:eastAsia="仿宋_GB2312" w:cs="Times New Roman"/>
          <w:sz w:val="32"/>
          <w:szCs w:val="32"/>
          <w:lang w:val="en-US" w:eastAsia="zh-CN"/>
        </w:rPr>
        <w:t>秸秆</w:t>
      </w:r>
      <w:r>
        <w:rPr>
          <w:rFonts w:hint="default" w:ascii="Times New Roman" w:hAnsi="Times New Roman" w:eastAsia="仿宋_GB2312" w:cs="Times New Roman"/>
          <w:sz w:val="32"/>
          <w:szCs w:val="32"/>
        </w:rPr>
        <w:t>全量还田作业的</w:t>
      </w:r>
      <w:r>
        <w:rPr>
          <w:rFonts w:hint="eastAsia" w:ascii="Times New Roman" w:hAnsi="Times New Roman" w:eastAsia="仿宋_GB2312" w:cs="Times New Roman"/>
          <w:sz w:val="32"/>
          <w:szCs w:val="32"/>
          <w:lang w:val="en-US" w:eastAsia="zh-CN"/>
        </w:rPr>
        <w:t>农机户</w:t>
      </w:r>
      <w:r>
        <w:rPr>
          <w:rFonts w:hint="default" w:ascii="Times New Roman" w:hAnsi="Times New Roman" w:eastAsia="仿宋_GB2312" w:cs="Times New Roman"/>
          <w:sz w:val="32"/>
          <w:szCs w:val="32"/>
        </w:rPr>
        <w:t>。</w:t>
      </w:r>
    </w:p>
    <w:p w14:paraId="060E6DF6">
      <w:pPr>
        <w:overflowPunct w:val="0"/>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秋季</w:t>
      </w:r>
      <w:r>
        <w:rPr>
          <w:rFonts w:hint="default" w:ascii="Times New Roman" w:hAnsi="Times New Roman" w:eastAsia="仿宋_GB2312" w:cs="Times New Roman"/>
          <w:sz w:val="32"/>
          <w:szCs w:val="32"/>
        </w:rPr>
        <w:t>稻秸秆全量机械化还田作业</w:t>
      </w:r>
      <w:r>
        <w:rPr>
          <w:rFonts w:hint="eastAsia" w:ascii="Times New Roman" w:hAnsi="Times New Roman" w:eastAsia="仿宋_GB2312" w:cs="Times New Roman"/>
          <w:sz w:val="32"/>
          <w:szCs w:val="32"/>
          <w:lang w:val="en-US" w:eastAsia="zh-CN"/>
        </w:rPr>
        <w:t>补助到</w:t>
      </w:r>
      <w:r>
        <w:rPr>
          <w:rFonts w:hint="default" w:ascii="Times New Roman" w:hAnsi="Times New Roman" w:eastAsia="仿宋_GB2312" w:cs="Times New Roman"/>
          <w:sz w:val="32"/>
          <w:szCs w:val="32"/>
        </w:rPr>
        <w:t>实际种植户。</w:t>
      </w:r>
    </w:p>
    <w:p w14:paraId="4A5AE981">
      <w:pPr>
        <w:overflowPunct w:val="0"/>
        <w:spacing w:line="560" w:lineRule="exact"/>
        <w:ind w:firstLine="640" w:firstLineChars="2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要避免重复补助，同一季内</w:t>
      </w:r>
      <w:r>
        <w:rPr>
          <w:rFonts w:hint="eastAsia" w:ascii="Times New Roman" w:hAnsi="Times New Roman" w:eastAsia="仿宋_GB2312" w:cs="Times New Roman"/>
          <w:sz w:val="32"/>
          <w:szCs w:val="32"/>
          <w:lang w:val="en-US" w:eastAsia="zh-CN"/>
        </w:rPr>
        <w:t>同一田块只能享受秸秆利用对应一种作业补助。</w:t>
      </w:r>
    </w:p>
    <w:p w14:paraId="7C1B3D6C">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凡是享受犁耕深翻还田作业补助的不得同时享受秸秆</w:t>
      </w:r>
      <w:r>
        <w:rPr>
          <w:rFonts w:hint="eastAsia" w:ascii="Times New Roman" w:hAnsi="Times New Roman" w:eastAsia="仿宋_GB2312" w:cs="Times New Roman"/>
          <w:sz w:val="32"/>
          <w:szCs w:val="32"/>
          <w:lang w:val="en-US" w:eastAsia="zh-CN"/>
        </w:rPr>
        <w:t>离田、</w:t>
      </w:r>
      <w:r>
        <w:rPr>
          <w:rFonts w:hint="default" w:ascii="Times New Roman" w:hAnsi="Times New Roman" w:eastAsia="仿宋_GB2312" w:cs="Times New Roman"/>
          <w:sz w:val="32"/>
          <w:szCs w:val="32"/>
        </w:rPr>
        <w:t>还田作业补助；同一</w:t>
      </w:r>
      <w:r>
        <w:rPr>
          <w:rFonts w:hint="eastAsia" w:ascii="Times New Roman" w:hAnsi="Times New Roman" w:eastAsia="仿宋_GB2312" w:cs="Times New Roman"/>
          <w:sz w:val="32"/>
          <w:szCs w:val="32"/>
          <w:lang w:val="en-US" w:eastAsia="zh-CN"/>
        </w:rPr>
        <w:t>田</w:t>
      </w:r>
      <w:r>
        <w:rPr>
          <w:rFonts w:hint="default" w:ascii="Times New Roman" w:hAnsi="Times New Roman" w:eastAsia="仿宋_GB2312" w:cs="Times New Roman"/>
          <w:sz w:val="32"/>
          <w:szCs w:val="32"/>
        </w:rPr>
        <w:t>块，夏</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秋两季只能有一季</w:t>
      </w:r>
      <w:r>
        <w:rPr>
          <w:rFonts w:hint="eastAsia" w:ascii="Times New Roman" w:hAnsi="Times New Roman" w:eastAsia="仿宋_GB2312" w:cs="Times New Roman"/>
          <w:sz w:val="32"/>
          <w:szCs w:val="32"/>
          <w:lang w:val="en-US" w:eastAsia="zh-CN"/>
        </w:rPr>
        <w:t>享受</w:t>
      </w:r>
      <w:r>
        <w:rPr>
          <w:rFonts w:hint="default" w:ascii="Times New Roman" w:hAnsi="Times New Roman" w:eastAsia="仿宋_GB2312" w:cs="Times New Roman"/>
          <w:sz w:val="32"/>
          <w:szCs w:val="32"/>
        </w:rPr>
        <w:t>生态型犁耕深翻还田作业资金补助</w:t>
      </w:r>
      <w:r>
        <w:rPr>
          <w:rFonts w:hint="default" w:ascii="Times New Roman" w:hAnsi="Times New Roman" w:eastAsia="仿宋_GB2312" w:cs="Times New Roman"/>
          <w:spacing w:val="-6"/>
          <w:sz w:val="32"/>
          <w:szCs w:val="32"/>
        </w:rPr>
        <w:t>。</w:t>
      </w:r>
    </w:p>
    <w:p w14:paraId="0D4144C6">
      <w:pPr>
        <w:overflowPunct w:val="0"/>
        <w:spacing w:line="560" w:lineRule="exact"/>
        <w:ind w:firstLine="640" w:firstLineChars="200"/>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rPr>
        <w:t>、补助标准</w:t>
      </w:r>
    </w:p>
    <w:p w14:paraId="6A33582B">
      <w:pPr>
        <w:keepNext w:val="0"/>
        <w:keepLines w:val="0"/>
        <w:pageBreakBefore w:val="0"/>
        <w:kinsoku/>
        <w:wordWrap/>
        <w:overflowPunct/>
        <w:topLinePunct w:val="0"/>
        <w:bidi w:val="0"/>
        <w:snapToGrid/>
        <w:spacing w:line="560" w:lineRule="exact"/>
        <w:ind w:firstLine="800" w:firstLineChars="25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麦</w:t>
      </w:r>
      <w:r>
        <w:rPr>
          <w:rFonts w:hint="default" w:ascii="Times New Roman" w:hAnsi="Times New Roman" w:eastAsia="仿宋_GB2312" w:cs="Times New Roman"/>
          <w:sz w:val="32"/>
          <w:szCs w:val="32"/>
        </w:rPr>
        <w:t>秸秆</w:t>
      </w:r>
      <w:r>
        <w:rPr>
          <w:rFonts w:hint="eastAsia" w:ascii="Times New Roman" w:hAnsi="Times New Roman" w:eastAsia="仿宋_GB2312" w:cs="Times New Roman"/>
          <w:sz w:val="32"/>
          <w:szCs w:val="32"/>
          <w:lang w:val="en-US" w:eastAsia="zh-CN"/>
        </w:rPr>
        <w:t>离</w:t>
      </w:r>
      <w:r>
        <w:rPr>
          <w:rFonts w:hint="default" w:ascii="Times New Roman" w:hAnsi="Times New Roman" w:eastAsia="仿宋_GB2312" w:cs="Times New Roman"/>
          <w:sz w:val="32"/>
          <w:szCs w:val="32"/>
        </w:rPr>
        <w:t>田</w:t>
      </w:r>
      <w:r>
        <w:rPr>
          <w:rFonts w:hint="eastAsia" w:ascii="Times New Roman" w:hAnsi="Times New Roman" w:eastAsia="仿宋_GB2312" w:cs="Times New Roman"/>
          <w:sz w:val="32"/>
          <w:szCs w:val="32"/>
          <w:lang w:val="en-US" w:eastAsia="zh-CN"/>
        </w:rPr>
        <w:t>补助标准</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元/亩</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实际种植户</w:t>
      </w:r>
      <w:r>
        <w:rPr>
          <w:rFonts w:hint="eastAsia" w:ascii="Times New Roman" w:hAnsi="Times New Roman" w:eastAsia="仿宋_GB2312" w:cs="Times New Roman"/>
          <w:sz w:val="32"/>
          <w:szCs w:val="32"/>
          <w:lang w:val="en-US" w:eastAsia="zh-CN"/>
        </w:rPr>
        <w:t>和收储主体分别补助5元/亩，</w:t>
      </w:r>
      <w:r>
        <w:rPr>
          <w:rFonts w:hint="default" w:ascii="Times New Roman" w:hAnsi="Times New Roman" w:eastAsia="仿宋" w:cs="Times New Roman"/>
          <w:sz w:val="32"/>
          <w:szCs w:val="32"/>
        </w:rPr>
        <w:t>收储</w:t>
      </w:r>
      <w:r>
        <w:rPr>
          <w:rFonts w:hint="eastAsia" w:ascii="Times New Roman" w:hAnsi="Times New Roman" w:eastAsia="仿宋" w:cs="Times New Roman"/>
          <w:sz w:val="32"/>
          <w:szCs w:val="32"/>
          <w:lang w:val="en-US" w:eastAsia="zh-CN"/>
        </w:rPr>
        <w:t>面积</w:t>
      </w:r>
      <w:r>
        <w:rPr>
          <w:rFonts w:hint="default" w:ascii="Times New Roman" w:hAnsi="Times New Roman" w:eastAsia="仿宋" w:cs="Times New Roman"/>
          <w:sz w:val="32"/>
          <w:szCs w:val="32"/>
        </w:rPr>
        <w:t>不低于</w:t>
      </w:r>
      <w:r>
        <w:rPr>
          <w:rFonts w:hint="eastAsia" w:ascii="Times New Roman" w:hAnsi="Times New Roman" w:eastAsia="仿宋" w:cs="Times New Roman"/>
          <w:sz w:val="32"/>
          <w:szCs w:val="32"/>
          <w:lang w:val="en-US" w:eastAsia="zh-CN"/>
        </w:rPr>
        <w:t>150亩</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lang w:val="en-US" w:eastAsia="zh-CN"/>
        </w:rPr>
        <w:t>单</w:t>
      </w:r>
      <w:r>
        <w:rPr>
          <w:rFonts w:hint="default" w:ascii="Times New Roman" w:hAnsi="Times New Roman" w:eastAsia="仿宋" w:cs="Times New Roman"/>
          <w:sz w:val="32"/>
          <w:szCs w:val="32"/>
        </w:rPr>
        <w:t>一收储利用主体最高</w:t>
      </w:r>
      <w:r>
        <w:rPr>
          <w:rFonts w:hint="eastAsia" w:ascii="Times New Roman" w:hAnsi="Times New Roman" w:eastAsia="仿宋" w:cs="Times New Roman"/>
          <w:sz w:val="32"/>
          <w:szCs w:val="32"/>
          <w:lang w:val="en-US" w:eastAsia="zh-CN"/>
        </w:rPr>
        <w:t>补助</w:t>
      </w:r>
      <w:r>
        <w:rPr>
          <w:rFonts w:hint="default" w:ascii="Times New Roman" w:hAnsi="Times New Roman" w:eastAsia="仿宋" w:cs="Times New Roman"/>
          <w:sz w:val="32"/>
          <w:szCs w:val="32"/>
        </w:rPr>
        <w:t>不得超过</w:t>
      </w:r>
      <w:r>
        <w:rPr>
          <w:rFonts w:hint="eastAsia"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万</w:t>
      </w:r>
      <w:r>
        <w:rPr>
          <w:rFonts w:hint="eastAsia" w:ascii="Times New Roman" w:hAnsi="Times New Roman" w:eastAsia="仿宋" w:cs="Times New Roman"/>
          <w:sz w:val="32"/>
          <w:szCs w:val="32"/>
          <w:lang w:val="en-US" w:eastAsia="zh-CN"/>
        </w:rPr>
        <w:t>亩</w:t>
      </w:r>
      <w:r>
        <w:rPr>
          <w:rFonts w:hint="default" w:ascii="Times New Roman" w:hAnsi="Times New Roman" w:eastAsia="仿宋_GB2312" w:cs="Times New Roman"/>
          <w:sz w:val="32"/>
          <w:szCs w:val="32"/>
        </w:rPr>
        <w:t>。</w:t>
      </w:r>
    </w:p>
    <w:p w14:paraId="6AF80A39">
      <w:pPr>
        <w:overflowPunct w:val="0"/>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稻</w:t>
      </w:r>
      <w:r>
        <w:rPr>
          <w:rFonts w:hint="default" w:ascii="Times New Roman" w:hAnsi="Times New Roman" w:eastAsia="仿宋_GB2312" w:cs="Times New Roman"/>
          <w:sz w:val="32"/>
          <w:szCs w:val="32"/>
        </w:rPr>
        <w:t>秸秆还田按照25元/亩的标准补助给实际种植户。</w:t>
      </w:r>
    </w:p>
    <w:p w14:paraId="1593F722">
      <w:pPr>
        <w:overflowPunct w:val="0"/>
        <w:spacing w:line="560" w:lineRule="exact"/>
        <w:ind w:firstLine="640" w:firstLineChars="200"/>
        <w:rPr>
          <w:rFonts w:hint="default"/>
        </w:rPr>
      </w:pPr>
      <w:r>
        <w:rPr>
          <w:rFonts w:hint="default" w:ascii="Times New Roman" w:hAnsi="Times New Roman" w:eastAsia="仿宋_GB2312" w:cs="Times New Roman"/>
          <w:sz w:val="32"/>
          <w:szCs w:val="32"/>
        </w:rPr>
        <w:t>生态型犁耕深翻还田按照40元/亩的标准补助给</w:t>
      </w:r>
      <w:r>
        <w:rPr>
          <w:rFonts w:hint="eastAsia" w:ascii="Times New Roman" w:hAnsi="Times New Roman" w:eastAsia="仿宋_GB2312" w:cs="Times New Roman"/>
          <w:sz w:val="32"/>
          <w:szCs w:val="32"/>
          <w:lang w:val="en-US" w:eastAsia="zh-CN"/>
        </w:rPr>
        <w:t>作业农机户，单机一季作业补助面积不超过2000亩</w:t>
      </w:r>
      <w:r>
        <w:rPr>
          <w:rFonts w:hint="default" w:ascii="Times New Roman" w:hAnsi="Times New Roman" w:eastAsia="仿宋_GB2312" w:cs="Times New Roman"/>
          <w:sz w:val="32"/>
          <w:szCs w:val="32"/>
        </w:rPr>
        <w:t>。</w:t>
      </w:r>
    </w:p>
    <w:p w14:paraId="6AC6CB54">
      <w:pPr>
        <w:overflowPunct w:val="0"/>
        <w:spacing w:line="560" w:lineRule="exact"/>
        <w:ind w:firstLine="640" w:firstLineChars="200"/>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rPr>
        <w:t>、作业标准及实施要求</w:t>
      </w:r>
    </w:p>
    <w:p w14:paraId="07853602">
      <w:pPr>
        <w:overflowPunct w:val="0"/>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（一）作业标准</w:t>
      </w:r>
    </w:p>
    <w:p w14:paraId="4490E7EE">
      <w:pPr>
        <w:overflowPunct w:val="0"/>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秸秆机械化</w:t>
      </w:r>
      <w:r>
        <w:rPr>
          <w:rFonts w:hint="eastAsia" w:ascii="Times New Roman" w:hAnsi="Times New Roman" w:eastAsia="仿宋_GB2312" w:cs="Times New Roman"/>
          <w:sz w:val="32"/>
          <w:szCs w:val="32"/>
          <w:lang w:val="en-US" w:eastAsia="zh-CN"/>
        </w:rPr>
        <w:t>打捆离</w:t>
      </w:r>
      <w:r>
        <w:rPr>
          <w:rFonts w:hint="default" w:ascii="Times New Roman" w:hAnsi="Times New Roman" w:eastAsia="仿宋_GB2312" w:cs="Times New Roman"/>
          <w:sz w:val="32"/>
          <w:szCs w:val="32"/>
        </w:rPr>
        <w:t>田作业标准:收获留茬高度≤1</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cm，秸秆切碎长度≤10cm</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秸秆含水率为10%-25%，田面干燥、不陷机。</w:t>
      </w:r>
    </w:p>
    <w:p w14:paraId="0E16FA89">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秸秆机械化还田作业标准:收获留茬高度≤1</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 xml:space="preserve">cm，秸秆切碎长度≤10cm; </w:t>
      </w:r>
      <w:r>
        <w:rPr>
          <w:rFonts w:hint="eastAsia" w:ascii="Times New Roman" w:hAnsi="Times New Roman" w:eastAsia="仿宋_GB2312" w:cs="Times New Roman"/>
          <w:sz w:val="32"/>
          <w:szCs w:val="32"/>
          <w:lang w:val="en-US" w:eastAsia="zh-CN"/>
        </w:rPr>
        <w:t>小麦秸秆耕作深度</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12cm；</w:t>
      </w:r>
      <w:r>
        <w:rPr>
          <w:rFonts w:hint="default" w:ascii="Times New Roman" w:hAnsi="Times New Roman" w:eastAsia="仿宋_GB2312" w:cs="Times New Roman"/>
          <w:sz w:val="32"/>
          <w:szCs w:val="32"/>
        </w:rPr>
        <w:t>水稻</w:t>
      </w:r>
      <w:r>
        <w:rPr>
          <w:rFonts w:hint="eastAsia" w:ascii="Times New Roman" w:hAnsi="Times New Roman" w:eastAsia="仿宋_GB2312" w:cs="Times New Roman"/>
          <w:sz w:val="32"/>
          <w:szCs w:val="32"/>
          <w:lang w:val="en-US" w:eastAsia="zh-CN"/>
        </w:rPr>
        <w:t>秸秆</w:t>
      </w:r>
      <w:r>
        <w:rPr>
          <w:rFonts w:hint="default" w:ascii="Times New Roman" w:hAnsi="Times New Roman" w:eastAsia="仿宋_GB2312" w:cs="Times New Roman"/>
          <w:sz w:val="32"/>
          <w:szCs w:val="32"/>
        </w:rPr>
        <w:t>耕</w:t>
      </w:r>
      <w:r>
        <w:rPr>
          <w:rFonts w:hint="eastAsia" w:ascii="Times New Roman" w:hAnsi="Times New Roman" w:eastAsia="仿宋_GB2312" w:cs="Times New Roman"/>
          <w:sz w:val="32"/>
          <w:szCs w:val="32"/>
          <w:lang w:val="en-US" w:eastAsia="zh-CN"/>
        </w:rPr>
        <w:t>作</w:t>
      </w:r>
      <w:r>
        <w:rPr>
          <w:rFonts w:hint="default" w:ascii="Times New Roman" w:hAnsi="Times New Roman" w:eastAsia="仿宋_GB2312" w:cs="Times New Roman"/>
          <w:sz w:val="32"/>
          <w:szCs w:val="32"/>
        </w:rPr>
        <w:t>深度≥</w:t>
      </w:r>
      <w:r>
        <w:rPr>
          <w:rFonts w:hint="eastAsia"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rPr>
        <w:t>cm。</w:t>
      </w:r>
    </w:p>
    <w:p w14:paraId="140D6240">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生态型犁耕深翻还田的作业标准：稻秸秆切碎长度≤10cm；耕深为≥2</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cm，作业地块首次进行生态型犁耕深翻还田耕深</w:t>
      </w:r>
      <w:r>
        <w:rPr>
          <w:rFonts w:hint="eastAsia" w:ascii="Times New Roman" w:hAnsi="Times New Roman" w:eastAsia="仿宋_GB2312" w:cs="Times New Roman"/>
          <w:sz w:val="32"/>
          <w:szCs w:val="32"/>
          <w:lang w:val="en-US" w:eastAsia="zh-CN"/>
        </w:rPr>
        <w:t>21cm，</w:t>
      </w:r>
      <w:r>
        <w:rPr>
          <w:rFonts w:hint="default" w:ascii="Times New Roman" w:hAnsi="Times New Roman" w:eastAsia="仿宋_GB2312" w:cs="Times New Roman"/>
          <w:sz w:val="32"/>
          <w:szCs w:val="32"/>
        </w:rPr>
        <w:t>不宜太深。</w:t>
      </w:r>
    </w:p>
    <w:p w14:paraId="26E0B044">
      <w:pPr>
        <w:overflowPunct w:val="0"/>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（二）实施要求</w:t>
      </w:r>
    </w:p>
    <w:p w14:paraId="03569260">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坚持“阳光操作”，强化监督管理。做好政策告知、</w:t>
      </w:r>
      <w:r>
        <w:rPr>
          <w:rFonts w:hint="eastAsia" w:ascii="Times New Roman" w:hAnsi="Times New Roman" w:eastAsia="仿宋_GB2312" w:cs="Times New Roman"/>
          <w:sz w:val="32"/>
          <w:szCs w:val="32"/>
          <w:lang w:val="en-US" w:eastAsia="zh-CN"/>
        </w:rPr>
        <w:t>补助申报、</w:t>
      </w:r>
      <w:r>
        <w:rPr>
          <w:rFonts w:hint="default" w:ascii="Times New Roman" w:hAnsi="Times New Roman" w:eastAsia="仿宋_GB2312" w:cs="Times New Roman"/>
          <w:sz w:val="32"/>
          <w:szCs w:val="32"/>
        </w:rPr>
        <w:t>村级确认公示、镇街审核、县级第三方核查、资金兑付、监督检查等“规定动作”，进一步</w:t>
      </w:r>
      <w:r>
        <w:rPr>
          <w:rFonts w:hint="eastAsia" w:ascii="Times New Roman" w:hAnsi="Times New Roman" w:eastAsia="仿宋_GB2312" w:cs="Times New Roman"/>
          <w:sz w:val="32"/>
          <w:szCs w:val="32"/>
          <w:lang w:val="en-US" w:eastAsia="zh-CN"/>
        </w:rPr>
        <w:t>加强</w:t>
      </w:r>
      <w:r>
        <w:rPr>
          <w:rFonts w:hint="default" w:ascii="Times New Roman" w:hAnsi="Times New Roman" w:eastAsia="仿宋_GB2312" w:cs="Times New Roman"/>
          <w:sz w:val="32"/>
          <w:szCs w:val="32"/>
        </w:rPr>
        <w:t>“行政监督、社会监督和第三方核查”机制。</w:t>
      </w:r>
    </w:p>
    <w:p w14:paraId="0D3309B3">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 “村级确认统计”操作环节：村民委员会对实际种植户申报的数据真实性负责。秸秆</w:t>
      </w:r>
      <w:r>
        <w:rPr>
          <w:rFonts w:hint="eastAsia" w:ascii="Times New Roman" w:hAnsi="Times New Roman" w:eastAsia="仿宋_GB2312" w:cs="Times New Roman"/>
          <w:sz w:val="32"/>
          <w:szCs w:val="32"/>
          <w:lang w:val="en-US" w:eastAsia="zh-CN"/>
        </w:rPr>
        <w:t>离田/</w:t>
      </w:r>
      <w:r>
        <w:rPr>
          <w:rFonts w:hint="default" w:ascii="Times New Roman" w:hAnsi="Times New Roman" w:eastAsia="仿宋_GB2312" w:cs="Times New Roman"/>
          <w:sz w:val="32"/>
          <w:szCs w:val="32"/>
        </w:rPr>
        <w:t>还田作业后，由村委会对作业面积进行统计确认。作业面积必须以地力保护、承包合同、确权登记或其他具有权威性确定的面积为准。</w:t>
      </w:r>
      <w:r>
        <w:rPr>
          <w:rFonts w:hint="eastAsia" w:ascii="Times New Roman" w:hAnsi="Times New Roman" w:eastAsia="仿宋_GB2312" w:cs="Times New Roman"/>
          <w:sz w:val="32"/>
          <w:szCs w:val="32"/>
          <w:lang w:val="en-US" w:eastAsia="zh-CN"/>
        </w:rPr>
        <w:t>生态型犁耕深翻还田作业补助面积按照智能监测设备后台监测数据。</w:t>
      </w:r>
    </w:p>
    <w:p w14:paraId="5D7152DE">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w:t>
      </w:r>
      <w:r>
        <w:rPr>
          <w:rFonts w:hint="eastAsia" w:ascii="Times New Roman" w:hAnsi="Times New Roman" w:eastAsia="仿宋_GB2312"/>
          <w:sz w:val="32"/>
          <w:szCs w:val="32"/>
        </w:rPr>
        <w:t>各镇</w:t>
      </w:r>
      <w:r>
        <w:rPr>
          <w:rFonts w:hint="eastAsia" w:ascii="Times New Roman" w:hAnsi="Times New Roman" w:eastAsia="仿宋_GB2312"/>
          <w:sz w:val="32"/>
          <w:szCs w:val="32"/>
          <w:lang w:val="en-US" w:eastAsia="zh-CN"/>
        </w:rPr>
        <w:t>街农业农村和社会事业办公室</w:t>
      </w:r>
      <w:r>
        <w:rPr>
          <w:rFonts w:hint="eastAsia" w:ascii="Times New Roman" w:hAnsi="Times New Roman" w:eastAsia="仿宋_GB2312" w:cs="Times New Roman"/>
          <w:sz w:val="32"/>
          <w:szCs w:val="32"/>
          <w:lang w:val="en-US" w:eastAsia="zh-CN"/>
        </w:rPr>
        <w:t>及相关单位</w:t>
      </w:r>
      <w:r>
        <w:rPr>
          <w:rFonts w:hint="default" w:ascii="Times New Roman" w:hAnsi="Times New Roman" w:eastAsia="仿宋_GB2312" w:cs="Times New Roman"/>
          <w:sz w:val="32"/>
          <w:szCs w:val="32"/>
        </w:rPr>
        <w:t>对申报作业面积负形式核实监管责任。镇街除对村委会上报的作业面积、补助对象、补助资金审核外，要重点对</w:t>
      </w:r>
      <w:r>
        <w:rPr>
          <w:rFonts w:hint="eastAsia" w:ascii="Times New Roman" w:hAnsi="Times New Roman" w:eastAsia="仿宋_GB2312" w:cs="Times New Roman"/>
          <w:sz w:val="32"/>
          <w:szCs w:val="32"/>
          <w:lang w:val="en-US" w:eastAsia="zh-CN"/>
        </w:rPr>
        <w:t>秸秆离/</w:t>
      </w:r>
      <w:r>
        <w:rPr>
          <w:rFonts w:hint="default" w:ascii="Times New Roman" w:hAnsi="Times New Roman" w:eastAsia="仿宋_GB2312" w:cs="Times New Roman"/>
          <w:sz w:val="32"/>
          <w:szCs w:val="32"/>
        </w:rPr>
        <w:t>还田面积</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0亩</w:t>
      </w:r>
      <w:r>
        <w:rPr>
          <w:rFonts w:hint="eastAsia" w:ascii="Times New Roman" w:hAnsi="Times New Roman" w:eastAsia="仿宋_GB2312" w:cs="Times New Roman"/>
          <w:sz w:val="32"/>
          <w:szCs w:val="32"/>
          <w:lang w:val="en-US" w:eastAsia="zh-CN"/>
        </w:rPr>
        <w:t>及</w:t>
      </w:r>
      <w:r>
        <w:rPr>
          <w:rFonts w:hint="default" w:ascii="Times New Roman" w:hAnsi="Times New Roman" w:eastAsia="仿宋_GB2312" w:cs="Times New Roman"/>
          <w:sz w:val="32"/>
          <w:szCs w:val="32"/>
        </w:rPr>
        <w:t>以上实际种植户</w:t>
      </w:r>
      <w:r>
        <w:rPr>
          <w:rFonts w:hint="eastAsia" w:ascii="Times New Roman" w:hAnsi="Times New Roman" w:eastAsia="仿宋_GB2312" w:cs="Times New Roman"/>
          <w:sz w:val="32"/>
          <w:szCs w:val="32"/>
          <w:lang w:val="en-US" w:eastAsia="zh-CN"/>
        </w:rPr>
        <w:t>提供佐证</w:t>
      </w:r>
      <w:r>
        <w:rPr>
          <w:rFonts w:hint="default" w:ascii="Times New Roman" w:hAnsi="Times New Roman" w:eastAsia="仿宋_GB2312" w:cs="Times New Roman"/>
          <w:sz w:val="32"/>
          <w:szCs w:val="32"/>
        </w:rPr>
        <w:t>材料进行审核。</w:t>
      </w:r>
    </w:p>
    <w:p w14:paraId="62798347">
      <w:pPr>
        <w:overflowPunct w:val="0"/>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六、规范资金兑付和管理</w:t>
      </w:r>
    </w:p>
    <w:p w14:paraId="27F3EDEC">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资金管理：按照《江苏省农业生态保护与资源利用专项资金管理办法》（苏财规〔2020〕1 号）执行。</w:t>
      </w:r>
    </w:p>
    <w:p w14:paraId="02FBD3EF">
      <w:pPr>
        <w:pStyle w:val="14"/>
        <w:overflowPunct w:val="0"/>
        <w:spacing w:line="560" w:lineRule="exact"/>
        <w:ind w:firstLine="640"/>
        <w:rPr>
          <w:rFonts w:hint="default" w:ascii="Times New Roman" w:hAnsi="Times New Roman" w:eastAsia="仿宋_GB2312" w:cs="Times New Roman"/>
          <w:lang w:val="en-US" w:eastAsia="zh-CN"/>
        </w:rPr>
      </w:pP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val="en-US"/>
        </w:rPr>
        <w:t>兑付时间：夏季兑付截止时间为</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rPr>
        <w:t>月</w:t>
      </w:r>
      <w:r>
        <w:rPr>
          <w:rFonts w:hint="eastAsia" w:ascii="Times New Roman" w:hAnsi="Times New Roman" w:eastAsia="仿宋_GB2312" w:cs="Times New Roman"/>
          <w:sz w:val="32"/>
          <w:szCs w:val="32"/>
          <w:lang w:val="en-US" w:eastAsia="zh-CN"/>
        </w:rPr>
        <w:t>31</w:t>
      </w:r>
      <w:r>
        <w:rPr>
          <w:rFonts w:hint="default" w:ascii="Times New Roman" w:hAnsi="Times New Roman" w:eastAsia="仿宋_GB2312" w:cs="Times New Roman"/>
          <w:sz w:val="32"/>
          <w:szCs w:val="32"/>
          <w:lang w:val="en-US"/>
        </w:rPr>
        <w:t>日，秋季为次年</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rPr>
        <w:t>月31日</w:t>
      </w:r>
      <w:r>
        <w:rPr>
          <w:rFonts w:hint="eastAsia" w:ascii="Times New Roman" w:hAnsi="Times New Roman" w:eastAsia="仿宋_GB2312" w:cs="Times New Roman"/>
          <w:sz w:val="32"/>
          <w:szCs w:val="32"/>
          <w:lang w:val="en-US" w:eastAsia="zh-CN"/>
        </w:rPr>
        <w:t>，秸秆离田收储主体补助资金</w:t>
      </w:r>
      <w:r>
        <w:rPr>
          <w:rFonts w:hint="default" w:ascii="Times New Roman" w:hAnsi="Times New Roman" w:eastAsia="仿宋_GB2312" w:cs="Times New Roman"/>
          <w:sz w:val="32"/>
          <w:szCs w:val="32"/>
          <w:lang w:val="en-US"/>
        </w:rPr>
        <w:t>次年</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rPr>
        <w:t>月31日。</w:t>
      </w:r>
    </w:p>
    <w:p w14:paraId="5F6DD2D1">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（二）兑付方式：完善资金管理流程，规范资金使用，设立专账核算。要及时将补助资金通过“一卡通”系统直接打卡给补助对象，并注明“秸秆还田”或“</w:t>
      </w:r>
      <w:r>
        <w:rPr>
          <w:rFonts w:hint="eastAsia" w:ascii="Times New Roman" w:hAnsi="Times New Roman" w:eastAsia="仿宋_GB2312" w:cs="Times New Roman"/>
          <w:sz w:val="32"/>
          <w:szCs w:val="32"/>
          <w:lang w:val="en-US" w:eastAsia="zh-CN"/>
        </w:rPr>
        <w:t>秸秆离田</w:t>
      </w:r>
      <w:r>
        <w:rPr>
          <w:rFonts w:hint="default" w:ascii="Times New Roman" w:hAnsi="Times New Roman" w:eastAsia="仿宋_GB2312" w:cs="Times New Roman"/>
          <w:sz w:val="32"/>
          <w:szCs w:val="32"/>
        </w:rPr>
        <w:t>”字样。</w:t>
      </w:r>
    </w:p>
    <w:p w14:paraId="58FEEEF1">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（三）在当季按规定</w:t>
      </w:r>
      <w:r>
        <w:rPr>
          <w:rFonts w:hint="eastAsia" w:ascii="Times New Roman" w:hAnsi="Times New Roman" w:eastAsia="仿宋_GB2312" w:cs="Times New Roman"/>
          <w:sz w:val="32"/>
          <w:szCs w:val="32"/>
          <w:lang w:val="en-US" w:eastAsia="zh-CN"/>
        </w:rPr>
        <w:t>离田/</w:t>
      </w:r>
      <w:r>
        <w:rPr>
          <w:rFonts w:hint="default" w:ascii="Times New Roman" w:hAnsi="Times New Roman" w:eastAsia="仿宋_GB2312" w:cs="Times New Roman"/>
          <w:sz w:val="32"/>
          <w:szCs w:val="32"/>
        </w:rPr>
        <w:t>还田作业的可给予补助，不得跨季/年作业补助。</w:t>
      </w:r>
    </w:p>
    <w:p w14:paraId="247E4921">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（四）严肃工作纪律，对补助政策执行过程的违规违法行为按《财政违法行为处罚处分条例》（国务院令第 427 号)、《江苏省省级财政专项资金管理办法》（省政府令第 138 号）等有关规定追究相应责任。以虚报、冒领、伪造等手段骗取专项资金的单位或者个人，应当责令改正，追回有关财政资金，依法给予处罚；情节严重的，在 3 年内禁止申报专项资金，并记录为失信信息报送省公共信用信息系统；构成犯罪的，依法追究刑事责任（省政府令第 138 号第四十四条规定）。</w:t>
      </w:r>
    </w:p>
    <w:p w14:paraId="19790357">
      <w:pPr>
        <w:overflowPunct w:val="0"/>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七、操作程序</w:t>
      </w:r>
    </w:p>
    <w:p w14:paraId="38BE42F1">
      <w:pPr>
        <w:overflowPunct w:val="0"/>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（一）宣传告知</w:t>
      </w:r>
    </w:p>
    <w:p w14:paraId="1392C7F7">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县农业农村局、</w:t>
      </w:r>
      <w:r>
        <w:rPr>
          <w:rFonts w:hint="eastAsia" w:ascii="Times New Roman" w:hAnsi="Times New Roman" w:eastAsia="仿宋_GB2312"/>
          <w:sz w:val="32"/>
          <w:szCs w:val="32"/>
        </w:rPr>
        <w:t>各镇</w:t>
      </w:r>
      <w:r>
        <w:rPr>
          <w:rFonts w:hint="eastAsia" w:ascii="Times New Roman" w:hAnsi="Times New Roman" w:eastAsia="仿宋_GB2312"/>
          <w:sz w:val="32"/>
          <w:szCs w:val="32"/>
          <w:lang w:val="en-US" w:eastAsia="zh-CN"/>
        </w:rPr>
        <w:t>街农业农村和社会事业办公室</w:t>
      </w:r>
      <w:r>
        <w:rPr>
          <w:rFonts w:hint="eastAsia" w:ascii="Times New Roman" w:hAnsi="Times New Roman" w:eastAsia="仿宋_GB2312" w:cs="Times New Roman"/>
          <w:sz w:val="32"/>
          <w:szCs w:val="32"/>
          <w:lang w:val="en-US" w:eastAsia="zh-CN"/>
        </w:rPr>
        <w:t>及相关</w:t>
      </w:r>
      <w:r>
        <w:rPr>
          <w:rFonts w:hint="default" w:ascii="Times New Roman" w:hAnsi="Times New Roman" w:eastAsia="仿宋_GB2312" w:cs="Times New Roman"/>
          <w:sz w:val="32"/>
          <w:szCs w:val="32"/>
        </w:rPr>
        <w:t>单位要加大宣传力度，相关</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rPr>
        <w:t>负责人员统计《</w:t>
      </w:r>
      <w:r>
        <w:rPr>
          <w:rFonts w:hint="eastAsia"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年夏</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秋</w:t>
      </w:r>
      <w:r>
        <w:rPr>
          <w:rFonts w:hint="default" w:ascii="Times New Roman" w:hAnsi="Times New Roman" w:eastAsia="仿宋_GB2312" w:cs="Times New Roman"/>
          <w:sz w:val="32"/>
          <w:szCs w:val="32"/>
        </w:rPr>
        <w:t>季</w:t>
      </w:r>
      <w:r>
        <w:rPr>
          <w:rFonts w:hint="eastAsia" w:ascii="Times New Roman" w:hAnsi="Times New Roman" w:eastAsia="仿宋_GB2312" w:cs="Times New Roman"/>
          <w:sz w:val="32"/>
          <w:szCs w:val="32"/>
          <w:lang w:val="en-US" w:eastAsia="zh-CN"/>
        </w:rPr>
        <w:t>农作物秸秆综合利用项目</w:t>
      </w:r>
      <w:r>
        <w:rPr>
          <w:rFonts w:hint="default" w:ascii="Times New Roman" w:hAnsi="Times New Roman" w:eastAsia="仿宋_GB2312" w:cs="Times New Roman"/>
          <w:sz w:val="32"/>
          <w:szCs w:val="32"/>
        </w:rPr>
        <w:t>镇到村实施计划表》（附件1-</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申报作业补助必须填报实施计划表，</w:t>
      </w:r>
      <w:r>
        <w:rPr>
          <w:rFonts w:hint="default" w:ascii="Times New Roman" w:hAnsi="Times New Roman" w:eastAsia="仿宋_GB2312" w:cs="Times New Roman"/>
          <w:sz w:val="32"/>
          <w:szCs w:val="32"/>
        </w:rPr>
        <w:t>在作业之</w:t>
      </w:r>
      <w:r>
        <w:rPr>
          <w:rFonts w:hint="eastAsia" w:ascii="Times New Roman" w:hAnsi="Times New Roman" w:eastAsia="仿宋_GB2312" w:cs="Times New Roman"/>
          <w:sz w:val="32"/>
          <w:szCs w:val="32"/>
          <w:lang w:val="en-US" w:eastAsia="zh-CN"/>
        </w:rPr>
        <w:t>后各镇街</w:t>
      </w:r>
      <w:r>
        <w:rPr>
          <w:rFonts w:hint="default" w:ascii="Times New Roman" w:hAnsi="Times New Roman" w:eastAsia="仿宋_GB2312" w:cs="Times New Roman"/>
          <w:sz w:val="32"/>
          <w:szCs w:val="32"/>
        </w:rPr>
        <w:t>及</w:t>
      </w:r>
      <w:r>
        <w:rPr>
          <w:rFonts w:hint="eastAsia" w:ascii="Times New Roman" w:hAnsi="Times New Roman" w:eastAsia="仿宋_GB2312" w:cs="Times New Roman"/>
          <w:sz w:val="32"/>
          <w:szCs w:val="32"/>
          <w:lang w:val="en-US" w:eastAsia="zh-CN"/>
        </w:rPr>
        <w:t>相关单位填报</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年夏</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秋</w:t>
      </w:r>
      <w:r>
        <w:rPr>
          <w:rFonts w:hint="default" w:ascii="Times New Roman" w:hAnsi="Times New Roman" w:eastAsia="仿宋_GB2312" w:cs="Times New Roman"/>
          <w:sz w:val="32"/>
          <w:szCs w:val="32"/>
        </w:rPr>
        <w:t>季</w:t>
      </w:r>
      <w:r>
        <w:rPr>
          <w:rFonts w:hint="eastAsia" w:ascii="Times New Roman" w:hAnsi="Times New Roman" w:eastAsia="仿宋_GB2312" w:cs="Times New Roman"/>
          <w:sz w:val="32"/>
          <w:szCs w:val="32"/>
          <w:lang w:val="en-US" w:eastAsia="zh-CN"/>
        </w:rPr>
        <w:t>农作物秸秆综合利用项目</w:t>
      </w:r>
      <w:r>
        <w:rPr>
          <w:rFonts w:hint="default" w:ascii="Times New Roman" w:hAnsi="Times New Roman" w:eastAsia="仿宋_GB2312" w:cs="Times New Roman"/>
          <w:sz w:val="32"/>
          <w:szCs w:val="32"/>
        </w:rPr>
        <w:t>镇到村实施</w:t>
      </w:r>
      <w:r>
        <w:rPr>
          <w:rFonts w:hint="eastAsia" w:ascii="Times New Roman" w:hAnsi="Times New Roman" w:eastAsia="仿宋_GB2312" w:cs="Times New Roman"/>
          <w:sz w:val="32"/>
          <w:szCs w:val="32"/>
          <w:lang w:val="en-US" w:eastAsia="zh-CN"/>
        </w:rPr>
        <w:t>情况</w:t>
      </w:r>
      <w:r>
        <w:rPr>
          <w:rFonts w:hint="default" w:ascii="Times New Roman" w:hAnsi="Times New Roman" w:eastAsia="仿宋_GB2312" w:cs="Times New Roman"/>
          <w:sz w:val="32"/>
          <w:szCs w:val="32"/>
        </w:rPr>
        <w:t>表》（附件1-</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w:t>
      </w:r>
    </w:p>
    <w:p w14:paraId="1DAA6F34">
      <w:pPr>
        <w:overflowPunct w:val="0"/>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（二）村级公示及确认统计</w:t>
      </w:r>
    </w:p>
    <w:p w14:paraId="2087EAAE">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秸秆机械</w:t>
      </w:r>
      <w:r>
        <w:rPr>
          <w:rFonts w:hint="eastAsia" w:ascii="Times New Roman" w:hAnsi="Times New Roman" w:eastAsia="仿宋_GB2312" w:cs="Times New Roman"/>
          <w:sz w:val="32"/>
          <w:szCs w:val="32"/>
          <w:lang w:val="en-US" w:eastAsia="zh-CN"/>
        </w:rPr>
        <w:t>离田/</w:t>
      </w:r>
      <w:r>
        <w:rPr>
          <w:rFonts w:hint="default" w:ascii="Times New Roman" w:hAnsi="Times New Roman" w:eastAsia="仿宋_GB2312" w:cs="Times New Roman"/>
          <w:sz w:val="32"/>
          <w:szCs w:val="32"/>
        </w:rPr>
        <w:t>还田结束后，村委会</w:t>
      </w:r>
      <w:r>
        <w:rPr>
          <w:rFonts w:hint="eastAsia" w:ascii="Times New Roman" w:hAnsi="Times New Roman" w:eastAsia="仿宋_GB2312" w:cs="Times New Roman"/>
          <w:sz w:val="32"/>
          <w:szCs w:val="32"/>
          <w:lang w:val="en-US" w:eastAsia="zh-CN"/>
        </w:rPr>
        <w:t>小组</w:t>
      </w:r>
      <w:r>
        <w:rPr>
          <w:rFonts w:hint="default" w:ascii="Times New Roman" w:hAnsi="Times New Roman" w:eastAsia="仿宋_GB2312" w:cs="Times New Roman"/>
          <w:sz w:val="32"/>
          <w:szCs w:val="32"/>
        </w:rPr>
        <w:t>统计</w:t>
      </w:r>
      <w:r>
        <w:rPr>
          <w:rFonts w:hint="eastAsia" w:ascii="Times New Roman" w:hAnsi="Times New Roman" w:eastAsia="仿宋_GB2312" w:cs="Times New Roman"/>
          <w:sz w:val="32"/>
          <w:szCs w:val="32"/>
          <w:lang w:val="en-US" w:eastAsia="zh-CN"/>
        </w:rPr>
        <w:t>作业实际种植户并</w:t>
      </w:r>
      <w:r>
        <w:rPr>
          <w:rFonts w:hint="default" w:ascii="Times New Roman" w:hAnsi="Times New Roman" w:eastAsia="仿宋_GB2312" w:cs="Times New Roman"/>
          <w:sz w:val="32"/>
          <w:szCs w:val="32"/>
        </w:rPr>
        <w:t>填报《</w:t>
      </w:r>
      <w:r>
        <w:rPr>
          <w:rFonts w:hint="eastAsia"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年秸秆机械化</w:t>
      </w:r>
      <w:r>
        <w:rPr>
          <w:rFonts w:hint="eastAsia" w:ascii="Times New Roman" w:hAnsi="Times New Roman" w:eastAsia="仿宋_GB2312" w:cs="Times New Roman"/>
          <w:sz w:val="32"/>
          <w:szCs w:val="32"/>
          <w:lang w:val="en-US" w:eastAsia="zh-CN"/>
        </w:rPr>
        <w:t>离田/</w:t>
      </w:r>
      <w:r>
        <w:rPr>
          <w:rFonts w:hint="default" w:ascii="Times New Roman" w:hAnsi="Times New Roman" w:eastAsia="仿宋_GB2312" w:cs="Times New Roman"/>
          <w:sz w:val="32"/>
          <w:szCs w:val="32"/>
        </w:rPr>
        <w:t>还田作业补助村级公示表》（附件1-</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）并</w:t>
      </w:r>
      <w:r>
        <w:rPr>
          <w:rFonts w:hint="eastAsia" w:ascii="Times New Roman" w:hAnsi="Times New Roman" w:eastAsia="仿宋_GB2312" w:cs="Times New Roman"/>
          <w:sz w:val="32"/>
          <w:szCs w:val="32"/>
          <w:lang w:val="en-US" w:eastAsia="zh-CN"/>
        </w:rPr>
        <w:t>每个种植点</w:t>
      </w:r>
      <w:r>
        <w:rPr>
          <w:rFonts w:hint="default" w:ascii="Times New Roman" w:hAnsi="Times New Roman" w:eastAsia="仿宋_GB2312" w:cs="Times New Roman"/>
          <w:sz w:val="32"/>
          <w:szCs w:val="32"/>
        </w:rPr>
        <w:t>留</w:t>
      </w:r>
      <w:r>
        <w:rPr>
          <w:rFonts w:hint="eastAsia" w:ascii="Times New Roman" w:hAnsi="Times New Roman" w:eastAsia="仿宋_GB2312" w:cs="Times New Roman"/>
          <w:sz w:val="32"/>
          <w:szCs w:val="32"/>
          <w:lang w:val="en-US" w:eastAsia="zh-CN"/>
        </w:rPr>
        <w:t>存2张参照物经纬度</w:t>
      </w:r>
      <w:r>
        <w:rPr>
          <w:rFonts w:hint="default" w:ascii="Times New Roman" w:hAnsi="Times New Roman" w:eastAsia="仿宋_GB2312" w:cs="Times New Roman"/>
          <w:sz w:val="32"/>
          <w:szCs w:val="32"/>
        </w:rPr>
        <w:t>照片</w:t>
      </w:r>
      <w:r>
        <w:rPr>
          <w:rFonts w:hint="eastAsia" w:ascii="Times New Roman" w:hAnsi="Times New Roman" w:eastAsia="仿宋_GB2312" w:cs="Times New Roman"/>
          <w:sz w:val="32"/>
          <w:szCs w:val="32"/>
          <w:lang w:val="en-US" w:eastAsia="zh-CN"/>
        </w:rPr>
        <w:t>（例如：元道经纬相机）</w:t>
      </w:r>
      <w:r>
        <w:rPr>
          <w:rFonts w:hint="default" w:ascii="Times New Roman" w:hAnsi="Times New Roman" w:eastAsia="仿宋_GB2312" w:cs="Times New Roman"/>
          <w:sz w:val="32"/>
          <w:szCs w:val="32"/>
        </w:rPr>
        <w:t>，在村委会公示7天，确认面积无异议后，村委会填报《</w:t>
      </w:r>
      <w:r>
        <w:rPr>
          <w:rFonts w:hint="eastAsia"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年秸秆机械化</w:t>
      </w:r>
      <w:r>
        <w:rPr>
          <w:rFonts w:hint="eastAsia" w:ascii="Times New Roman" w:hAnsi="Times New Roman" w:eastAsia="仿宋_GB2312" w:cs="Times New Roman"/>
          <w:sz w:val="32"/>
          <w:szCs w:val="32"/>
          <w:lang w:val="en-US" w:eastAsia="zh-CN"/>
        </w:rPr>
        <w:t>离田/</w:t>
      </w:r>
      <w:r>
        <w:rPr>
          <w:rFonts w:hint="default" w:ascii="Times New Roman" w:hAnsi="Times New Roman" w:eastAsia="仿宋_GB2312" w:cs="Times New Roman"/>
          <w:sz w:val="32"/>
          <w:szCs w:val="32"/>
        </w:rPr>
        <w:t>还田作业补助村级确认统计表》（附件1-</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实际种植户提供联系电话，</w:t>
      </w:r>
      <w:r>
        <w:rPr>
          <w:rFonts w:hint="default" w:ascii="Times New Roman" w:hAnsi="Times New Roman" w:eastAsia="仿宋_GB2312" w:cs="Times New Roman"/>
          <w:sz w:val="32"/>
          <w:szCs w:val="32"/>
        </w:rPr>
        <w:t>村级确认统计表电子档分别于7月1</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日（夏季）、12月16日（秋季）上报镇街。</w:t>
      </w:r>
    </w:p>
    <w:p w14:paraId="6B77B96F">
      <w:pPr>
        <w:overflowPunct w:val="0"/>
        <w:spacing w:line="56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1）收储主体秸秆机械化打捆离田作业补助。</w:t>
      </w:r>
    </w:p>
    <w:p w14:paraId="5F6B8248">
      <w:pPr>
        <w:overflowPunct w:val="0"/>
        <w:spacing w:line="56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补助主体</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在全县行政区域内从事</w:t>
      </w:r>
      <w:r>
        <w:rPr>
          <w:rFonts w:hint="eastAsia" w:ascii="Times New Roman" w:hAnsi="Times New Roman" w:eastAsia="仿宋_GB2312" w:cs="Times New Roman"/>
          <w:sz w:val="32"/>
          <w:szCs w:val="32"/>
          <w:lang w:val="en-US" w:eastAsia="zh-CN"/>
        </w:rPr>
        <w:t>夏</w:t>
      </w:r>
      <w:r>
        <w:rPr>
          <w:rFonts w:hint="default" w:ascii="Times New Roman" w:hAnsi="Times New Roman" w:eastAsia="仿宋_GB2312" w:cs="Times New Roman"/>
          <w:sz w:val="32"/>
          <w:szCs w:val="32"/>
        </w:rPr>
        <w:t>麦秸秆收储和多种形式利用的农民、种植养殖大户、企业、家庭农场、合作社和村集体经济组织等各类主体。</w:t>
      </w:r>
      <w:r>
        <w:rPr>
          <w:rFonts w:hint="eastAsia" w:ascii="Times New Roman" w:hAnsi="Times New Roman" w:eastAsia="仿宋_GB2312" w:cs="Times New Roman"/>
          <w:sz w:val="32"/>
          <w:szCs w:val="32"/>
          <w:lang w:val="en-US" w:eastAsia="zh-CN"/>
        </w:rPr>
        <w:t>收储主体在所在草场镇街填报《2026年灌云</w:t>
      </w:r>
      <w:r>
        <w:rPr>
          <w:rFonts w:hint="default" w:ascii="Times New Roman" w:hAnsi="Times New Roman" w:eastAsia="仿宋_GB2312" w:cs="Times New Roman"/>
          <w:sz w:val="32"/>
          <w:szCs w:val="32"/>
        </w:rPr>
        <w:t>县</w:t>
      </w:r>
      <w:r>
        <w:rPr>
          <w:rFonts w:hint="eastAsia" w:ascii="Times New Roman" w:hAnsi="Times New Roman" w:eastAsia="仿宋_GB2312" w:cs="Times New Roman"/>
          <w:sz w:val="32"/>
          <w:szCs w:val="32"/>
          <w:lang w:val="en-US" w:eastAsia="zh-CN"/>
        </w:rPr>
        <w:t>区域</w:t>
      </w:r>
      <w:r>
        <w:rPr>
          <w:rFonts w:hint="default" w:ascii="Times New Roman" w:hAnsi="Times New Roman" w:eastAsia="仿宋_GB2312" w:cs="Times New Roman"/>
          <w:sz w:val="32"/>
          <w:szCs w:val="32"/>
        </w:rPr>
        <w:t>秸秆收储</w:t>
      </w:r>
      <w:r>
        <w:rPr>
          <w:rFonts w:hint="eastAsia" w:ascii="Times New Roman" w:hAnsi="Times New Roman" w:eastAsia="仿宋_GB2312" w:cs="Times New Roman"/>
          <w:sz w:val="32"/>
          <w:szCs w:val="32"/>
          <w:lang w:val="en-US" w:eastAsia="zh-CN"/>
        </w:rPr>
        <w:t>主体</w:t>
      </w:r>
      <w:r>
        <w:rPr>
          <w:rFonts w:hint="default" w:ascii="Times New Roman" w:hAnsi="Times New Roman" w:eastAsia="仿宋_GB2312" w:cs="Times New Roman"/>
          <w:sz w:val="32"/>
          <w:szCs w:val="32"/>
        </w:rPr>
        <w:t>申报表</w:t>
      </w:r>
      <w:r>
        <w:rPr>
          <w:rFonts w:hint="eastAsia" w:ascii="Times New Roman" w:hAnsi="Times New Roman" w:eastAsia="仿宋_GB2312" w:cs="Times New Roman"/>
          <w:sz w:val="32"/>
          <w:szCs w:val="32"/>
          <w:lang w:val="en-US" w:eastAsia="zh-CN"/>
        </w:rPr>
        <w:t>》（附件1-11），各镇街建立收储主体档案信息，身份证复印件，收储主体</w:t>
      </w:r>
      <w:r>
        <w:rPr>
          <w:rFonts w:ascii="Times New Roman" w:hAnsi="Times New Roman" w:eastAsia="仿宋_GB2312" w:cs="Times New Roman"/>
          <w:kern w:val="2"/>
          <w:sz w:val="32"/>
          <w:szCs w:val="32"/>
        </w:rPr>
        <w:t>提供秸秆堆场的场所租赁合同或土地流转证明</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营业执照、法人</w:t>
      </w:r>
      <w:r>
        <w:rPr>
          <w:rFonts w:hint="eastAsia" w:ascii="Times New Roman" w:hAnsi="Times New Roman" w:eastAsia="仿宋_GB2312" w:cs="Times New Roman"/>
          <w:sz w:val="32"/>
          <w:szCs w:val="32"/>
          <w:lang w:val="en-US" w:eastAsia="zh-CN"/>
        </w:rPr>
        <w:t>身份证</w:t>
      </w:r>
      <w:r>
        <w:rPr>
          <w:rFonts w:hint="default" w:ascii="Times New Roman" w:hAnsi="Times New Roman" w:eastAsia="仿宋_GB2312" w:cs="Times New Roman"/>
          <w:sz w:val="32"/>
          <w:szCs w:val="32"/>
        </w:rPr>
        <w:t>、开户行信息</w:t>
      </w:r>
      <w:r>
        <w:rPr>
          <w:rFonts w:hint="eastAsia" w:ascii="Times New Roman" w:hAnsi="Times New Roman" w:eastAsia="仿宋_GB2312" w:cs="Times New Roman"/>
          <w:sz w:val="32"/>
          <w:szCs w:val="32"/>
          <w:lang w:eastAsia="zh-CN"/>
        </w:rPr>
        <w:t>。</w:t>
      </w:r>
    </w:p>
    <w:p w14:paraId="673824B8">
      <w:pPr>
        <w:pStyle w:val="9"/>
        <w:shd w:val="clear" w:color="auto" w:fill="FFFFFF"/>
        <w:spacing w:beforeAutospacing="0" w:afterAutospacing="0" w:line="560" w:lineRule="exact"/>
        <w:ind w:firstLine="640" w:firstLineChars="200"/>
        <w:jc w:val="left"/>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、核查申请。</w:t>
      </w:r>
      <w:r>
        <w:rPr>
          <w:rFonts w:hint="default" w:ascii="Times New Roman" w:hAnsi="Times New Roman" w:eastAsia="仿宋_GB2312" w:cs="Times New Roman"/>
          <w:sz w:val="32"/>
          <w:szCs w:val="32"/>
        </w:rPr>
        <w:t>申请</w:t>
      </w:r>
      <w:r>
        <w:rPr>
          <w:rFonts w:hint="eastAsia" w:ascii="Times New Roman" w:hAnsi="Times New Roman" w:eastAsia="仿宋_GB2312" w:cs="Times New Roman"/>
          <w:sz w:val="32"/>
          <w:szCs w:val="32"/>
          <w:lang w:val="en-US" w:eastAsia="zh-CN"/>
        </w:rPr>
        <w:t>作业</w:t>
      </w:r>
      <w:r>
        <w:rPr>
          <w:rFonts w:hint="default" w:ascii="Times New Roman" w:hAnsi="Times New Roman" w:eastAsia="仿宋_GB2312" w:cs="Times New Roman"/>
          <w:sz w:val="32"/>
          <w:szCs w:val="32"/>
        </w:rPr>
        <w:t>补助</w:t>
      </w:r>
      <w:r>
        <w:rPr>
          <w:rFonts w:hint="eastAsia" w:ascii="Times New Roman" w:hAnsi="Times New Roman" w:eastAsia="仿宋_GB2312" w:cs="Times New Roman"/>
          <w:sz w:val="32"/>
          <w:szCs w:val="32"/>
          <w:lang w:val="en-US" w:eastAsia="zh-CN"/>
        </w:rPr>
        <w:t>收储</w:t>
      </w:r>
      <w:r>
        <w:rPr>
          <w:rFonts w:hint="default" w:ascii="Times New Roman" w:hAnsi="Times New Roman" w:eastAsia="仿宋_GB2312" w:cs="Times New Roman"/>
          <w:sz w:val="32"/>
          <w:szCs w:val="32"/>
        </w:rPr>
        <w:t>主体，</w:t>
      </w:r>
      <w:r>
        <w:rPr>
          <w:rFonts w:hint="eastAsia" w:ascii="Times New Roman" w:hAnsi="Times New Roman" w:eastAsia="仿宋_GB2312" w:cs="Times New Roman"/>
          <w:sz w:val="32"/>
          <w:szCs w:val="32"/>
          <w:lang w:val="en-US" w:eastAsia="zh-CN"/>
        </w:rPr>
        <w:t>填报</w:t>
      </w:r>
      <w:r>
        <w:rPr>
          <w:rFonts w:hint="eastAsia" w:ascii="Times New Roman" w:hAnsi="Times New Roman" w:eastAsia="仿宋_GB2312" w:cs="Times New Roman"/>
          <w:kern w:val="2"/>
          <w:sz w:val="32"/>
          <w:szCs w:val="32"/>
          <w:lang w:val="en-US" w:eastAsia="zh-CN" w:bidi="ar-SA"/>
        </w:rPr>
        <w:t>《xx镇街道xx村（居）夏季麦秸秆收购证明》</w:t>
      </w:r>
      <w:r>
        <w:rPr>
          <w:rFonts w:hint="eastAsia" w:ascii="Times New Roman" w:hAnsi="Times New Roman" w:eastAsia="仿宋_GB2312" w:cs="Times New Roman"/>
          <w:sz w:val="32"/>
          <w:szCs w:val="32"/>
          <w:lang w:val="en-US" w:eastAsia="zh-CN"/>
        </w:rPr>
        <w:t>（附件1-12）</w:t>
      </w:r>
      <w:r>
        <w:rPr>
          <w:rFonts w:hint="eastAsia" w:ascii="Times New Roman" w:hAnsi="Times New Roman" w:eastAsia="仿宋_GB2312" w:cs="Times New Roman"/>
          <w:kern w:val="2"/>
          <w:sz w:val="32"/>
          <w:szCs w:val="32"/>
          <w:lang w:val="en-US" w:eastAsia="zh-CN" w:bidi="ar-SA"/>
        </w:rPr>
        <w:t>、《灌云县收储主体秸秆离田利用量补助申报表》</w:t>
      </w:r>
      <w:r>
        <w:rPr>
          <w:rFonts w:hint="eastAsia" w:ascii="Times New Roman" w:hAnsi="Times New Roman" w:eastAsia="仿宋_GB2312" w:cs="Times New Roman"/>
          <w:sz w:val="32"/>
          <w:szCs w:val="32"/>
          <w:lang w:val="en-US" w:eastAsia="zh-CN"/>
        </w:rPr>
        <w:t>（附件1-5）和</w:t>
      </w:r>
      <w:r>
        <w:rPr>
          <w:rFonts w:hint="default" w:ascii="Times New Roman" w:hAnsi="Times New Roman" w:eastAsia="仿宋_GB2312" w:cs="Times New Roman"/>
          <w:kern w:val="2"/>
          <w:sz w:val="32"/>
          <w:szCs w:val="32"/>
          <w:lang w:val="en-US" w:eastAsia="zh-CN" w:bidi="ar-SA"/>
        </w:rPr>
        <w:t>夏季</w:t>
      </w:r>
      <w:r>
        <w:rPr>
          <w:rFonts w:hint="eastAsia" w:ascii="Times New Roman" w:hAnsi="Times New Roman" w:eastAsia="仿宋_GB2312" w:cs="Times New Roman"/>
          <w:kern w:val="2"/>
          <w:sz w:val="32"/>
          <w:szCs w:val="32"/>
          <w:lang w:val="en-US" w:eastAsia="zh-CN" w:bidi="ar-SA"/>
        </w:rPr>
        <w:t>麦秸秆离田村级确认统计表，镇街填报《</w:t>
      </w:r>
      <w:r>
        <w:rPr>
          <w:rFonts w:hint="default" w:ascii="Times New Roman" w:hAnsi="Times New Roman" w:eastAsia="仿宋_GB2312" w:cs="Times New Roman"/>
          <w:kern w:val="2"/>
          <w:sz w:val="32"/>
          <w:szCs w:val="32"/>
          <w:lang w:val="en-US" w:eastAsia="zh-CN" w:bidi="ar-SA"/>
        </w:rPr>
        <w:t>xx</w:t>
      </w:r>
      <w:r>
        <w:rPr>
          <w:rFonts w:hint="eastAsia" w:ascii="Times New Roman" w:hAnsi="Times New Roman" w:eastAsia="仿宋_GB2312" w:cs="Times New Roman"/>
          <w:kern w:val="2"/>
          <w:sz w:val="32"/>
          <w:szCs w:val="32"/>
          <w:lang w:val="en-US" w:eastAsia="zh-CN" w:bidi="ar-SA"/>
        </w:rPr>
        <w:t>镇街夏季麦秸秆离田核查意见》</w:t>
      </w:r>
      <w:r>
        <w:rPr>
          <w:rFonts w:hint="eastAsia" w:ascii="Times New Roman" w:hAnsi="Times New Roman" w:eastAsia="仿宋_GB2312" w:cs="Times New Roman"/>
          <w:sz w:val="32"/>
          <w:szCs w:val="32"/>
          <w:lang w:val="en-US" w:eastAsia="zh-CN"/>
        </w:rPr>
        <w:t>（附件1-13）</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于7月</w:t>
      </w:r>
      <w:r>
        <w:rPr>
          <w:rFonts w:hint="eastAsia" w:ascii="Times New Roman" w:hAnsi="Times New Roman" w:eastAsia="仿宋_GB2312" w:cs="Times New Roman"/>
          <w:kern w:val="2"/>
          <w:sz w:val="32"/>
          <w:szCs w:val="32"/>
          <w:lang w:val="en-US" w:eastAsia="zh-CN" w:bidi="ar-SA"/>
        </w:rPr>
        <w:t>15</w:t>
      </w:r>
      <w:r>
        <w:rPr>
          <w:rFonts w:hint="default" w:ascii="Times New Roman" w:hAnsi="Times New Roman" w:eastAsia="仿宋_GB2312" w:cs="Times New Roman"/>
          <w:kern w:val="2"/>
          <w:sz w:val="32"/>
          <w:szCs w:val="32"/>
          <w:lang w:val="en-US" w:eastAsia="zh-CN" w:bidi="ar-SA"/>
        </w:rPr>
        <w:t>日申报提供</w:t>
      </w:r>
      <w:r>
        <w:rPr>
          <w:rFonts w:hint="default" w:ascii="Times New Roman" w:hAnsi="Times New Roman" w:eastAsia="仿宋_GB2312" w:cs="Times New Roman"/>
          <w:sz w:val="32"/>
          <w:szCs w:val="32"/>
        </w:rPr>
        <w:t>相关资料,报送县</w:t>
      </w:r>
      <w:r>
        <w:rPr>
          <w:rFonts w:hint="eastAsia" w:ascii="Times New Roman" w:hAnsi="Times New Roman" w:eastAsia="仿宋_GB2312" w:cs="Times New Roman"/>
          <w:sz w:val="32"/>
          <w:szCs w:val="32"/>
          <w:lang w:val="en-US" w:eastAsia="zh-CN"/>
        </w:rPr>
        <w:t>第三方核查单位</w:t>
      </w:r>
      <w:r>
        <w:rPr>
          <w:rFonts w:hint="default" w:ascii="Times New Roman" w:hAnsi="Times New Roman" w:eastAsia="仿宋_GB2312" w:cs="Times New Roman"/>
          <w:sz w:val="32"/>
          <w:szCs w:val="32"/>
        </w:rPr>
        <w:t>。逾期未报的视为自动放弃补助</w:t>
      </w:r>
      <w:r>
        <w:rPr>
          <w:rFonts w:hint="eastAsia" w:ascii="Times New Roman" w:hAnsi="Times New Roman" w:eastAsia="仿宋_GB2312" w:cs="Times New Roman"/>
          <w:sz w:val="32"/>
          <w:szCs w:val="32"/>
          <w:lang w:eastAsia="zh-CN"/>
        </w:rPr>
        <w:t>。</w:t>
      </w:r>
    </w:p>
    <w:p w14:paraId="0257A397">
      <w:pPr>
        <w:overflowPunct w:val="0"/>
        <w:spacing w:line="56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、核查测算</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县农业农村局委托第三方对申报的各类主体收储利用</w:t>
      </w:r>
      <w:r>
        <w:rPr>
          <w:rFonts w:hint="eastAsia" w:ascii="Times New Roman" w:hAnsi="Times New Roman" w:eastAsia="仿宋_GB2312" w:cs="Times New Roman"/>
          <w:sz w:val="32"/>
          <w:szCs w:val="32"/>
          <w:lang w:val="en-US" w:eastAsia="zh-CN"/>
        </w:rPr>
        <w:t>场地</w:t>
      </w:r>
      <w:r>
        <w:rPr>
          <w:rFonts w:hint="default" w:ascii="Times New Roman" w:hAnsi="Times New Roman" w:eastAsia="仿宋_GB2312" w:cs="Times New Roman"/>
          <w:sz w:val="32"/>
          <w:szCs w:val="32"/>
        </w:rPr>
        <w:t>进行</w:t>
      </w:r>
      <w:r>
        <w:rPr>
          <w:rFonts w:hint="eastAsia" w:ascii="Times New Roman" w:hAnsi="Times New Roman" w:eastAsia="仿宋_GB2312" w:cs="Times New Roman"/>
          <w:sz w:val="32"/>
          <w:szCs w:val="32"/>
          <w:lang w:val="en-US" w:eastAsia="zh-CN"/>
        </w:rPr>
        <w:t>现场核</w:t>
      </w:r>
      <w:r>
        <w:rPr>
          <w:rFonts w:hint="default" w:ascii="Times New Roman" w:hAnsi="Times New Roman" w:eastAsia="仿宋_GB2312" w:cs="Times New Roman"/>
          <w:sz w:val="32"/>
          <w:szCs w:val="32"/>
        </w:rPr>
        <w:t>查，秸秆</w:t>
      </w:r>
      <w:r>
        <w:rPr>
          <w:rFonts w:hint="eastAsia" w:ascii="Times New Roman" w:hAnsi="Times New Roman" w:eastAsia="仿宋_GB2312" w:cs="Times New Roman"/>
          <w:sz w:val="32"/>
          <w:szCs w:val="32"/>
          <w:lang w:val="en-US" w:eastAsia="zh-CN"/>
        </w:rPr>
        <w:t>收储场地</w:t>
      </w:r>
      <w:r>
        <w:rPr>
          <w:rFonts w:hint="default" w:ascii="Times New Roman" w:hAnsi="Times New Roman" w:eastAsia="仿宋_GB2312" w:cs="Times New Roman"/>
          <w:sz w:val="32"/>
          <w:szCs w:val="32"/>
        </w:rPr>
        <w:t>整捆堆放</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需按照圆捆、大方捆，小方捆收集摆放整齐。按</w:t>
      </w:r>
      <w:r>
        <w:rPr>
          <w:rFonts w:hint="eastAsia" w:ascii="Times New Roman" w:hAnsi="Times New Roman" w:eastAsia="仿宋_GB2312" w:cs="Times New Roman"/>
          <w:sz w:val="32"/>
          <w:szCs w:val="32"/>
          <w:lang w:val="en-US" w:eastAsia="zh-CN"/>
        </w:rPr>
        <w:t>面积</w:t>
      </w:r>
      <w:r>
        <w:rPr>
          <w:rFonts w:hint="default" w:ascii="Times New Roman" w:hAnsi="Times New Roman" w:eastAsia="仿宋_GB2312" w:cs="Times New Roman"/>
          <w:sz w:val="32"/>
          <w:szCs w:val="32"/>
        </w:rPr>
        <w:t>奖补依据</w:t>
      </w:r>
      <w:r>
        <w:rPr>
          <w:rFonts w:hint="eastAsia" w:ascii="Times New Roman" w:hAnsi="Times New Roman" w:eastAsia="仿宋_GB2312" w:cs="Times New Roman"/>
          <w:sz w:val="32"/>
          <w:szCs w:val="32"/>
          <w:lang w:val="en-US" w:eastAsia="zh-CN"/>
        </w:rPr>
        <w:t>各村离田面积、秸秆销售合同或协议、秸秆收购台账</w:t>
      </w:r>
      <w:r>
        <w:rPr>
          <w:rFonts w:hint="default" w:ascii="Times New Roman" w:hAnsi="Times New Roman" w:eastAsia="仿宋_GB2312" w:cs="Times New Roman"/>
          <w:sz w:val="32"/>
          <w:szCs w:val="32"/>
        </w:rPr>
        <w:t>以及秸秆销售</w:t>
      </w:r>
      <w:r>
        <w:rPr>
          <w:rFonts w:hint="eastAsia" w:ascii="Times New Roman" w:hAnsi="Times New Roman" w:eastAsia="仿宋_GB2312" w:cs="Times New Roman"/>
          <w:sz w:val="32"/>
          <w:szCs w:val="32"/>
          <w:lang w:val="en-US" w:eastAsia="zh-CN"/>
        </w:rPr>
        <w:t>资金到账证明（银行入账回单）核</w:t>
      </w:r>
      <w:r>
        <w:rPr>
          <w:rFonts w:hint="default" w:ascii="Times New Roman" w:hAnsi="Times New Roman" w:eastAsia="仿宋_GB2312" w:cs="Times New Roman"/>
          <w:sz w:val="32"/>
          <w:szCs w:val="32"/>
        </w:rPr>
        <w:t>算秸秆收储利用。</w:t>
      </w:r>
    </w:p>
    <w:p w14:paraId="1DA2BA3C">
      <w:pPr>
        <w:pStyle w:val="2"/>
        <w:keepNext w:val="0"/>
        <w:keepLines w:val="0"/>
        <w:numPr>
          <w:ilvl w:val="0"/>
          <w:numId w:val="0"/>
        </w:numPr>
        <w:overflowPunct w:val="0"/>
        <w:spacing w:before="0" w:after="0" w:line="560" w:lineRule="exact"/>
        <w:ind w:firstLine="640" w:firstLineChars="200"/>
        <w:rPr>
          <w:rFonts w:hint="default" w:ascii="Times New Roman" w:hAnsi="Times New Roman" w:eastAsia="仿宋_GB2312" w:cs="Times New Roman"/>
          <w:b w:val="0"/>
          <w:kern w:val="2"/>
          <w:sz w:val="32"/>
          <w:szCs w:val="32"/>
          <w:lang w:val="en-US" w:eastAsia="zh-CN" w:bidi="ar-SA"/>
        </w:rPr>
      </w:pPr>
      <w:r>
        <w:rPr>
          <w:rFonts w:hint="eastAsia" w:ascii="Times New Roman" w:hAnsi="Times New Roman" w:eastAsia="仿宋_GB2312" w:cs="Times New Roman"/>
          <w:b w:val="0"/>
          <w:kern w:val="2"/>
          <w:sz w:val="32"/>
          <w:szCs w:val="32"/>
          <w:lang w:val="en-US" w:eastAsia="zh-CN"/>
        </w:rPr>
        <w:t>2</w:t>
      </w:r>
      <w:r>
        <w:rPr>
          <w:rFonts w:hint="eastAsia" w:ascii="Times New Roman" w:hAnsi="Times New Roman" w:eastAsia="仿宋_GB2312" w:cs="Times New Roman"/>
          <w:b w:val="0"/>
          <w:kern w:val="2"/>
          <w:sz w:val="32"/>
          <w:szCs w:val="32"/>
          <w:lang w:eastAsia="zh-CN"/>
        </w:rPr>
        <w:t>）</w:t>
      </w:r>
      <w:r>
        <w:rPr>
          <w:rFonts w:hint="default" w:ascii="Times New Roman" w:hAnsi="Times New Roman" w:eastAsia="仿宋_GB2312" w:cs="Times New Roman"/>
          <w:b w:val="0"/>
          <w:kern w:val="2"/>
          <w:sz w:val="32"/>
          <w:szCs w:val="32"/>
        </w:rPr>
        <w:t>生态</w:t>
      </w:r>
      <w:r>
        <w:rPr>
          <w:rFonts w:hint="default" w:ascii="Times New Roman" w:hAnsi="Times New Roman" w:eastAsia="仿宋_GB2312" w:cs="Times New Roman"/>
          <w:b w:val="0"/>
          <w:kern w:val="2"/>
          <w:sz w:val="32"/>
          <w:szCs w:val="32"/>
          <w:lang w:val="en-US" w:eastAsia="zh-CN" w:bidi="ar-SA"/>
        </w:rPr>
        <w:t>型犁耕深翻还田作业补助</w:t>
      </w:r>
      <w:r>
        <w:rPr>
          <w:rFonts w:hint="eastAsia" w:ascii="Times New Roman" w:hAnsi="Times New Roman" w:eastAsia="仿宋_GB2312" w:cs="Times New Roman"/>
          <w:b w:val="0"/>
          <w:kern w:val="2"/>
          <w:sz w:val="32"/>
          <w:szCs w:val="32"/>
          <w:lang w:val="en-US" w:eastAsia="zh-CN" w:bidi="ar-SA"/>
        </w:rPr>
        <w:t>。</w:t>
      </w:r>
    </w:p>
    <w:p w14:paraId="567E87BD">
      <w:pPr>
        <w:pStyle w:val="2"/>
        <w:keepNext w:val="0"/>
        <w:keepLines w:val="0"/>
        <w:numPr>
          <w:ilvl w:val="0"/>
          <w:numId w:val="0"/>
        </w:numPr>
        <w:overflowPunct w:val="0"/>
        <w:spacing w:before="0" w:after="0" w:line="560" w:lineRule="exact"/>
        <w:ind w:firstLine="640" w:firstLineChars="200"/>
        <w:rPr>
          <w:rFonts w:hint="default" w:ascii="Times New Roman" w:hAnsi="Times New Roman" w:eastAsia="仿宋_GB2312" w:cs="Times New Roman"/>
          <w:b w:val="0"/>
          <w:kern w:val="2"/>
          <w:sz w:val="32"/>
          <w:szCs w:val="32"/>
          <w:lang w:val="en-US" w:eastAsia="zh-CN" w:bidi="ar-SA"/>
        </w:rPr>
      </w:pPr>
      <w:r>
        <w:rPr>
          <w:rFonts w:hint="eastAsia" w:ascii="Times New Roman" w:hAnsi="Times New Roman" w:eastAsia="仿宋_GB2312" w:cs="Times New Roman"/>
          <w:b w:val="0"/>
          <w:kern w:val="2"/>
          <w:sz w:val="32"/>
          <w:szCs w:val="32"/>
          <w:lang w:val="en-US" w:eastAsia="zh-CN" w:bidi="ar-SA"/>
        </w:rPr>
        <w:t>在灌云县行政区域内从事作业的农机户均可享受作业补助，作业农机户在户籍所在镇街填报《灌云县2026年生态型犁耕深翻还田农机户申报表》（附件1-10），外地户籍农机户应到作业所在镇街报备，并提供身份证复印件、驾驶证、行驶证相关材料，经审核符合条件的，同等享受作业补助。各镇街建立作业农机手档案信息。</w:t>
      </w:r>
    </w:p>
    <w:p w14:paraId="498C25F6">
      <w:pPr>
        <w:pStyle w:val="2"/>
        <w:keepNext w:val="0"/>
        <w:keepLines w:val="0"/>
        <w:numPr>
          <w:ilvl w:val="0"/>
          <w:numId w:val="0"/>
        </w:numPr>
        <w:overflowPunct w:val="0"/>
        <w:spacing w:before="0" w:after="0" w:line="560" w:lineRule="exact"/>
        <w:ind w:firstLine="620" w:firstLineChars="200"/>
        <w:rPr>
          <w:rFonts w:hint="default" w:ascii="Times New Roman" w:hAnsi="Times New Roman" w:eastAsia="仿宋_GB2312" w:cs="Times New Roman"/>
          <w:b w:val="0"/>
          <w:kern w:val="2"/>
          <w:sz w:val="32"/>
          <w:szCs w:val="32"/>
          <w:lang w:val="en-US" w:eastAsia="zh-CN" w:bidi="ar-SA"/>
        </w:rPr>
      </w:pPr>
      <w:r>
        <w:rPr>
          <w:rFonts w:ascii="仿宋_GB2312" w:hAnsi="仿宋_GB2312" w:eastAsia="仿宋_GB2312" w:cs="仿宋_GB2312"/>
          <w:b w:val="0"/>
          <w:bCs w:val="0"/>
          <w:color w:val="000000"/>
          <w:sz w:val="31"/>
          <w:szCs w:val="31"/>
        </w:rPr>
        <w:t>犁耕深翻是运用铧式犁</w:t>
      </w:r>
      <w:r>
        <w:rPr>
          <w:rFonts w:hint="eastAsia" w:ascii="仿宋_GB2312" w:hAnsi="仿宋_GB2312" w:eastAsia="仿宋_GB2312" w:cs="仿宋_GB2312"/>
          <w:b w:val="0"/>
          <w:bCs w:val="0"/>
          <w:color w:val="000000"/>
          <w:sz w:val="31"/>
          <w:szCs w:val="31"/>
          <w:lang w:eastAsia="zh-CN"/>
        </w:rPr>
        <w:t>、</w:t>
      </w:r>
      <w:r>
        <w:rPr>
          <w:rFonts w:hint="eastAsia" w:ascii="仿宋_GB2312" w:hAnsi="仿宋_GB2312" w:eastAsia="仿宋_GB2312" w:cs="仿宋_GB2312"/>
          <w:b w:val="0"/>
          <w:bCs w:val="0"/>
          <w:color w:val="000000"/>
          <w:sz w:val="31"/>
          <w:szCs w:val="31"/>
          <w:lang w:val="en-US" w:eastAsia="zh-CN"/>
        </w:rPr>
        <w:t>驱动圆盘犁</w:t>
      </w:r>
      <w:r>
        <w:rPr>
          <w:rFonts w:ascii="仿宋_GB2312" w:hAnsi="仿宋_GB2312" w:eastAsia="仿宋_GB2312" w:cs="仿宋_GB2312"/>
          <w:b w:val="0"/>
          <w:bCs w:val="0"/>
          <w:color w:val="000000"/>
          <w:sz w:val="31"/>
          <w:szCs w:val="31"/>
        </w:rPr>
        <w:t>等农机具将</w:t>
      </w:r>
      <w:r>
        <w:rPr>
          <w:rFonts w:hint="eastAsia" w:ascii="仿宋_GB2312" w:hAnsi="仿宋_GB2312" w:eastAsia="仿宋_GB2312" w:cs="仿宋_GB2312"/>
          <w:b w:val="0"/>
          <w:bCs w:val="0"/>
          <w:color w:val="000000"/>
          <w:sz w:val="31"/>
          <w:szCs w:val="31"/>
          <w:lang w:val="en-US" w:eastAsia="zh-CN"/>
        </w:rPr>
        <w:t>稻、麦</w:t>
      </w:r>
      <w:r>
        <w:rPr>
          <w:rFonts w:ascii="仿宋_GB2312" w:hAnsi="仿宋_GB2312" w:eastAsia="仿宋_GB2312" w:cs="仿宋_GB2312"/>
          <w:b w:val="0"/>
          <w:bCs w:val="0"/>
          <w:color w:val="000000"/>
          <w:sz w:val="31"/>
          <w:szCs w:val="31"/>
        </w:rPr>
        <w:t>秸秆直接犁耕深翻还田</w:t>
      </w:r>
      <w:r>
        <w:rPr>
          <w:rFonts w:hint="eastAsia" w:ascii="仿宋_GB2312" w:hAnsi="仿宋_GB2312" w:eastAsia="仿宋_GB2312" w:cs="仿宋_GB2312"/>
          <w:b w:val="0"/>
          <w:bCs w:val="0"/>
          <w:color w:val="000000"/>
          <w:sz w:val="31"/>
          <w:szCs w:val="31"/>
          <w:lang w:eastAsia="zh-CN"/>
        </w:rPr>
        <w:t>，</w:t>
      </w:r>
      <w:r>
        <w:rPr>
          <w:rFonts w:ascii="仿宋_GB2312" w:hAnsi="仿宋_GB2312" w:eastAsia="仿宋_GB2312" w:cs="仿宋_GB2312"/>
          <w:b w:val="0"/>
          <w:bCs w:val="0"/>
          <w:color w:val="000000"/>
          <w:sz w:val="31"/>
          <w:szCs w:val="31"/>
        </w:rPr>
        <w:t>作业耕深</w:t>
      </w:r>
      <w:r>
        <w:rPr>
          <w:rFonts w:ascii="TimesNewRomanPSMT" w:hAnsi="TimesNewRomanPSMT" w:eastAsia="TimesNewRomanPSMT" w:cs="TimesNewRomanPSMT"/>
          <w:b w:val="0"/>
          <w:bCs w:val="0"/>
          <w:color w:val="000000"/>
          <w:sz w:val="31"/>
          <w:szCs w:val="31"/>
        </w:rPr>
        <w:t>2</w:t>
      </w:r>
      <w:r>
        <w:rPr>
          <w:rFonts w:hint="eastAsia" w:ascii="TimesNewRomanPSMT" w:hAnsi="TimesNewRomanPSMT" w:eastAsia="宋体" w:cs="TimesNewRomanPSMT"/>
          <w:b w:val="0"/>
          <w:bCs w:val="0"/>
          <w:color w:val="000000"/>
          <w:sz w:val="31"/>
          <w:szCs w:val="31"/>
          <w:lang w:val="en-US" w:eastAsia="zh-CN"/>
        </w:rPr>
        <w:t>1</w:t>
      </w:r>
      <w:r>
        <w:rPr>
          <w:rFonts w:ascii="仿宋_GB2312" w:hAnsi="仿宋_GB2312" w:eastAsia="仿宋_GB2312" w:cs="仿宋_GB2312"/>
          <w:b w:val="0"/>
          <w:bCs w:val="0"/>
          <w:color w:val="000000"/>
          <w:sz w:val="31"/>
          <w:szCs w:val="31"/>
        </w:rPr>
        <w:t>厘米以上。每亩补贴标准为</w:t>
      </w:r>
      <w:r>
        <w:rPr>
          <w:rFonts w:hint="default" w:ascii="TimesNewRomanPSMT" w:hAnsi="TimesNewRomanPSMT" w:eastAsia="TimesNewRomanPSMT" w:cs="TimesNewRomanPSMT"/>
          <w:b w:val="0"/>
          <w:bCs w:val="0"/>
          <w:color w:val="000000"/>
          <w:sz w:val="31"/>
          <w:szCs w:val="31"/>
        </w:rPr>
        <w:t>40</w:t>
      </w:r>
      <w:r>
        <w:rPr>
          <w:rFonts w:ascii="仿宋_GB2312" w:hAnsi="仿宋_GB2312" w:eastAsia="仿宋_GB2312" w:cs="仿宋_GB2312"/>
          <w:b w:val="0"/>
          <w:bCs w:val="0"/>
          <w:color w:val="000000"/>
          <w:sz w:val="31"/>
          <w:szCs w:val="31"/>
        </w:rPr>
        <w:t>元</w:t>
      </w:r>
      <w:r>
        <w:rPr>
          <w:rFonts w:hint="default" w:ascii="TimesNewRomanPSMT" w:hAnsi="TimesNewRomanPSMT" w:eastAsia="TimesNewRomanPSMT" w:cs="TimesNewRomanPSMT"/>
          <w:b w:val="0"/>
          <w:bCs w:val="0"/>
          <w:color w:val="000000"/>
          <w:sz w:val="31"/>
          <w:szCs w:val="31"/>
        </w:rPr>
        <w:t>/</w:t>
      </w:r>
      <w:r>
        <w:rPr>
          <w:rFonts w:ascii="仿宋_GB2312" w:hAnsi="仿宋_GB2312" w:eastAsia="仿宋_GB2312" w:cs="仿宋_GB2312"/>
          <w:b w:val="0"/>
          <w:bCs w:val="0"/>
          <w:color w:val="000000"/>
          <w:sz w:val="31"/>
          <w:szCs w:val="31"/>
        </w:rPr>
        <w:t>亩。</w:t>
      </w:r>
      <w:r>
        <w:rPr>
          <w:rFonts w:hint="eastAsia" w:ascii="仿宋_GB2312" w:hAnsi="仿宋_GB2312" w:eastAsia="仿宋_GB2312" w:cs="仿宋_GB2312"/>
          <w:b w:val="0"/>
          <w:bCs w:val="0"/>
          <w:color w:val="000000"/>
          <w:sz w:val="31"/>
          <w:szCs w:val="31"/>
          <w:lang w:val="en-US" w:eastAsia="zh-CN"/>
        </w:rPr>
        <w:t>结合当地土壤性质，秋季稻秸秆犁耕深翻还田主要推广驱动圆盘犁作业。</w:t>
      </w:r>
      <w:r>
        <w:rPr>
          <w:rFonts w:hint="default" w:ascii="Times New Roman" w:hAnsi="Times New Roman" w:eastAsia="仿宋_GB2312" w:cs="Times New Roman"/>
          <w:b w:val="0"/>
          <w:kern w:val="2"/>
          <w:sz w:val="32"/>
          <w:szCs w:val="32"/>
          <w:lang w:val="en-US" w:eastAsia="zh-CN" w:bidi="ar-SA"/>
        </w:rPr>
        <w:t>补助对象为参与作业的农机户，但须同时满足财政承担全部犁耕深翻作业费用（不再向农民收费）；作业机具加装监测设备，作业面积全部实现智能监测；公开征集作业机手 3 个条件。参与作业的农机手必须做到：安装信息化作业监测设备，补助面积以监测设备数据为</w:t>
      </w:r>
      <w:r>
        <w:rPr>
          <w:rFonts w:hint="eastAsia" w:ascii="Times New Roman" w:hAnsi="Times New Roman" w:eastAsia="仿宋_GB2312" w:cs="Times New Roman"/>
          <w:b w:val="0"/>
          <w:kern w:val="2"/>
          <w:sz w:val="32"/>
          <w:szCs w:val="32"/>
          <w:lang w:val="en-US" w:eastAsia="zh-CN" w:bidi="ar-SA"/>
        </w:rPr>
        <w:t>主</w:t>
      </w:r>
      <w:r>
        <w:rPr>
          <w:rFonts w:hint="default" w:ascii="Times New Roman" w:hAnsi="Times New Roman" w:eastAsia="仿宋_GB2312" w:cs="Times New Roman"/>
          <w:b w:val="0"/>
          <w:kern w:val="2"/>
          <w:sz w:val="32"/>
          <w:szCs w:val="32"/>
          <w:lang w:val="en-US" w:eastAsia="zh-CN" w:bidi="ar-SA"/>
        </w:rPr>
        <w:t>，作业机手要核对每天作业面积，</w:t>
      </w:r>
      <w:r>
        <w:rPr>
          <w:rFonts w:hint="eastAsia" w:ascii="Times New Roman" w:hAnsi="Times New Roman" w:eastAsia="仿宋_GB2312" w:cs="Times New Roman"/>
          <w:b w:val="0"/>
          <w:kern w:val="2"/>
          <w:sz w:val="32"/>
          <w:szCs w:val="32"/>
          <w:lang w:val="en-US" w:eastAsia="zh-CN" w:bidi="ar-SA"/>
        </w:rPr>
        <w:t>享受作业补助地块留存实际种植户手持身份信息经纬度照片，及时填报《2026年生态型犁耕深翻还田作业日报表》</w:t>
      </w:r>
      <w:r>
        <w:rPr>
          <w:rFonts w:hint="default" w:ascii="Times New Roman" w:hAnsi="Times New Roman" w:eastAsia="仿宋_GB2312" w:cs="Times New Roman"/>
          <w:b w:val="0"/>
          <w:kern w:val="2"/>
          <w:sz w:val="32"/>
          <w:szCs w:val="32"/>
          <w:lang w:val="en-US" w:eastAsia="zh-CN" w:bidi="ar-SA"/>
        </w:rPr>
        <w:t>工作</w:t>
      </w:r>
      <w:r>
        <w:rPr>
          <w:rFonts w:hint="eastAsia" w:ascii="Times New Roman" w:hAnsi="Times New Roman" w:eastAsia="仿宋_GB2312" w:cs="Times New Roman"/>
          <w:b w:val="0"/>
          <w:kern w:val="2"/>
          <w:sz w:val="32"/>
          <w:szCs w:val="32"/>
          <w:lang w:val="en-US" w:eastAsia="zh-CN" w:bidi="ar-SA"/>
        </w:rPr>
        <w:t>等为辅</w:t>
      </w:r>
      <w:r>
        <w:rPr>
          <w:rFonts w:hint="default" w:ascii="Times New Roman" w:hAnsi="Times New Roman" w:eastAsia="仿宋_GB2312" w:cs="Times New Roman"/>
          <w:b w:val="0"/>
          <w:kern w:val="2"/>
          <w:sz w:val="32"/>
          <w:szCs w:val="32"/>
          <w:lang w:val="en-US" w:eastAsia="zh-CN" w:bidi="ar-SA"/>
        </w:rPr>
        <w:t>。若对监测设备数据有异议，</w:t>
      </w:r>
      <w:r>
        <w:rPr>
          <w:rFonts w:hint="eastAsia" w:ascii="Times New Roman" w:hAnsi="Times New Roman" w:eastAsia="仿宋_GB2312" w:cs="Times New Roman"/>
          <w:b w:val="0"/>
          <w:kern w:val="2"/>
          <w:sz w:val="32"/>
          <w:szCs w:val="32"/>
          <w:lang w:val="en-US" w:eastAsia="zh-CN" w:bidi="ar-SA"/>
        </w:rPr>
        <w:t>农机户</w:t>
      </w:r>
      <w:r>
        <w:rPr>
          <w:rFonts w:hint="default" w:ascii="Times New Roman" w:hAnsi="Times New Roman" w:eastAsia="仿宋_GB2312" w:cs="Times New Roman"/>
          <w:b w:val="0"/>
          <w:kern w:val="2"/>
          <w:sz w:val="32"/>
          <w:szCs w:val="32"/>
          <w:lang w:val="en-US" w:eastAsia="zh-CN" w:bidi="ar-SA"/>
        </w:rPr>
        <w:t>必须在 2 日内上报</w:t>
      </w:r>
      <w:r>
        <w:rPr>
          <w:rFonts w:hint="eastAsia" w:ascii="Times New Roman" w:hAnsi="Times New Roman" w:eastAsia="仿宋_GB2312" w:cs="Times New Roman"/>
          <w:b w:val="0"/>
          <w:kern w:val="2"/>
          <w:sz w:val="32"/>
          <w:szCs w:val="32"/>
          <w:lang w:val="en-US" w:eastAsia="zh-CN" w:bidi="ar-SA"/>
        </w:rPr>
        <w:t>监测设备公司、镇街、</w:t>
      </w:r>
      <w:r>
        <w:rPr>
          <w:rFonts w:hint="default" w:ascii="Times New Roman" w:hAnsi="Times New Roman" w:eastAsia="仿宋_GB2312" w:cs="Times New Roman"/>
          <w:b w:val="0"/>
          <w:kern w:val="2"/>
          <w:sz w:val="32"/>
          <w:szCs w:val="32"/>
          <w:lang w:val="en-US" w:eastAsia="zh-CN" w:bidi="ar-SA"/>
        </w:rPr>
        <w:t>第三方核查</w:t>
      </w:r>
      <w:r>
        <w:rPr>
          <w:rFonts w:hint="eastAsia" w:ascii="Times New Roman" w:hAnsi="Times New Roman" w:eastAsia="仿宋_GB2312" w:cs="Times New Roman"/>
          <w:b w:val="0"/>
          <w:kern w:val="2"/>
          <w:sz w:val="32"/>
          <w:szCs w:val="32"/>
          <w:lang w:val="en-US" w:eastAsia="zh-CN" w:bidi="ar-SA"/>
        </w:rPr>
        <w:t>等三方核查</w:t>
      </w:r>
      <w:r>
        <w:rPr>
          <w:rFonts w:hint="default" w:ascii="Times New Roman" w:hAnsi="Times New Roman" w:eastAsia="仿宋_GB2312" w:cs="Times New Roman"/>
          <w:b w:val="0"/>
          <w:kern w:val="2"/>
          <w:sz w:val="32"/>
          <w:szCs w:val="32"/>
          <w:lang w:val="en-US" w:eastAsia="zh-CN" w:bidi="ar-SA"/>
        </w:rPr>
        <w:t>后确定。</w:t>
      </w:r>
    </w:p>
    <w:p w14:paraId="6125855D">
      <w:pPr>
        <w:pStyle w:val="2"/>
        <w:keepNext w:val="0"/>
        <w:keepLines w:val="0"/>
        <w:numPr>
          <w:ilvl w:val="0"/>
          <w:numId w:val="0"/>
        </w:numPr>
        <w:overflowPunct w:val="0"/>
        <w:spacing w:before="0" w:after="0"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val="0"/>
          <w:kern w:val="2"/>
          <w:sz w:val="32"/>
          <w:szCs w:val="32"/>
          <w:lang w:val="en-US" w:eastAsia="zh-CN" w:bidi="ar-SA"/>
        </w:rPr>
        <w:t>作业结束后</w:t>
      </w:r>
      <w:r>
        <w:rPr>
          <w:rFonts w:hint="eastAsia" w:ascii="Times New Roman" w:hAnsi="Times New Roman" w:eastAsia="仿宋_GB2312" w:cs="Times New Roman"/>
          <w:b w:val="0"/>
          <w:kern w:val="2"/>
          <w:sz w:val="32"/>
          <w:szCs w:val="32"/>
          <w:lang w:val="en-US" w:eastAsia="zh-CN" w:bidi="ar-SA"/>
        </w:rPr>
        <w:t>，</w:t>
      </w:r>
      <w:r>
        <w:rPr>
          <w:rFonts w:hint="default" w:ascii="Times New Roman" w:hAnsi="Times New Roman" w:eastAsia="仿宋_GB2312" w:cs="Times New Roman"/>
          <w:b w:val="0"/>
          <w:kern w:val="2"/>
          <w:sz w:val="32"/>
          <w:szCs w:val="32"/>
          <w:lang w:val="en-US" w:eastAsia="zh-CN" w:bidi="ar-SA"/>
        </w:rPr>
        <w:t>农机户</w:t>
      </w:r>
      <w:r>
        <w:rPr>
          <w:rFonts w:hint="eastAsia" w:ascii="Times New Roman" w:hAnsi="Times New Roman" w:eastAsia="仿宋_GB2312" w:cs="Times New Roman"/>
          <w:b w:val="0"/>
          <w:kern w:val="2"/>
          <w:sz w:val="32"/>
          <w:szCs w:val="32"/>
          <w:lang w:val="en-US" w:eastAsia="zh-CN" w:bidi="ar-SA"/>
        </w:rPr>
        <w:t>申报作业补助，</w:t>
      </w:r>
      <w:r>
        <w:rPr>
          <w:rFonts w:hint="default" w:ascii="Times New Roman" w:hAnsi="Times New Roman" w:eastAsia="仿宋_GB2312" w:cs="Times New Roman"/>
          <w:b w:val="0"/>
          <w:kern w:val="2"/>
          <w:sz w:val="32"/>
          <w:szCs w:val="32"/>
          <w:lang w:val="en-US" w:eastAsia="zh-CN" w:bidi="ar-SA"/>
        </w:rPr>
        <w:t>提交</w:t>
      </w:r>
      <w:r>
        <w:rPr>
          <w:rFonts w:hint="eastAsia" w:ascii="Times New Roman" w:hAnsi="Times New Roman" w:eastAsia="仿宋_GB2312" w:cs="Times New Roman"/>
          <w:b w:val="0"/>
          <w:kern w:val="2"/>
          <w:sz w:val="32"/>
          <w:szCs w:val="32"/>
          <w:lang w:val="en-US" w:eastAsia="zh-CN" w:bidi="ar-SA"/>
        </w:rPr>
        <w:t>《2026年生态型犁耕深翻还田作业日报表》和经纬度照片，由村委会确认，并填报</w:t>
      </w:r>
      <w:r>
        <w:rPr>
          <w:rFonts w:hint="default" w:ascii="Times New Roman" w:hAnsi="Times New Roman" w:eastAsia="仿宋_GB2312" w:cs="Times New Roman"/>
          <w:b w:val="0"/>
          <w:kern w:val="2"/>
          <w:sz w:val="32"/>
          <w:szCs w:val="32"/>
          <w:lang w:val="en-US" w:eastAsia="zh-CN" w:bidi="ar-SA"/>
        </w:rPr>
        <w:t>《</w:t>
      </w:r>
      <w:r>
        <w:rPr>
          <w:rFonts w:hint="eastAsia" w:ascii="Times New Roman" w:hAnsi="Times New Roman" w:eastAsia="仿宋_GB2312" w:cs="Times New Roman"/>
          <w:b w:val="0"/>
          <w:kern w:val="2"/>
          <w:sz w:val="32"/>
          <w:szCs w:val="32"/>
          <w:lang w:val="en-US" w:eastAsia="zh-CN" w:bidi="ar-SA"/>
        </w:rPr>
        <w:t>2026年生态型</w:t>
      </w:r>
      <w:r>
        <w:rPr>
          <w:rFonts w:hint="default" w:ascii="Times New Roman" w:hAnsi="Times New Roman" w:eastAsia="仿宋_GB2312" w:cs="Times New Roman"/>
          <w:b w:val="0"/>
          <w:kern w:val="2"/>
          <w:sz w:val="32"/>
          <w:szCs w:val="32"/>
          <w:lang w:val="en-US" w:eastAsia="zh-CN" w:bidi="ar-SA"/>
        </w:rPr>
        <w:t>犁耕深翻还田确认</w:t>
      </w:r>
      <w:r>
        <w:rPr>
          <w:rFonts w:hint="eastAsia" w:ascii="Times New Roman" w:hAnsi="Times New Roman" w:eastAsia="仿宋_GB2312" w:cs="Times New Roman"/>
          <w:b w:val="0"/>
          <w:kern w:val="2"/>
          <w:sz w:val="32"/>
          <w:szCs w:val="32"/>
          <w:lang w:val="en-US" w:eastAsia="zh-CN" w:bidi="ar-SA"/>
        </w:rPr>
        <w:t>统计</w:t>
      </w:r>
      <w:r>
        <w:rPr>
          <w:rFonts w:hint="default" w:ascii="Times New Roman" w:hAnsi="Times New Roman" w:eastAsia="仿宋_GB2312" w:cs="Times New Roman"/>
          <w:b w:val="0"/>
          <w:kern w:val="2"/>
          <w:sz w:val="32"/>
          <w:szCs w:val="32"/>
          <w:lang w:val="en-US" w:eastAsia="zh-CN" w:bidi="ar-SA"/>
        </w:rPr>
        <w:t>表》</w:t>
      </w:r>
      <w:r>
        <w:rPr>
          <w:rFonts w:hint="eastAsia" w:ascii="Times New Roman" w:hAnsi="Times New Roman" w:eastAsia="仿宋_GB2312" w:cs="Times New Roman"/>
          <w:b w:val="0"/>
          <w:kern w:val="2"/>
          <w:sz w:val="32"/>
          <w:szCs w:val="32"/>
          <w:lang w:val="en-US" w:eastAsia="zh-CN" w:bidi="ar-SA"/>
        </w:rPr>
        <w:t>，</w:t>
      </w:r>
      <w:r>
        <w:rPr>
          <w:rFonts w:hint="default" w:ascii="Times New Roman" w:hAnsi="Times New Roman" w:eastAsia="仿宋_GB2312" w:cs="Times New Roman"/>
          <w:b w:val="0"/>
          <w:kern w:val="2"/>
          <w:sz w:val="32"/>
          <w:szCs w:val="32"/>
          <w:lang w:val="en-US" w:eastAsia="zh-CN" w:bidi="ar-SA"/>
        </w:rPr>
        <w:t>由</w:t>
      </w:r>
      <w:r>
        <w:rPr>
          <w:rFonts w:hint="eastAsia" w:ascii="Times New Roman" w:hAnsi="Times New Roman" w:eastAsia="仿宋_GB2312" w:cs="Times New Roman"/>
          <w:b w:val="0"/>
          <w:kern w:val="2"/>
          <w:sz w:val="32"/>
          <w:szCs w:val="32"/>
          <w:lang w:val="en-US" w:eastAsia="zh-CN" w:bidi="ar-SA"/>
        </w:rPr>
        <w:t>村委会</w:t>
      </w:r>
      <w:r>
        <w:rPr>
          <w:rFonts w:hint="default" w:ascii="Times New Roman" w:hAnsi="Times New Roman" w:eastAsia="仿宋_GB2312" w:cs="Times New Roman"/>
          <w:b w:val="0"/>
          <w:kern w:val="2"/>
          <w:sz w:val="32"/>
          <w:szCs w:val="32"/>
          <w:lang w:val="en-US" w:eastAsia="zh-CN" w:bidi="ar-SA"/>
        </w:rPr>
        <w:t>审核公示，在村委会公示7天，确认面积无异议后，</w:t>
      </w:r>
      <w:r>
        <w:rPr>
          <w:rFonts w:hint="eastAsia" w:ascii="Times New Roman" w:hAnsi="Times New Roman" w:eastAsia="仿宋_GB2312" w:cs="Times New Roman"/>
          <w:b w:val="0"/>
          <w:kern w:val="2"/>
          <w:sz w:val="32"/>
          <w:szCs w:val="32"/>
          <w:lang w:val="en-US" w:eastAsia="zh-CN" w:bidi="ar-SA"/>
        </w:rPr>
        <w:t>镇街</w:t>
      </w:r>
      <w:r>
        <w:rPr>
          <w:rFonts w:hint="default" w:ascii="Times New Roman" w:hAnsi="Times New Roman" w:eastAsia="仿宋_GB2312" w:cs="Times New Roman"/>
          <w:b w:val="0"/>
          <w:kern w:val="2"/>
          <w:sz w:val="32"/>
          <w:szCs w:val="32"/>
          <w:lang w:val="en-US" w:eastAsia="zh-CN" w:bidi="ar-SA"/>
        </w:rPr>
        <w:t>填报《</w:t>
      </w:r>
      <w:r>
        <w:rPr>
          <w:rFonts w:hint="eastAsia" w:ascii="Times New Roman" w:hAnsi="Times New Roman" w:eastAsia="仿宋_GB2312" w:cs="Times New Roman"/>
          <w:b w:val="0"/>
          <w:kern w:val="2"/>
          <w:sz w:val="32"/>
          <w:szCs w:val="32"/>
          <w:lang w:val="en-US" w:eastAsia="zh-CN" w:bidi="ar-SA"/>
        </w:rPr>
        <w:t>2026年生态型</w:t>
      </w:r>
      <w:r>
        <w:rPr>
          <w:rFonts w:hint="default" w:ascii="Times New Roman" w:hAnsi="Times New Roman" w:eastAsia="仿宋_GB2312" w:cs="Times New Roman"/>
          <w:b w:val="0"/>
          <w:kern w:val="2"/>
          <w:sz w:val="32"/>
          <w:szCs w:val="32"/>
          <w:lang w:val="en-US" w:eastAsia="zh-CN" w:bidi="ar-SA"/>
        </w:rPr>
        <w:t>犁耕深翻还田</w:t>
      </w:r>
      <w:r>
        <w:rPr>
          <w:rFonts w:hint="eastAsia" w:ascii="Times New Roman" w:hAnsi="Times New Roman" w:eastAsia="仿宋_GB2312" w:cs="Times New Roman"/>
          <w:b w:val="0"/>
          <w:kern w:val="2"/>
          <w:sz w:val="32"/>
          <w:szCs w:val="32"/>
          <w:lang w:val="en-US" w:eastAsia="zh-CN" w:bidi="ar-SA"/>
        </w:rPr>
        <w:t>作业</w:t>
      </w:r>
      <w:r>
        <w:rPr>
          <w:rFonts w:hint="default" w:ascii="Times New Roman" w:hAnsi="Times New Roman" w:eastAsia="仿宋_GB2312" w:cs="Times New Roman"/>
          <w:b w:val="0"/>
          <w:kern w:val="2"/>
          <w:sz w:val="32"/>
          <w:szCs w:val="32"/>
          <w:lang w:val="en-US" w:eastAsia="zh-CN" w:bidi="ar-SA"/>
        </w:rPr>
        <w:t>补助资金汇总表</w:t>
      </w:r>
      <w:r>
        <w:rPr>
          <w:rFonts w:hint="eastAsia" w:ascii="Times New Roman" w:hAnsi="Times New Roman" w:eastAsia="仿宋_GB2312" w:cs="Times New Roman"/>
          <w:b w:val="0"/>
          <w:kern w:val="2"/>
          <w:sz w:val="32"/>
          <w:szCs w:val="32"/>
          <w:lang w:val="en-US" w:eastAsia="zh-CN" w:bidi="ar-SA"/>
        </w:rPr>
        <w:t>》。</w:t>
      </w:r>
      <w:r>
        <w:rPr>
          <w:rFonts w:hint="default" w:ascii="Times New Roman" w:hAnsi="Times New Roman" w:eastAsia="仿宋_GB2312" w:cs="Times New Roman"/>
          <w:b w:val="0"/>
          <w:kern w:val="2"/>
          <w:sz w:val="32"/>
          <w:szCs w:val="32"/>
          <w:lang w:val="en-US" w:eastAsia="zh-CN" w:bidi="ar-SA"/>
        </w:rPr>
        <w:t>凡是恶意篡改数据、改动设备、调整机具位置、犁耕深翻</w:t>
      </w:r>
      <w:r>
        <w:rPr>
          <w:rFonts w:hint="eastAsia" w:ascii="Times New Roman" w:hAnsi="Times New Roman" w:eastAsia="仿宋_GB2312" w:cs="Times New Roman"/>
          <w:b w:val="0"/>
          <w:kern w:val="2"/>
          <w:sz w:val="32"/>
          <w:szCs w:val="32"/>
          <w:lang w:val="en-US" w:eastAsia="zh-CN" w:bidi="ar-SA"/>
        </w:rPr>
        <w:t>还田</w:t>
      </w:r>
      <w:r>
        <w:rPr>
          <w:rFonts w:hint="default" w:ascii="Times New Roman" w:hAnsi="Times New Roman" w:eastAsia="仿宋_GB2312" w:cs="Times New Roman"/>
          <w:b w:val="0"/>
          <w:kern w:val="2"/>
          <w:sz w:val="32"/>
          <w:szCs w:val="32"/>
          <w:lang w:val="en-US" w:eastAsia="zh-CN" w:bidi="ar-SA"/>
        </w:rPr>
        <w:t>不属于稻</w:t>
      </w:r>
      <w:r>
        <w:rPr>
          <w:rFonts w:hint="eastAsia" w:ascii="Times New Roman" w:hAnsi="Times New Roman" w:eastAsia="仿宋_GB2312" w:cs="Times New Roman"/>
          <w:b w:val="0"/>
          <w:kern w:val="2"/>
          <w:sz w:val="32"/>
          <w:szCs w:val="32"/>
          <w:lang w:val="en-US" w:eastAsia="zh-CN" w:bidi="ar-SA"/>
        </w:rPr>
        <w:t>、麦</w:t>
      </w:r>
      <w:r>
        <w:rPr>
          <w:rFonts w:hint="default" w:ascii="Times New Roman" w:hAnsi="Times New Roman" w:eastAsia="仿宋_GB2312" w:cs="Times New Roman"/>
          <w:b w:val="0"/>
          <w:kern w:val="2"/>
          <w:sz w:val="32"/>
          <w:szCs w:val="32"/>
          <w:lang w:val="en-US" w:eastAsia="zh-CN" w:bidi="ar-SA"/>
        </w:rPr>
        <w:t>秸秆行为发生的，取消其补助资格，当年作业面积不予补助， 造成损失由作业者本人承担</w:t>
      </w:r>
      <w:r>
        <w:rPr>
          <w:rFonts w:hint="eastAsia" w:ascii="Times New Roman" w:hAnsi="Times New Roman" w:eastAsia="仿宋_GB2312" w:cs="Times New Roman"/>
          <w:b w:val="0"/>
          <w:kern w:val="2"/>
          <w:sz w:val="32"/>
          <w:szCs w:val="32"/>
          <w:lang w:val="en-US" w:eastAsia="zh-CN" w:bidi="ar-SA"/>
        </w:rPr>
        <w:t>，</w:t>
      </w:r>
      <w:r>
        <w:rPr>
          <w:rFonts w:hint="default" w:ascii="Times New Roman" w:hAnsi="Times New Roman" w:eastAsia="仿宋_GB2312" w:cs="Times New Roman"/>
          <w:b w:val="0"/>
          <w:kern w:val="2"/>
          <w:sz w:val="32"/>
          <w:szCs w:val="32"/>
          <w:lang w:val="en-US" w:eastAsia="zh-CN" w:bidi="ar-SA"/>
        </w:rPr>
        <w:t>其他要求按本</w:t>
      </w:r>
      <w:r>
        <w:rPr>
          <w:rFonts w:hint="eastAsia" w:ascii="仿宋_GB2312" w:hAnsi="仿宋_GB2312" w:eastAsia="仿宋_GB2312" w:cs="仿宋_GB2312"/>
          <w:b w:val="0"/>
          <w:bCs w:val="0"/>
          <w:color w:val="000000"/>
          <w:sz w:val="31"/>
          <w:szCs w:val="31"/>
          <w:lang w:val="en-US" w:eastAsia="zh-CN"/>
        </w:rPr>
        <w:t>实施办法</w:t>
      </w:r>
      <w:r>
        <w:rPr>
          <w:rFonts w:ascii="仿宋_GB2312" w:hAnsi="仿宋_GB2312" w:eastAsia="仿宋_GB2312" w:cs="仿宋_GB2312"/>
          <w:b w:val="0"/>
          <w:bCs w:val="0"/>
          <w:color w:val="000000"/>
          <w:sz w:val="31"/>
          <w:szCs w:val="31"/>
        </w:rPr>
        <w:t>执行。</w:t>
      </w:r>
    </w:p>
    <w:p w14:paraId="52EDE0AC">
      <w:pPr>
        <w:overflowPunct w:val="0"/>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eastAsia" w:ascii="Times New Roman" w:hAnsi="Times New Roman" w:eastAsia="楷体_GB2312" w:cs="Times New Roman"/>
          <w:sz w:val="32"/>
          <w:szCs w:val="32"/>
          <w:lang w:val="en-US" w:eastAsia="zh-CN"/>
        </w:rPr>
        <w:t>三）</w:t>
      </w:r>
      <w:r>
        <w:rPr>
          <w:rFonts w:hint="default" w:ascii="Times New Roman" w:hAnsi="Times New Roman" w:eastAsia="楷体_GB2312" w:cs="Times New Roman"/>
          <w:sz w:val="32"/>
          <w:szCs w:val="32"/>
        </w:rPr>
        <w:t>补助确认</w:t>
      </w:r>
    </w:p>
    <w:p w14:paraId="0200A5BE">
      <w:pPr>
        <w:overflowPunct w:val="0"/>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各镇街</w:t>
      </w:r>
      <w:r>
        <w:rPr>
          <w:rFonts w:hint="eastAsia" w:ascii="Times New Roman" w:hAnsi="Times New Roman" w:eastAsia="仿宋_GB2312" w:cs="Times New Roman"/>
          <w:sz w:val="32"/>
          <w:szCs w:val="32"/>
          <w:lang w:val="en-US" w:eastAsia="zh-CN"/>
        </w:rPr>
        <w:t>及相关单位</w:t>
      </w:r>
      <w:r>
        <w:rPr>
          <w:rFonts w:hint="default" w:ascii="Times New Roman" w:hAnsi="Times New Roman" w:eastAsia="仿宋_GB2312" w:cs="Times New Roman"/>
          <w:sz w:val="32"/>
          <w:szCs w:val="32"/>
        </w:rPr>
        <w:t>通过核查审核确定面积后，汇总各村确认统计表，填报《</w:t>
      </w:r>
      <w:r>
        <w:rPr>
          <w:rFonts w:hint="eastAsia"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年镇（街道）</w:t>
      </w:r>
      <w:r>
        <w:rPr>
          <w:rFonts w:hint="eastAsia" w:ascii="Times New Roman" w:hAnsi="Times New Roman" w:eastAsia="仿宋_GB2312" w:cs="Times New Roman"/>
          <w:sz w:val="32"/>
          <w:szCs w:val="32"/>
          <w:lang w:val="en-US" w:eastAsia="zh-CN"/>
        </w:rPr>
        <w:t>农作物秸秆综合利用项目</w:t>
      </w:r>
      <w:r>
        <w:rPr>
          <w:rFonts w:hint="default" w:ascii="Times New Roman" w:hAnsi="Times New Roman" w:eastAsia="仿宋_GB2312" w:cs="Times New Roman"/>
          <w:sz w:val="32"/>
          <w:szCs w:val="32"/>
        </w:rPr>
        <w:t>作业补助汇总表》（详见附件1-</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），汇总表电子档分别于7月</w:t>
      </w:r>
      <w:r>
        <w:rPr>
          <w:rFonts w:hint="eastAsia"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rPr>
        <w:t>日（夏季）、12月2</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日（秋季）上报县第三方核查单位，</w:t>
      </w:r>
      <w:r>
        <w:rPr>
          <w:rFonts w:hint="eastAsia" w:ascii="Times New Roman" w:hAnsi="Times New Roman" w:eastAsia="仿宋_GB2312" w:cs="Times New Roman"/>
          <w:sz w:val="32"/>
          <w:szCs w:val="32"/>
          <w:lang w:val="en-US" w:eastAsia="zh-CN"/>
        </w:rPr>
        <w:t>核查核定作业补助面积后，镇街打印</w:t>
      </w:r>
      <w:r>
        <w:rPr>
          <w:rFonts w:hint="default" w:ascii="Times New Roman" w:hAnsi="Times New Roman" w:eastAsia="仿宋_GB2312" w:cs="Times New Roman"/>
          <w:sz w:val="32"/>
          <w:szCs w:val="32"/>
        </w:rPr>
        <w:t>纸质材料（一式二份）上报县农业农村局，秸秆机械化</w:t>
      </w:r>
      <w:r>
        <w:rPr>
          <w:rFonts w:hint="eastAsia" w:ascii="Times New Roman" w:hAnsi="Times New Roman" w:eastAsia="仿宋_GB2312" w:cs="Times New Roman"/>
          <w:sz w:val="32"/>
          <w:szCs w:val="32"/>
          <w:lang w:val="en-US" w:eastAsia="zh-CN"/>
        </w:rPr>
        <w:t>离田/</w:t>
      </w:r>
      <w:r>
        <w:rPr>
          <w:rFonts w:hint="default" w:ascii="Times New Roman" w:hAnsi="Times New Roman" w:eastAsia="仿宋_GB2312" w:cs="Times New Roman"/>
          <w:sz w:val="32"/>
          <w:szCs w:val="32"/>
        </w:rPr>
        <w:t>还田和生态型犁耕深翻还田汇总表纸质材料分别签字盖章实行单独造册管理。</w:t>
      </w:r>
      <w:r>
        <w:rPr>
          <w:rFonts w:hint="eastAsia" w:ascii="Times New Roman" w:hAnsi="Times New Roman" w:eastAsia="仿宋_GB2312" w:cs="Times New Roman"/>
          <w:sz w:val="32"/>
          <w:szCs w:val="32"/>
          <w:lang w:val="en-US" w:eastAsia="zh-CN"/>
        </w:rPr>
        <w:t>农作物秸秆综合利用项目</w:t>
      </w:r>
      <w:r>
        <w:rPr>
          <w:rFonts w:hint="default" w:ascii="Times New Roman" w:hAnsi="Times New Roman" w:eastAsia="仿宋_GB2312" w:cs="Times New Roman"/>
          <w:sz w:val="32"/>
          <w:szCs w:val="32"/>
        </w:rPr>
        <w:t>作业补助</w:t>
      </w:r>
      <w:r>
        <w:rPr>
          <w:rFonts w:hint="eastAsia" w:ascii="Times New Roman" w:hAnsi="Times New Roman" w:eastAsia="仿宋_GB2312" w:cs="Times New Roman"/>
          <w:sz w:val="32"/>
          <w:szCs w:val="32"/>
          <w:lang w:val="en-US" w:eastAsia="zh-CN"/>
        </w:rPr>
        <w:t>包括：秸秆机械化离田、生态型犁耕深翻还田、秸秆机械化还田作业补助。</w:t>
      </w:r>
    </w:p>
    <w:p w14:paraId="162C573E">
      <w:pPr>
        <w:overflowPunct w:val="0"/>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eastAsia" w:ascii="Times New Roman" w:hAnsi="Times New Roman" w:eastAsia="楷体_GB2312" w:cs="Times New Roman"/>
          <w:sz w:val="32"/>
          <w:szCs w:val="32"/>
          <w:lang w:val="en-US" w:eastAsia="zh-CN"/>
        </w:rPr>
        <w:t>四）</w:t>
      </w:r>
      <w:r>
        <w:rPr>
          <w:rFonts w:hint="default" w:ascii="Times New Roman" w:hAnsi="Times New Roman" w:eastAsia="楷体_GB2312" w:cs="Times New Roman"/>
          <w:sz w:val="32"/>
          <w:szCs w:val="32"/>
        </w:rPr>
        <w:t>第三方核查</w:t>
      </w:r>
      <w:r>
        <w:rPr>
          <w:rFonts w:hint="eastAsia" w:ascii="Times New Roman" w:hAnsi="Times New Roman" w:eastAsia="楷体_GB2312" w:cs="Times New Roman"/>
          <w:sz w:val="32"/>
          <w:szCs w:val="32"/>
          <w:lang w:val="en-US" w:eastAsia="zh-CN"/>
        </w:rPr>
        <w:t>核</w:t>
      </w:r>
      <w:r>
        <w:rPr>
          <w:rFonts w:hint="default" w:ascii="Times New Roman" w:hAnsi="Times New Roman" w:eastAsia="楷体_GB2312" w:cs="Times New Roman"/>
          <w:sz w:val="32"/>
          <w:szCs w:val="32"/>
        </w:rPr>
        <w:t>定</w:t>
      </w:r>
      <w:r>
        <w:rPr>
          <w:rFonts w:hint="eastAsia" w:ascii="Times New Roman" w:hAnsi="Times New Roman" w:eastAsia="楷体_GB2312" w:cs="Times New Roman"/>
          <w:sz w:val="32"/>
          <w:szCs w:val="32"/>
          <w:lang w:val="en-US" w:eastAsia="zh-CN"/>
        </w:rPr>
        <w:t>作业</w:t>
      </w:r>
      <w:r>
        <w:rPr>
          <w:rFonts w:hint="default" w:ascii="Times New Roman" w:hAnsi="Times New Roman" w:eastAsia="楷体_GB2312" w:cs="Times New Roman"/>
          <w:sz w:val="32"/>
          <w:szCs w:val="32"/>
        </w:rPr>
        <w:t>补助面积</w:t>
      </w:r>
    </w:p>
    <w:p w14:paraId="0D65AFC2">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第三方核查单位根据镇街道上报的</w:t>
      </w:r>
      <w:r>
        <w:rPr>
          <w:rFonts w:hint="eastAsia" w:ascii="Times New Roman" w:hAnsi="Times New Roman" w:eastAsia="仿宋_GB2312" w:cs="Times New Roman"/>
          <w:sz w:val="32"/>
          <w:szCs w:val="32"/>
          <w:lang w:val="en-US" w:eastAsia="zh-CN"/>
        </w:rPr>
        <w:t>秸秆综合利用作业补助汇总表</w:t>
      </w:r>
      <w:r>
        <w:rPr>
          <w:rFonts w:hint="default" w:ascii="Times New Roman" w:hAnsi="Times New Roman" w:eastAsia="仿宋_GB2312" w:cs="Times New Roman"/>
          <w:sz w:val="32"/>
          <w:szCs w:val="32"/>
        </w:rPr>
        <w:t>进行整理、核查后，</w:t>
      </w:r>
      <w:r>
        <w:rPr>
          <w:rFonts w:hint="eastAsia" w:ascii="Times New Roman" w:hAnsi="Times New Roman" w:eastAsia="仿宋_GB2312" w:cs="Times New Roman"/>
          <w:sz w:val="32"/>
          <w:szCs w:val="32"/>
          <w:lang w:val="en-US" w:eastAsia="zh-CN"/>
        </w:rPr>
        <w:t>核</w:t>
      </w:r>
      <w:r>
        <w:rPr>
          <w:rFonts w:hint="default" w:ascii="Times New Roman" w:hAnsi="Times New Roman" w:eastAsia="仿宋_GB2312" w:cs="Times New Roman"/>
          <w:sz w:val="32"/>
          <w:szCs w:val="32"/>
        </w:rPr>
        <w:t>定</w:t>
      </w:r>
      <w:r>
        <w:rPr>
          <w:rFonts w:hint="eastAsia" w:ascii="Times New Roman" w:hAnsi="Times New Roman" w:eastAsia="仿宋_GB2312" w:cs="Times New Roman"/>
          <w:sz w:val="32"/>
          <w:szCs w:val="32"/>
          <w:lang w:val="en-US" w:eastAsia="zh-CN"/>
        </w:rPr>
        <w:t>作业</w:t>
      </w:r>
      <w:r>
        <w:rPr>
          <w:rFonts w:hint="default" w:ascii="Times New Roman" w:hAnsi="Times New Roman" w:eastAsia="仿宋_GB2312" w:cs="Times New Roman"/>
          <w:sz w:val="32"/>
          <w:szCs w:val="32"/>
        </w:rPr>
        <w:t>补助面积，县农业农村局根据第三方核查确定作业面积再抽查，抽查无异议后，</w:t>
      </w:r>
      <w:r>
        <w:rPr>
          <w:rFonts w:hint="eastAsia" w:ascii="Times New Roman" w:hAnsi="Times New Roman" w:eastAsia="仿宋_GB2312" w:cs="Times New Roman"/>
          <w:sz w:val="32"/>
          <w:szCs w:val="32"/>
          <w:lang w:val="en-US" w:eastAsia="zh-CN"/>
        </w:rPr>
        <w:t>第三方核查单位</w:t>
      </w:r>
      <w:r>
        <w:rPr>
          <w:rFonts w:hint="default" w:ascii="Times New Roman" w:hAnsi="Times New Roman" w:eastAsia="仿宋_GB2312" w:cs="Times New Roman"/>
          <w:sz w:val="32"/>
          <w:szCs w:val="32"/>
        </w:rPr>
        <w:t>出具相应第三方核查报告，上报县农业农村局。</w:t>
      </w:r>
    </w:p>
    <w:p w14:paraId="6A629B7C">
      <w:pPr>
        <w:overflowPunct w:val="0"/>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秸秆打捆离田作业补助，县第三方核查确定作业补助面积及秸秆利用情况，县农业农村局组织安排秸秆离田补助项目审计验收工作。</w:t>
      </w:r>
    </w:p>
    <w:p w14:paraId="2D48BEB6">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w:t>
      </w:r>
      <w:r>
        <w:rPr>
          <w:rFonts w:hint="eastAsia" w:ascii="Times New Roman" w:hAnsi="Times New Roman" w:eastAsia="楷体_GB2312" w:cs="Times New Roman"/>
          <w:sz w:val="32"/>
          <w:szCs w:val="32"/>
          <w:lang w:val="en-US" w:eastAsia="zh-CN"/>
        </w:rPr>
        <w:t>五）</w:t>
      </w:r>
      <w:r>
        <w:rPr>
          <w:rFonts w:hint="eastAsia" w:ascii="Times New Roman" w:hAnsi="Times New Roman" w:eastAsia="仿宋_GB2312" w:cs="Times New Roman"/>
          <w:sz w:val="32"/>
          <w:szCs w:val="32"/>
          <w:lang w:val="en-US" w:eastAsia="zh-CN"/>
        </w:rPr>
        <w:t>秋季资金分配。根据夏季秸秆综合利用项目资金使用后，再确定秋季生态型犁耕深翻还田作业补助申报资金，剩余本年度可使用项目资金用于稻秸秆机械化还田作业补助，各镇街统一上报稻秸秆还田镇街汇总表，</w:t>
      </w:r>
      <w:r>
        <w:rPr>
          <w:rFonts w:hint="default" w:ascii="Times New Roman" w:hAnsi="Times New Roman" w:eastAsia="仿宋_GB2312" w:cs="Times New Roman"/>
          <w:sz w:val="32"/>
          <w:szCs w:val="32"/>
        </w:rPr>
        <w:t>资金实行总量控制</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全县统一</w:t>
      </w:r>
      <w:r>
        <w:rPr>
          <w:rFonts w:hint="default" w:ascii="Times New Roman" w:hAnsi="Times New Roman" w:eastAsia="仿宋_GB2312" w:cs="Times New Roman"/>
          <w:sz w:val="32"/>
          <w:szCs w:val="32"/>
        </w:rPr>
        <w:t>最终确定的作业补助面积比值，作为每亩补贴标准，</w:t>
      </w:r>
      <w:r>
        <w:rPr>
          <w:rFonts w:hint="eastAsia" w:ascii="Times New Roman" w:hAnsi="Times New Roman" w:eastAsia="仿宋_GB2312" w:cs="Times New Roman"/>
          <w:sz w:val="32"/>
          <w:szCs w:val="32"/>
          <w:lang w:val="en-US" w:eastAsia="zh-CN"/>
        </w:rPr>
        <w:t>补助标准最高25元/亩。</w:t>
      </w:r>
    </w:p>
    <w:p w14:paraId="5E9A3590">
      <w:pPr>
        <w:overflowPunct w:val="0"/>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eastAsia" w:ascii="Times New Roman" w:hAnsi="Times New Roman" w:eastAsia="楷体_GB2312" w:cs="Times New Roman"/>
          <w:sz w:val="32"/>
          <w:szCs w:val="32"/>
          <w:lang w:val="en-US" w:eastAsia="zh-CN"/>
        </w:rPr>
        <w:t>六）</w:t>
      </w:r>
      <w:r>
        <w:rPr>
          <w:rFonts w:hint="default" w:ascii="Times New Roman" w:hAnsi="Times New Roman" w:eastAsia="楷体_GB2312" w:cs="Times New Roman"/>
          <w:sz w:val="32"/>
          <w:szCs w:val="32"/>
        </w:rPr>
        <w:t>县级审核公示</w:t>
      </w:r>
    </w:p>
    <w:p w14:paraId="45CA4F53">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县农业农村局根据第三方核查确定</w:t>
      </w:r>
      <w:r>
        <w:rPr>
          <w:rFonts w:hint="eastAsia" w:ascii="Times New Roman" w:hAnsi="Times New Roman" w:eastAsia="仿宋_GB2312" w:cs="Times New Roman"/>
          <w:sz w:val="32"/>
          <w:szCs w:val="32"/>
          <w:lang w:val="en-US" w:eastAsia="zh-CN"/>
        </w:rPr>
        <w:t>秸秆综合利用项目</w:t>
      </w:r>
      <w:r>
        <w:rPr>
          <w:rFonts w:hint="default" w:ascii="Times New Roman" w:hAnsi="Times New Roman" w:eastAsia="仿宋_GB2312" w:cs="Times New Roman"/>
          <w:sz w:val="32"/>
          <w:szCs w:val="32"/>
        </w:rPr>
        <w:t>作业面积整理、汇总、报批、公示，公示无异议后</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县农业</w:t>
      </w:r>
      <w:r>
        <w:rPr>
          <w:rFonts w:hint="eastAsia" w:ascii="Times New Roman" w:hAnsi="Times New Roman" w:eastAsia="仿宋_GB2312" w:cs="Times New Roman"/>
          <w:sz w:val="32"/>
          <w:szCs w:val="32"/>
          <w:lang w:val="en-US" w:eastAsia="zh-CN"/>
        </w:rPr>
        <w:t>农</w:t>
      </w:r>
      <w:r>
        <w:rPr>
          <w:rFonts w:hint="default" w:ascii="Times New Roman" w:hAnsi="Times New Roman" w:eastAsia="仿宋_GB2312" w:cs="Times New Roman"/>
          <w:sz w:val="32"/>
          <w:szCs w:val="32"/>
        </w:rPr>
        <w:t>村局向县财政局申请拨付补助资金。</w:t>
      </w:r>
    </w:p>
    <w:p w14:paraId="4D2D45E7">
      <w:pPr>
        <w:numPr>
          <w:ilvl w:val="0"/>
          <w:numId w:val="0"/>
        </w:numPr>
        <w:overflowPunct w:val="0"/>
        <w:spacing w:line="56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（七）其他要求</w:t>
      </w:r>
    </w:p>
    <w:p w14:paraId="163D1705">
      <w:pPr>
        <w:numPr>
          <w:ilvl w:val="0"/>
          <w:numId w:val="0"/>
        </w:numPr>
        <w:overflowPunct w:val="0"/>
        <w:spacing w:line="56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安全生产是农业生产中最重要环节，各秸秆收储主体夏季麦秸秆收储注重收储场地安全生产，建立安全生产规章制度，安排值班人员制度，提高抗风险能力，做好细节工作，防患于未然。</w:t>
      </w:r>
    </w:p>
    <w:p w14:paraId="2F609683">
      <w:pPr>
        <w:numPr>
          <w:ilvl w:val="0"/>
          <w:numId w:val="0"/>
        </w:numPr>
        <w:overflowPunct w:val="0"/>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作业主体，按相应机械操作规程作业，杜绝酒后作业，防止身体不适等情况疲劳驾驶，遵守夏、秋季安全生产时间。</w:t>
      </w:r>
    </w:p>
    <w:p w14:paraId="68940780">
      <w:pPr>
        <w:numPr>
          <w:ilvl w:val="0"/>
          <w:numId w:val="0"/>
        </w:numPr>
        <w:overflowPunct w:val="0"/>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非作业时间：夏季：晚上22:00-早上4:00    </w:t>
      </w:r>
    </w:p>
    <w:p w14:paraId="572A027E">
      <w:pPr>
        <w:numPr>
          <w:ilvl w:val="0"/>
          <w:numId w:val="0"/>
        </w:numPr>
        <w:overflowPunct w:val="0"/>
        <w:spacing w:line="560" w:lineRule="exact"/>
        <w:ind w:firstLine="2560" w:firstLineChars="8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秋</w:t>
      </w:r>
      <w:r>
        <w:rPr>
          <w:rFonts w:hint="eastAsia" w:ascii="Times New Roman" w:hAnsi="Times New Roman" w:eastAsia="仿宋_GB2312" w:cs="Times New Roman"/>
          <w:sz w:val="32"/>
          <w:szCs w:val="32"/>
          <w:lang w:val="en-US" w:eastAsia="zh-CN"/>
        </w:rPr>
        <w:t>冬</w:t>
      </w:r>
      <w:r>
        <w:rPr>
          <w:rFonts w:hint="default" w:ascii="Times New Roman" w:hAnsi="Times New Roman" w:eastAsia="仿宋_GB2312" w:cs="Times New Roman"/>
          <w:sz w:val="32"/>
          <w:szCs w:val="32"/>
          <w:lang w:val="en-US" w:eastAsia="zh-CN"/>
        </w:rPr>
        <w:t>季：晚上22:00-早上5:00</w:t>
      </w:r>
    </w:p>
    <w:p w14:paraId="6F1671A8">
      <w:pPr>
        <w:overflowPunct w:val="0"/>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八、工作职责</w:t>
      </w:r>
    </w:p>
    <w:p w14:paraId="56930B21">
      <w:pPr>
        <w:overflowPunct w:val="0"/>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w:t>
      </w:r>
      <w:r>
        <w:rPr>
          <w:rFonts w:hint="eastAsia" w:ascii="Times New Roman" w:hAnsi="Times New Roman" w:eastAsia="楷体_GB2312" w:cs="Times New Roman"/>
          <w:sz w:val="32"/>
          <w:szCs w:val="32"/>
          <w:lang w:val="en-US" w:eastAsia="zh-CN"/>
        </w:rPr>
        <w:t>各镇街农业农村和社会事业办公室</w:t>
      </w:r>
      <w:r>
        <w:rPr>
          <w:rFonts w:hint="default" w:ascii="Times New Roman" w:hAnsi="Times New Roman" w:eastAsia="楷体_GB2312" w:cs="Times New Roman"/>
          <w:sz w:val="32"/>
          <w:szCs w:val="32"/>
          <w:lang w:val="en-US" w:eastAsia="zh-CN"/>
        </w:rPr>
        <w:t>及</w:t>
      </w:r>
      <w:r>
        <w:rPr>
          <w:rFonts w:hint="eastAsia" w:ascii="Times New Roman" w:hAnsi="Times New Roman" w:eastAsia="楷体_GB2312" w:cs="Times New Roman"/>
          <w:sz w:val="32"/>
          <w:szCs w:val="32"/>
          <w:lang w:val="en-US" w:eastAsia="zh-CN"/>
        </w:rPr>
        <w:t>相关单位</w:t>
      </w:r>
      <w:r>
        <w:rPr>
          <w:rFonts w:hint="default" w:ascii="Times New Roman" w:hAnsi="Times New Roman" w:eastAsia="楷体_GB2312" w:cs="Times New Roman"/>
          <w:sz w:val="32"/>
          <w:szCs w:val="32"/>
        </w:rPr>
        <w:t>职责</w:t>
      </w:r>
    </w:p>
    <w:p w14:paraId="562CB76B">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ascii="Times New Roman" w:hAnsi="Times New Roman" w:eastAsia="仿宋_GB2312"/>
          <w:sz w:val="32"/>
          <w:szCs w:val="32"/>
          <w:lang w:val="en-US" w:eastAsia="zh-CN"/>
        </w:rPr>
        <w:t>各镇街农业农村和社会事业办公室</w:t>
      </w:r>
      <w:r>
        <w:rPr>
          <w:rFonts w:hint="default" w:ascii="Times New Roman" w:hAnsi="Times New Roman" w:eastAsia="仿宋_GB2312"/>
          <w:sz w:val="32"/>
          <w:szCs w:val="32"/>
          <w:lang w:val="en-US" w:eastAsia="zh-CN"/>
        </w:rPr>
        <w:t xml:space="preserve"> </w:t>
      </w:r>
      <w:r>
        <w:rPr>
          <w:rFonts w:hint="default" w:ascii="Times New Roman" w:hAnsi="Times New Roman" w:eastAsia="仿宋_GB2312" w:cs="Times New Roman"/>
          <w:sz w:val="32"/>
          <w:szCs w:val="32"/>
        </w:rPr>
        <w:t>、村民委员会及</w:t>
      </w:r>
      <w:r>
        <w:rPr>
          <w:rFonts w:hint="eastAsia" w:ascii="Times New Roman" w:hAnsi="Times New Roman" w:eastAsia="仿宋_GB2312" w:cs="Times New Roman"/>
          <w:sz w:val="32"/>
          <w:szCs w:val="32"/>
          <w:lang w:val="en-US" w:eastAsia="zh-CN"/>
        </w:rPr>
        <w:t>相关单位</w:t>
      </w:r>
      <w:r>
        <w:rPr>
          <w:rFonts w:hint="default" w:ascii="Times New Roman" w:hAnsi="Times New Roman" w:eastAsia="仿宋_GB2312" w:cs="Times New Roman"/>
          <w:sz w:val="32"/>
          <w:szCs w:val="32"/>
        </w:rPr>
        <w:t>是推进</w:t>
      </w:r>
      <w:r>
        <w:rPr>
          <w:rFonts w:hint="eastAsia" w:ascii="Times New Roman" w:hAnsi="Times New Roman" w:eastAsia="仿宋_GB2312"/>
          <w:sz w:val="32"/>
          <w:szCs w:val="32"/>
          <w:lang w:val="en-US" w:eastAsia="zh-CN"/>
        </w:rPr>
        <w:t>农作物</w:t>
      </w:r>
      <w:r>
        <w:rPr>
          <w:rFonts w:hint="eastAsia" w:ascii="Times New Roman" w:hAnsi="Times New Roman" w:eastAsia="仿宋_GB2312"/>
          <w:sz w:val="32"/>
          <w:szCs w:val="32"/>
        </w:rPr>
        <w:t>秸秆</w:t>
      </w:r>
      <w:r>
        <w:rPr>
          <w:rFonts w:hint="eastAsia" w:ascii="Times New Roman" w:hAnsi="Times New Roman" w:eastAsia="仿宋_GB2312"/>
          <w:sz w:val="32"/>
          <w:szCs w:val="32"/>
          <w:lang w:val="en-US" w:eastAsia="zh-CN"/>
        </w:rPr>
        <w:t>综合利用项目</w:t>
      </w:r>
      <w:r>
        <w:rPr>
          <w:rFonts w:hint="default" w:ascii="Times New Roman" w:hAnsi="Times New Roman" w:eastAsia="仿宋_GB2312" w:cs="Times New Roman"/>
          <w:sz w:val="32"/>
          <w:szCs w:val="32"/>
        </w:rPr>
        <w:t>工作的责任主体，</w:t>
      </w:r>
      <w:r>
        <w:rPr>
          <w:rFonts w:hint="eastAsia" w:ascii="Times New Roman" w:hAnsi="Times New Roman" w:eastAsia="仿宋_GB2312" w:cs="Times New Roman"/>
          <w:sz w:val="32"/>
          <w:szCs w:val="32"/>
          <w:lang w:val="en-US" w:eastAsia="zh-CN"/>
        </w:rPr>
        <w:t>但村委会</w:t>
      </w:r>
      <w:r>
        <w:rPr>
          <w:rFonts w:hint="default" w:ascii="Times New Roman" w:hAnsi="Times New Roman" w:eastAsia="仿宋_GB2312" w:cs="Times New Roman"/>
          <w:sz w:val="32"/>
          <w:szCs w:val="32"/>
        </w:rPr>
        <w:t>对</w:t>
      </w:r>
      <w:r>
        <w:rPr>
          <w:rFonts w:hint="eastAsia" w:ascii="Times New Roman" w:hAnsi="Times New Roman" w:eastAsia="仿宋_GB2312" w:cs="Times New Roman"/>
          <w:sz w:val="32"/>
          <w:szCs w:val="32"/>
          <w:lang w:val="en-US" w:eastAsia="zh-CN"/>
        </w:rPr>
        <w:t>农作物秸秆综合利用项目</w:t>
      </w:r>
      <w:r>
        <w:rPr>
          <w:rFonts w:hint="default" w:ascii="Times New Roman" w:hAnsi="Times New Roman" w:eastAsia="仿宋_GB2312" w:cs="Times New Roman"/>
          <w:sz w:val="32"/>
          <w:szCs w:val="32"/>
        </w:rPr>
        <w:t>作业补助对象、补助面积和申报材料的准确性、真实性负责。</w:t>
      </w:r>
    </w:p>
    <w:p w14:paraId="69468F48">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eastAsia" w:ascii="Times New Roman" w:hAnsi="Times New Roman" w:eastAsia="仿宋_GB2312"/>
          <w:sz w:val="32"/>
          <w:szCs w:val="32"/>
          <w:lang w:val="en-US" w:eastAsia="zh-CN"/>
        </w:rPr>
        <w:t>各镇街农业农村和社会事业办公室</w:t>
      </w:r>
      <w:r>
        <w:rPr>
          <w:rFonts w:hint="default" w:ascii="Times New Roman" w:hAnsi="Times New Roman" w:eastAsia="仿宋_GB2312" w:cs="Times New Roman"/>
          <w:sz w:val="32"/>
          <w:szCs w:val="32"/>
        </w:rPr>
        <w:t>及</w:t>
      </w:r>
      <w:r>
        <w:rPr>
          <w:rFonts w:hint="eastAsia" w:ascii="Times New Roman" w:hAnsi="Times New Roman" w:eastAsia="仿宋_GB2312" w:cs="Times New Roman"/>
          <w:sz w:val="32"/>
          <w:szCs w:val="32"/>
          <w:lang w:val="en-US" w:eastAsia="zh-CN"/>
        </w:rPr>
        <w:t>相关单位</w:t>
      </w:r>
      <w:r>
        <w:rPr>
          <w:rFonts w:hint="default" w:ascii="Times New Roman" w:hAnsi="Times New Roman" w:eastAsia="仿宋_GB2312" w:cs="Times New Roman"/>
          <w:sz w:val="32"/>
          <w:szCs w:val="32"/>
        </w:rPr>
        <w:t>成立</w:t>
      </w:r>
      <w:r>
        <w:rPr>
          <w:rFonts w:hint="eastAsia" w:ascii="Times New Roman" w:hAnsi="Times New Roman" w:eastAsia="仿宋_GB2312"/>
          <w:sz w:val="32"/>
          <w:szCs w:val="32"/>
          <w:lang w:val="en-US" w:eastAsia="zh-CN"/>
        </w:rPr>
        <w:t>相关领导小组文件</w:t>
      </w:r>
      <w:r>
        <w:rPr>
          <w:rFonts w:hint="default" w:ascii="Times New Roman" w:hAnsi="Times New Roman" w:eastAsia="仿宋_GB2312" w:cs="Times New Roman"/>
          <w:sz w:val="32"/>
          <w:szCs w:val="32"/>
        </w:rPr>
        <w:t>，开展作业补助政策宣传，做好</w:t>
      </w:r>
      <w:r>
        <w:rPr>
          <w:rFonts w:hint="eastAsia" w:ascii="Times New Roman" w:hAnsi="Times New Roman" w:eastAsia="仿宋_GB2312" w:cs="Times New Roman"/>
          <w:sz w:val="32"/>
          <w:szCs w:val="32"/>
          <w:lang w:val="en-US" w:eastAsia="zh-CN"/>
        </w:rPr>
        <w:t>补助面积核查、</w:t>
      </w:r>
      <w:r>
        <w:rPr>
          <w:rFonts w:hint="default" w:ascii="Times New Roman" w:hAnsi="Times New Roman" w:eastAsia="仿宋_GB2312" w:cs="Times New Roman"/>
          <w:sz w:val="32"/>
          <w:szCs w:val="32"/>
        </w:rPr>
        <w:t>作业质量监督及具体投诉处理。</w:t>
      </w:r>
    </w:p>
    <w:p w14:paraId="219698FB">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3.镇（街道）、村委会要配合县第三方核查工作，现场核查主要是现场秸秆</w:t>
      </w:r>
      <w:r>
        <w:rPr>
          <w:rFonts w:hint="eastAsia" w:ascii="Times New Roman" w:hAnsi="Times New Roman" w:eastAsia="仿宋_GB2312" w:cs="Times New Roman"/>
          <w:sz w:val="32"/>
          <w:szCs w:val="32"/>
          <w:lang w:val="en-US" w:eastAsia="zh-CN"/>
        </w:rPr>
        <w:t>离田/</w:t>
      </w:r>
      <w:r>
        <w:rPr>
          <w:rFonts w:hint="default" w:ascii="Times New Roman" w:hAnsi="Times New Roman" w:eastAsia="仿宋_GB2312" w:cs="Times New Roman"/>
          <w:sz w:val="32"/>
          <w:szCs w:val="32"/>
        </w:rPr>
        <w:t>还田面积、作业质量，生态型犁耕深翻还田面积，村级公示照片及台账资料等，在第三方核查报告上盖章。</w:t>
      </w:r>
    </w:p>
    <w:p w14:paraId="191D431B">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4.镇（街道）、村委会按时间节点上报的作业信息数据等。</w:t>
      </w:r>
    </w:p>
    <w:p w14:paraId="27D81866">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5.镇（街道）业务人员把第三方核定</w:t>
      </w:r>
      <w:r>
        <w:rPr>
          <w:rFonts w:hint="eastAsia" w:ascii="Times New Roman" w:hAnsi="Times New Roman" w:eastAsia="仿宋_GB2312" w:cs="Times New Roman"/>
          <w:sz w:val="32"/>
          <w:szCs w:val="32"/>
          <w:lang w:val="en-US" w:eastAsia="zh-CN"/>
        </w:rPr>
        <w:t>作业补助面积</w:t>
      </w:r>
      <w:r>
        <w:rPr>
          <w:rFonts w:hint="default" w:ascii="Times New Roman" w:hAnsi="Times New Roman" w:eastAsia="仿宋_GB2312" w:cs="Times New Roman"/>
          <w:sz w:val="32"/>
          <w:szCs w:val="32"/>
        </w:rPr>
        <w:t>数据导入一卡通系统，夏秋季导入系统无误后，</w:t>
      </w:r>
      <w:r>
        <w:rPr>
          <w:rFonts w:hint="eastAsia" w:ascii="Times New Roman" w:hAnsi="Times New Roman" w:eastAsia="仿宋_GB2312" w:cs="Times New Roman"/>
          <w:sz w:val="32"/>
          <w:szCs w:val="32"/>
          <w:lang w:val="en-US" w:eastAsia="zh-CN"/>
        </w:rPr>
        <w:t>送审</w:t>
      </w:r>
      <w:r>
        <w:rPr>
          <w:rFonts w:hint="default" w:ascii="Times New Roman" w:hAnsi="Times New Roman" w:eastAsia="仿宋_GB2312" w:cs="Times New Roman"/>
          <w:sz w:val="32"/>
          <w:szCs w:val="32"/>
        </w:rPr>
        <w:t>县农业农村局。</w:t>
      </w:r>
    </w:p>
    <w:p w14:paraId="3254B0B0">
      <w:pPr>
        <w:overflowPunct w:val="0"/>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（二）相关部门及第三方核查责职。</w:t>
      </w:r>
    </w:p>
    <w:p w14:paraId="7B0CA4E1">
      <w:pPr>
        <w:overflowPunct w:val="0"/>
        <w:spacing w:line="56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w:t>
      </w:r>
      <w:r>
        <w:rPr>
          <w:rFonts w:hint="default" w:ascii="Times New Roman" w:hAnsi="Times New Roman" w:eastAsia="楷体_GB2312" w:cs="Times New Roman"/>
          <w:b/>
          <w:sz w:val="32"/>
          <w:szCs w:val="32"/>
        </w:rPr>
        <w:t>.</w:t>
      </w:r>
      <w:r>
        <w:rPr>
          <w:rFonts w:hint="default" w:ascii="Times New Roman" w:hAnsi="Times New Roman" w:eastAsia="仿宋_GB2312" w:cs="Times New Roman"/>
          <w:b/>
          <w:sz w:val="32"/>
          <w:szCs w:val="32"/>
        </w:rPr>
        <w:t>县农业农村局</w:t>
      </w:r>
    </w:p>
    <w:p w14:paraId="51F39FAB">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（1）制定年度</w:t>
      </w:r>
      <w:r>
        <w:rPr>
          <w:rFonts w:hint="eastAsia" w:ascii="Times New Roman" w:hAnsi="Times New Roman" w:eastAsia="仿宋_GB2312" w:cs="Times New Roman"/>
          <w:sz w:val="32"/>
          <w:szCs w:val="32"/>
          <w:lang w:val="en-US" w:eastAsia="zh-CN"/>
        </w:rPr>
        <w:t>农作物秸秆综合利用项目</w:t>
      </w:r>
      <w:r>
        <w:rPr>
          <w:rFonts w:hint="default" w:ascii="Times New Roman" w:hAnsi="Times New Roman" w:eastAsia="仿宋_GB2312" w:cs="Times New Roman"/>
          <w:sz w:val="32"/>
          <w:szCs w:val="32"/>
        </w:rPr>
        <w:t>实施方案、实施办法。</w:t>
      </w:r>
    </w:p>
    <w:p w14:paraId="0DDFCF03">
      <w:pPr>
        <w:overflowPunct w:val="0"/>
        <w:spacing w:line="560" w:lineRule="exact"/>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（2）组织各镇（街道）</w:t>
      </w:r>
      <w:r>
        <w:rPr>
          <w:rFonts w:hint="eastAsia" w:ascii="Times New Roman" w:hAnsi="Times New Roman" w:eastAsia="仿宋_GB2312" w:cs="Times New Roman"/>
          <w:sz w:val="32"/>
          <w:szCs w:val="32"/>
          <w:lang w:val="en-US" w:eastAsia="zh-CN"/>
        </w:rPr>
        <w:t>及</w:t>
      </w:r>
      <w:r>
        <w:rPr>
          <w:rFonts w:hint="default" w:ascii="Times New Roman" w:hAnsi="Times New Roman" w:eastAsia="仿宋_GB2312" w:cs="Times New Roman"/>
          <w:sz w:val="32"/>
          <w:szCs w:val="32"/>
        </w:rPr>
        <w:t>相关</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rPr>
        <w:t>人员业务培训，开展作业技术培训和现场观摩会等</w:t>
      </w:r>
      <w:r>
        <w:rPr>
          <w:rFonts w:hint="eastAsia" w:ascii="Times New Roman" w:hAnsi="Times New Roman" w:eastAsia="仿宋_GB2312" w:cs="Times New Roman"/>
          <w:sz w:val="32"/>
          <w:szCs w:val="32"/>
          <w:lang w:eastAsia="zh-CN"/>
        </w:rPr>
        <w:t>。</w:t>
      </w:r>
    </w:p>
    <w:p w14:paraId="4C59C825">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（3）汇总各镇（街道）</w:t>
      </w:r>
      <w:r>
        <w:rPr>
          <w:rFonts w:hint="eastAsia" w:ascii="Times New Roman" w:hAnsi="Times New Roman" w:eastAsia="仿宋_GB2312" w:cs="Times New Roman"/>
          <w:sz w:val="32"/>
          <w:szCs w:val="32"/>
          <w:lang w:val="en-US" w:eastAsia="zh-CN"/>
        </w:rPr>
        <w:t>及相关单位</w:t>
      </w:r>
      <w:r>
        <w:rPr>
          <w:rFonts w:hint="default" w:ascii="Times New Roman" w:hAnsi="Times New Roman" w:eastAsia="仿宋_GB2312" w:cs="Times New Roman"/>
          <w:sz w:val="32"/>
          <w:szCs w:val="32"/>
        </w:rPr>
        <w:t>按时间节点上报的作业信息数据资料，安排第三方核查工作，并对第三方核查进行抽查。</w:t>
      </w:r>
    </w:p>
    <w:p w14:paraId="3F16B923">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（4）做好工作总结和绩效考核。</w:t>
      </w:r>
    </w:p>
    <w:p w14:paraId="5A8C2F65">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（5）设立作业补助咨询投诉热线电话：0518-80</w:t>
      </w:r>
      <w:r>
        <w:rPr>
          <w:rFonts w:hint="eastAsia" w:ascii="Times New Roman" w:hAnsi="Times New Roman" w:eastAsia="仿宋_GB2312" w:cs="Times New Roman"/>
          <w:sz w:val="32"/>
          <w:szCs w:val="32"/>
          <w:lang w:val="en-US" w:eastAsia="zh-CN"/>
        </w:rPr>
        <w:t>275773</w:t>
      </w:r>
      <w:r>
        <w:rPr>
          <w:rFonts w:hint="default" w:ascii="Times New Roman" w:hAnsi="Times New Roman" w:eastAsia="仿宋_GB2312" w:cs="Times New Roman"/>
          <w:sz w:val="32"/>
          <w:szCs w:val="32"/>
        </w:rPr>
        <w:t>，协调做好投诉处理。</w:t>
      </w:r>
    </w:p>
    <w:p w14:paraId="7B19BBA7">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（6）及时对作业面积和补助资金进行公示，上报财政。</w:t>
      </w:r>
    </w:p>
    <w:p w14:paraId="39848378">
      <w:pPr>
        <w:overflowPunct w:val="0"/>
        <w:spacing w:line="56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2.县财政局</w:t>
      </w:r>
    </w:p>
    <w:p w14:paraId="433AB84D">
      <w:pPr>
        <w:overflowPunct w:val="0"/>
        <w:spacing w:line="560" w:lineRule="exact"/>
        <w:ind w:firstLine="640" w:firstLineChars="2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（1）配合县农业农村局制定作业补助资金使用具体方案。</w:t>
      </w:r>
      <w:r>
        <w:rPr>
          <w:rFonts w:hint="eastAsia" w:ascii="Times New Roman" w:hAnsi="Times New Roman" w:eastAsia="仿宋_GB2312" w:cs="Times New Roman"/>
          <w:sz w:val="32"/>
          <w:szCs w:val="32"/>
          <w:lang w:val="en-US" w:eastAsia="zh-CN"/>
        </w:rPr>
        <w:t xml:space="preserve"> </w:t>
      </w:r>
    </w:p>
    <w:p w14:paraId="5F26360B">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（2）负责补助资金使用监管。</w:t>
      </w:r>
    </w:p>
    <w:p w14:paraId="1651373C">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（3）按规定时间要求拨付作业补助资金。</w:t>
      </w:r>
    </w:p>
    <w:p w14:paraId="6556C525">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（4）安排必要的工作经费，用于县级第三方核查。</w:t>
      </w:r>
    </w:p>
    <w:p w14:paraId="47BDCBCC">
      <w:pPr>
        <w:overflowPunct w:val="0"/>
        <w:spacing w:line="560" w:lineRule="exact"/>
        <w:ind w:firstLine="643"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3.县生态环境局</w:t>
      </w:r>
    </w:p>
    <w:p w14:paraId="4014C57F">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对县</w:t>
      </w:r>
      <w:r>
        <w:rPr>
          <w:rFonts w:hint="eastAsia" w:ascii="Times New Roman" w:hAnsi="Times New Roman" w:eastAsia="仿宋_GB2312"/>
          <w:sz w:val="32"/>
          <w:szCs w:val="32"/>
          <w:lang w:val="en-US" w:eastAsia="zh-CN"/>
        </w:rPr>
        <w:t>农作物</w:t>
      </w:r>
      <w:r>
        <w:rPr>
          <w:rFonts w:hint="eastAsia" w:ascii="Times New Roman" w:hAnsi="Times New Roman" w:eastAsia="仿宋_GB2312"/>
          <w:sz w:val="32"/>
          <w:szCs w:val="32"/>
        </w:rPr>
        <w:t>秸秆</w:t>
      </w:r>
      <w:r>
        <w:rPr>
          <w:rFonts w:hint="eastAsia" w:ascii="Times New Roman" w:hAnsi="Times New Roman" w:eastAsia="仿宋_GB2312"/>
          <w:sz w:val="32"/>
          <w:szCs w:val="32"/>
          <w:lang w:val="en-US" w:eastAsia="zh-CN"/>
        </w:rPr>
        <w:t>综合利用项目</w:t>
      </w:r>
      <w:r>
        <w:rPr>
          <w:rFonts w:hint="default" w:ascii="Times New Roman" w:hAnsi="Times New Roman" w:eastAsia="仿宋_GB2312" w:cs="Times New Roman"/>
          <w:sz w:val="32"/>
          <w:szCs w:val="32"/>
        </w:rPr>
        <w:t>实施方案报告提出相应对策建议。</w:t>
      </w:r>
    </w:p>
    <w:p w14:paraId="514BCA7E">
      <w:pPr>
        <w:overflowPunct w:val="0"/>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九、工作要求</w:t>
      </w:r>
    </w:p>
    <w:p w14:paraId="7B8AE769">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（一）加强组织领导。</w:t>
      </w:r>
      <w:r>
        <w:rPr>
          <w:rFonts w:hint="default" w:ascii="Times New Roman" w:hAnsi="Times New Roman" w:eastAsia="仿宋_GB2312" w:cs="Times New Roman"/>
          <w:sz w:val="32"/>
          <w:szCs w:val="32"/>
        </w:rPr>
        <w:t>成立县</w:t>
      </w:r>
      <w:r>
        <w:rPr>
          <w:rFonts w:hint="eastAsia" w:ascii="Times New Roman" w:hAnsi="Times New Roman" w:eastAsia="仿宋_GB2312"/>
          <w:sz w:val="32"/>
          <w:szCs w:val="32"/>
          <w:lang w:val="en-US" w:eastAsia="zh-CN"/>
        </w:rPr>
        <w:t>农作物</w:t>
      </w:r>
      <w:r>
        <w:rPr>
          <w:rFonts w:hint="eastAsia" w:ascii="Times New Roman" w:hAnsi="Times New Roman" w:eastAsia="仿宋_GB2312"/>
          <w:sz w:val="32"/>
          <w:szCs w:val="32"/>
        </w:rPr>
        <w:t>秸秆</w:t>
      </w:r>
      <w:r>
        <w:rPr>
          <w:rFonts w:hint="eastAsia" w:ascii="Times New Roman" w:hAnsi="Times New Roman" w:eastAsia="仿宋_GB2312"/>
          <w:sz w:val="32"/>
          <w:szCs w:val="32"/>
          <w:lang w:val="en-US" w:eastAsia="zh-CN"/>
        </w:rPr>
        <w:t>综合利用项目</w:t>
      </w:r>
      <w:r>
        <w:rPr>
          <w:rFonts w:hint="default" w:ascii="Times New Roman" w:hAnsi="Times New Roman" w:eastAsia="仿宋_GB2312" w:cs="Times New Roman"/>
          <w:sz w:val="32"/>
          <w:szCs w:val="32"/>
        </w:rPr>
        <w:t>技术</w:t>
      </w:r>
      <w:r>
        <w:rPr>
          <w:rFonts w:hint="eastAsia" w:ascii="Times New Roman" w:hAnsi="Times New Roman" w:eastAsia="仿宋_GB2312" w:cs="Times New Roman"/>
          <w:sz w:val="32"/>
          <w:szCs w:val="32"/>
          <w:lang w:val="en-US" w:eastAsia="zh-CN"/>
        </w:rPr>
        <w:t>服务工作</w:t>
      </w:r>
      <w:r>
        <w:rPr>
          <w:rFonts w:hint="default" w:ascii="Times New Roman" w:hAnsi="Times New Roman" w:eastAsia="仿宋_GB2312" w:cs="Times New Roman"/>
          <w:sz w:val="32"/>
          <w:szCs w:val="32"/>
        </w:rPr>
        <w:t>小组，指导协调</w:t>
      </w:r>
      <w:r>
        <w:rPr>
          <w:rFonts w:hint="eastAsia" w:ascii="Times New Roman" w:hAnsi="Times New Roman" w:eastAsia="仿宋_GB2312" w:cs="Times New Roman"/>
          <w:sz w:val="32"/>
          <w:szCs w:val="32"/>
          <w:lang w:val="en-US" w:eastAsia="zh-CN"/>
        </w:rPr>
        <w:t>农作物秸秆综合利用项目</w:t>
      </w:r>
      <w:r>
        <w:rPr>
          <w:rFonts w:hint="default" w:ascii="Times New Roman" w:hAnsi="Times New Roman" w:eastAsia="仿宋_GB2312" w:cs="Times New Roman"/>
          <w:sz w:val="32"/>
          <w:szCs w:val="32"/>
        </w:rPr>
        <w:t>工作。</w:t>
      </w:r>
    </w:p>
    <w:p w14:paraId="1E53302E">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（二）严格规范</w:t>
      </w:r>
      <w:r>
        <w:rPr>
          <w:rFonts w:hint="eastAsia" w:ascii="Times New Roman" w:hAnsi="Times New Roman" w:eastAsia="楷体_GB2312" w:cs="Times New Roman"/>
          <w:sz w:val="32"/>
          <w:szCs w:val="32"/>
          <w:lang w:val="en-US" w:eastAsia="zh-CN"/>
        </w:rPr>
        <w:t>补助流程</w:t>
      </w:r>
      <w:r>
        <w:rPr>
          <w:rFonts w:hint="default" w:ascii="Times New Roman" w:hAnsi="Times New Roman" w:eastAsia="楷体_GB2312" w:cs="Times New Roman"/>
          <w:sz w:val="32"/>
          <w:szCs w:val="32"/>
        </w:rPr>
        <w:t>。</w:t>
      </w:r>
      <w:r>
        <w:rPr>
          <w:rFonts w:hint="default" w:ascii="Times New Roman" w:hAnsi="Times New Roman" w:eastAsia="仿宋_GB2312" w:cs="Times New Roman"/>
          <w:sz w:val="32"/>
          <w:szCs w:val="32"/>
        </w:rPr>
        <w:t>各镇（街道）</w:t>
      </w:r>
      <w:r>
        <w:rPr>
          <w:rFonts w:hint="eastAsia" w:ascii="Times New Roman" w:hAnsi="Times New Roman" w:eastAsia="仿宋_GB2312" w:cs="Times New Roman"/>
          <w:sz w:val="32"/>
          <w:szCs w:val="32"/>
          <w:lang w:val="en-US" w:eastAsia="zh-CN"/>
        </w:rPr>
        <w:t>及相关单位</w:t>
      </w:r>
      <w:r>
        <w:rPr>
          <w:rFonts w:hint="default" w:ascii="Times New Roman" w:hAnsi="Times New Roman" w:eastAsia="仿宋_GB2312" w:cs="Times New Roman"/>
          <w:sz w:val="32"/>
          <w:szCs w:val="32"/>
        </w:rPr>
        <w:t>可结合自身实际开展</w:t>
      </w:r>
      <w:r>
        <w:rPr>
          <w:rFonts w:hint="eastAsia" w:ascii="Times New Roman" w:hAnsi="Times New Roman" w:eastAsia="仿宋_GB2312" w:cs="Times New Roman"/>
          <w:sz w:val="32"/>
          <w:szCs w:val="32"/>
          <w:lang w:val="en-US" w:eastAsia="zh-CN"/>
        </w:rPr>
        <w:t>农作物秸秆综合利用项目</w:t>
      </w:r>
      <w:r>
        <w:rPr>
          <w:rFonts w:hint="default" w:ascii="Times New Roman" w:hAnsi="Times New Roman" w:eastAsia="仿宋_GB2312" w:cs="Times New Roman"/>
          <w:sz w:val="32"/>
          <w:szCs w:val="32"/>
        </w:rPr>
        <w:t>工作，作业补助由村级登记、公示、确认统计，镇（街道）核查审核，第三方核查</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核定，</w:t>
      </w:r>
      <w:r>
        <w:rPr>
          <w:rFonts w:hint="default" w:ascii="Times New Roman" w:hAnsi="Times New Roman" w:eastAsia="仿宋_GB2312" w:cs="Times New Roman"/>
          <w:sz w:val="32"/>
          <w:szCs w:val="32"/>
        </w:rPr>
        <w:t>县级公示，县级签批，县财政局拨付补助资金等程序组成。</w:t>
      </w:r>
    </w:p>
    <w:p w14:paraId="3D09BED4">
      <w:pPr>
        <w:overflowPunct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监督电话：县财政局 </w:t>
      </w:r>
      <w:r>
        <w:rPr>
          <w:rFonts w:hint="eastAsia" w:ascii="Times New Roman" w:hAnsi="Times New Roman" w:eastAsia="仿宋_GB2312" w:cs="Times New Roman"/>
          <w:sz w:val="32"/>
          <w:szCs w:val="32"/>
          <w:lang w:val="en-US" w:eastAsia="zh-CN"/>
        </w:rPr>
        <w:t>0518-</w:t>
      </w:r>
      <w:r>
        <w:rPr>
          <w:rFonts w:hint="default" w:ascii="Times New Roman" w:hAnsi="Times New Roman" w:eastAsia="仿宋_GB2312" w:cs="Times New Roman"/>
          <w:sz w:val="32"/>
          <w:szCs w:val="32"/>
        </w:rPr>
        <w:t>8883150</w:t>
      </w:r>
      <w:r>
        <w:rPr>
          <w:rFonts w:hint="eastAsia" w:ascii="Times New Roman" w:hAnsi="Times New Roman" w:eastAsia="仿宋_GB2312" w:cs="Times New Roman"/>
          <w:sz w:val="32"/>
          <w:szCs w:val="32"/>
          <w:lang w:val="en-US" w:eastAsia="zh-CN"/>
        </w:rPr>
        <w:t xml:space="preserve">5 </w:t>
      </w:r>
      <w:r>
        <w:rPr>
          <w:rFonts w:hint="default" w:ascii="Times New Roman" w:hAnsi="Times New Roman" w:eastAsia="仿宋_GB2312" w:cs="Times New Roman"/>
          <w:sz w:val="32"/>
          <w:szCs w:val="32"/>
        </w:rPr>
        <w:t xml:space="preserve">  </w:t>
      </w:r>
    </w:p>
    <w:p w14:paraId="7C0D3285">
      <w:pPr>
        <w:overflowPunct w:val="0"/>
        <w:spacing w:line="560" w:lineRule="exact"/>
        <w:ind w:firstLine="2240" w:firstLineChars="7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县农业农村局</w:t>
      </w:r>
      <w:r>
        <w:rPr>
          <w:rFonts w:hint="eastAsia" w:ascii="Times New Roman" w:hAnsi="Times New Roman" w:eastAsia="仿宋_GB2312" w:cs="Times New Roman"/>
          <w:sz w:val="32"/>
          <w:szCs w:val="32"/>
          <w:lang w:val="en-US" w:eastAsia="zh-CN"/>
        </w:rPr>
        <w:t>0518-</w:t>
      </w:r>
      <w:r>
        <w:rPr>
          <w:rFonts w:hint="default" w:ascii="Times New Roman" w:hAnsi="Times New Roman" w:eastAsia="仿宋_GB2312" w:cs="Times New Roman"/>
          <w:sz w:val="32"/>
          <w:szCs w:val="32"/>
        </w:rPr>
        <w:t>80</w:t>
      </w:r>
      <w:r>
        <w:rPr>
          <w:rFonts w:hint="eastAsia" w:ascii="Times New Roman" w:hAnsi="Times New Roman" w:eastAsia="仿宋_GB2312" w:cs="Times New Roman"/>
          <w:sz w:val="32"/>
          <w:szCs w:val="32"/>
          <w:lang w:val="en-US" w:eastAsia="zh-CN"/>
        </w:rPr>
        <w:t>275773</w:t>
      </w:r>
    </w:p>
    <w:p w14:paraId="0D39AAD1">
      <w:pPr>
        <w:overflowPunct w:val="0"/>
        <w:spacing w:line="560" w:lineRule="exact"/>
        <w:rPr>
          <w:rFonts w:hint="default" w:ascii="Times New Roman" w:hAnsi="Times New Roman" w:eastAsia="仿宋_GB2312" w:cs="Times New Roman"/>
          <w:sz w:val="32"/>
          <w:szCs w:val="32"/>
        </w:rPr>
      </w:pPr>
    </w:p>
    <w:p w14:paraId="3F927462">
      <w:pPr>
        <w:overflowPunct w:val="0"/>
        <w:spacing w:line="560" w:lineRule="exact"/>
        <w:ind w:left="2238" w:leftChars="304" w:hanging="1600" w:hangingChars="500"/>
        <w:rPr>
          <w:rFonts w:hint="default" w:ascii="Times New Roman" w:hAnsi="Times New Roman" w:eastAsia="仿宋_GB2312" w:cs="Times New Roman"/>
          <w:sz w:val="32"/>
          <w:szCs w:val="32"/>
        </w:rPr>
      </w:pPr>
    </w:p>
    <w:p w14:paraId="0606D607">
      <w:pPr>
        <w:overflowPunct w:val="0"/>
        <w:spacing w:line="560" w:lineRule="exact"/>
        <w:ind w:left="2238" w:leftChars="304" w:hanging="1600" w:hangingChars="5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附件：1-</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年灌云县</w:t>
      </w:r>
      <w:r>
        <w:rPr>
          <w:rFonts w:hint="eastAsia" w:ascii="Times New Roman" w:hAnsi="Times New Roman" w:eastAsia="仿宋_GB2312" w:cs="Times New Roman"/>
          <w:sz w:val="32"/>
          <w:szCs w:val="32"/>
          <w:lang w:val="en-US" w:eastAsia="zh-CN"/>
        </w:rPr>
        <w:t>农作物秸秆综合利用项目</w:t>
      </w:r>
      <w:r>
        <w:rPr>
          <w:rFonts w:hint="default" w:ascii="Times New Roman" w:hAnsi="Times New Roman" w:eastAsia="仿宋_GB2312" w:cs="Times New Roman"/>
          <w:sz w:val="32"/>
          <w:szCs w:val="32"/>
        </w:rPr>
        <w:t>补助政策告知书</w:t>
      </w:r>
    </w:p>
    <w:p w14:paraId="6B1217E0">
      <w:pPr>
        <w:overflowPunct w:val="0"/>
        <w:spacing w:line="560" w:lineRule="exact"/>
        <w:ind w:left="2236" w:leftChars="760" w:hanging="640" w:hanging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农作物秸秆综合利用项目</w:t>
      </w:r>
      <w:r>
        <w:rPr>
          <w:rFonts w:hint="default" w:ascii="Times New Roman" w:hAnsi="Times New Roman" w:eastAsia="仿宋_GB2312" w:cs="Times New Roman"/>
          <w:sz w:val="32"/>
          <w:szCs w:val="32"/>
        </w:rPr>
        <w:t>作业补助村级公示表</w:t>
      </w:r>
    </w:p>
    <w:p w14:paraId="6EC4AD21">
      <w:pPr>
        <w:overflowPunct w:val="0"/>
        <w:spacing w:line="560" w:lineRule="exact"/>
        <w:ind w:left="2236" w:leftChars="760" w:hanging="640" w:hanging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农作物秸秆综合利用项目</w:t>
      </w:r>
      <w:r>
        <w:rPr>
          <w:rFonts w:hint="default" w:ascii="Times New Roman" w:hAnsi="Times New Roman" w:eastAsia="仿宋_GB2312" w:cs="Times New Roman"/>
          <w:sz w:val="32"/>
          <w:szCs w:val="32"/>
        </w:rPr>
        <w:t>作业补助村级确认统计表</w:t>
      </w:r>
    </w:p>
    <w:p w14:paraId="1E82A1C2">
      <w:pPr>
        <w:overflowPunct w:val="0"/>
        <w:spacing w:line="560" w:lineRule="exact"/>
        <w:ind w:left="2236" w:leftChars="760" w:hanging="640" w:hanging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年镇（街道）秸秆机械化还田/生态型犁耕深翻还田作业补助汇总表</w:t>
      </w:r>
    </w:p>
    <w:p w14:paraId="3DE66BBF">
      <w:pPr>
        <w:overflowPunct w:val="0"/>
        <w:spacing w:line="560" w:lineRule="exact"/>
        <w:ind w:left="2236" w:leftChars="760" w:hanging="640" w:hangingChars="2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eastAsia" w:ascii="Times New Roman" w:hAnsi="Times New Roman" w:eastAsia="仿宋_GB2312" w:cs="Times New Roman"/>
          <w:kern w:val="2"/>
          <w:sz w:val="32"/>
          <w:szCs w:val="32"/>
          <w:lang w:val="en-US" w:eastAsia="zh-CN" w:bidi="ar-SA"/>
        </w:rPr>
        <w:t>灌云县收储主体秸秆离田利用量补助申报表</w:t>
      </w:r>
    </w:p>
    <w:p w14:paraId="054949A8">
      <w:pPr>
        <w:overflowPunct w:val="0"/>
        <w:spacing w:line="560" w:lineRule="exact"/>
        <w:ind w:left="2236" w:leftChars="760" w:hanging="640" w:hanging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年生态型犁耕深翻还田农机</w:t>
      </w:r>
      <w:r>
        <w:rPr>
          <w:rFonts w:hint="eastAsia" w:ascii="Times New Roman" w:hAnsi="Times New Roman" w:eastAsia="仿宋_GB2312" w:cs="Times New Roman"/>
          <w:sz w:val="32"/>
          <w:szCs w:val="32"/>
          <w:lang w:val="en-US" w:eastAsia="zh-CN"/>
        </w:rPr>
        <w:t>户日报</w:t>
      </w:r>
      <w:r>
        <w:rPr>
          <w:rFonts w:hint="default" w:ascii="Times New Roman" w:hAnsi="Times New Roman" w:eastAsia="仿宋_GB2312" w:cs="Times New Roman"/>
          <w:sz w:val="32"/>
          <w:szCs w:val="32"/>
        </w:rPr>
        <w:t>表</w:t>
      </w:r>
    </w:p>
    <w:p w14:paraId="0D7C7094">
      <w:pPr>
        <w:overflowPunct w:val="0"/>
        <w:spacing w:line="560" w:lineRule="exact"/>
        <w:ind w:left="2236" w:leftChars="760" w:hanging="640" w:hanging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年灌云县</w:t>
      </w:r>
      <w:r>
        <w:rPr>
          <w:rFonts w:hint="eastAsia" w:ascii="Times New Roman" w:hAnsi="Times New Roman" w:eastAsia="仿宋_GB2312" w:cs="Times New Roman"/>
          <w:sz w:val="32"/>
          <w:szCs w:val="32"/>
          <w:lang w:val="en-US" w:eastAsia="zh-CN"/>
        </w:rPr>
        <w:t>夏秋季农作物综合利用项目</w:t>
      </w:r>
      <w:r>
        <w:rPr>
          <w:rFonts w:hint="default" w:ascii="Times New Roman" w:hAnsi="Times New Roman" w:eastAsia="仿宋_GB2312" w:cs="Times New Roman"/>
          <w:sz w:val="32"/>
          <w:szCs w:val="32"/>
        </w:rPr>
        <w:t>实施计划表</w:t>
      </w:r>
    </w:p>
    <w:p w14:paraId="0E8E4269">
      <w:pPr>
        <w:overflowPunct w:val="0"/>
        <w:spacing w:line="560" w:lineRule="exact"/>
        <w:ind w:left="2236" w:leftChars="760" w:hanging="640" w:hanging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年灌云县夏秋季生态型犁耕深翻还田实施计划表</w:t>
      </w:r>
    </w:p>
    <w:p w14:paraId="74905403">
      <w:pPr>
        <w:pStyle w:val="14"/>
        <w:ind w:firstLine="1600" w:firstLineChars="500"/>
        <w:rPr>
          <w:rFonts w:hint="default"/>
        </w:rPr>
      </w:pP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农作物</w:t>
      </w:r>
      <w:r>
        <w:rPr>
          <w:rFonts w:hint="default" w:ascii="Times New Roman" w:hAnsi="Times New Roman" w:eastAsia="仿宋_GB2312" w:cs="Times New Roman"/>
          <w:sz w:val="32"/>
          <w:szCs w:val="32"/>
        </w:rPr>
        <w:t>秸秆</w:t>
      </w:r>
      <w:r>
        <w:rPr>
          <w:rFonts w:hint="eastAsia" w:ascii="Times New Roman" w:hAnsi="Times New Roman" w:eastAsia="仿宋_GB2312" w:cs="Times New Roman"/>
          <w:sz w:val="32"/>
          <w:szCs w:val="32"/>
          <w:lang w:val="en-US" w:eastAsia="zh-CN"/>
        </w:rPr>
        <w:t>综合利用</w:t>
      </w:r>
      <w:r>
        <w:rPr>
          <w:rFonts w:hint="default" w:ascii="Times New Roman" w:hAnsi="Times New Roman" w:eastAsia="仿宋_GB2312" w:cs="Times New Roman"/>
          <w:sz w:val="32"/>
          <w:szCs w:val="32"/>
        </w:rPr>
        <w:t>镇到村实施计划表</w:t>
      </w:r>
    </w:p>
    <w:p w14:paraId="689B4987">
      <w:pPr>
        <w:widowControl/>
        <w:jc w:val="left"/>
        <w:rPr>
          <w:rFonts w:hint="default" w:ascii="Times New Roman" w:hAnsi="Times New Roman" w:eastAsia="仿宋_GB2312" w:cs="Times New Roman"/>
          <w:sz w:val="32"/>
          <w:szCs w:val="32"/>
        </w:rPr>
      </w:pPr>
      <w:r>
        <w:rPr>
          <w:rFonts w:hint="eastAsia"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年生态型犁耕深翻还田农机</w:t>
      </w:r>
      <w:r>
        <w:rPr>
          <w:rFonts w:hint="eastAsia" w:ascii="Times New Roman" w:hAnsi="Times New Roman" w:eastAsia="仿宋_GB2312" w:cs="Times New Roman"/>
          <w:sz w:val="32"/>
          <w:szCs w:val="32"/>
          <w:lang w:val="en-US" w:eastAsia="zh-CN"/>
        </w:rPr>
        <w:t>户申报</w:t>
      </w:r>
      <w:r>
        <w:rPr>
          <w:rFonts w:hint="default" w:ascii="Times New Roman" w:hAnsi="Times New Roman" w:eastAsia="仿宋_GB2312" w:cs="Times New Roman"/>
          <w:sz w:val="32"/>
          <w:szCs w:val="32"/>
        </w:rPr>
        <w:t>表</w:t>
      </w:r>
    </w:p>
    <w:p w14:paraId="32FBC650">
      <w:pPr>
        <w:widowControl/>
        <w:ind w:firstLine="1600" w:firstLineChars="50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1-11</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灌云</w:t>
      </w:r>
      <w:r>
        <w:rPr>
          <w:rFonts w:hint="default" w:ascii="Times New Roman" w:hAnsi="Times New Roman" w:eastAsia="仿宋_GB2312" w:cs="Times New Roman"/>
          <w:sz w:val="32"/>
          <w:szCs w:val="32"/>
        </w:rPr>
        <w:t>县</w:t>
      </w:r>
      <w:r>
        <w:rPr>
          <w:rFonts w:hint="eastAsia" w:ascii="Times New Roman" w:hAnsi="Times New Roman" w:eastAsia="仿宋_GB2312" w:cs="Times New Roman"/>
          <w:sz w:val="32"/>
          <w:szCs w:val="32"/>
          <w:lang w:val="en-US" w:eastAsia="zh-CN"/>
        </w:rPr>
        <w:t>区域秸秆收储主体申报表</w:t>
      </w:r>
    </w:p>
    <w:p w14:paraId="5595A2FF">
      <w:pPr>
        <w:pStyle w:val="9"/>
        <w:shd w:val="clear" w:color="auto" w:fill="FFFFFF"/>
        <w:spacing w:beforeAutospacing="0" w:afterAutospacing="0" w:line="560" w:lineRule="exact"/>
        <w:jc w:val="center"/>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       1-12</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xx镇街道xx村（居）夏季麦秸秆收购证明</w:t>
      </w:r>
    </w:p>
    <w:p w14:paraId="027E7DB1">
      <w:pPr>
        <w:pStyle w:val="9"/>
        <w:shd w:val="clear" w:color="auto" w:fill="FFFFFF"/>
        <w:spacing w:beforeAutospacing="0" w:afterAutospacing="0" w:line="560" w:lineRule="exact"/>
        <w:ind w:firstLine="1600" w:firstLineChars="500"/>
        <w:jc w:val="both"/>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1.13</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xx镇街夏季麦秸秆离田核查意见</w:t>
      </w:r>
    </w:p>
    <w:p w14:paraId="520EB01C">
      <w:pPr>
        <w:pStyle w:val="9"/>
        <w:shd w:val="clear" w:color="auto" w:fill="FFFFFF"/>
        <w:spacing w:beforeAutospacing="0" w:afterAutospacing="0" w:line="560" w:lineRule="exact"/>
        <w:jc w:val="center"/>
        <w:rPr>
          <w:rFonts w:hint="default" w:ascii="黑体" w:hAnsi="黑体" w:eastAsia="黑体" w:cs="黑体"/>
          <w:sz w:val="44"/>
          <w:szCs w:val="44"/>
          <w:lang w:val="en-US" w:eastAsia="zh-CN"/>
        </w:rPr>
      </w:pPr>
    </w:p>
    <w:p w14:paraId="010FAD75">
      <w:pPr>
        <w:widowControl/>
        <w:ind w:firstLine="1600" w:firstLineChars="500"/>
        <w:jc w:val="left"/>
        <w:rPr>
          <w:rFonts w:hint="default" w:ascii="Times New Roman" w:hAnsi="Times New Roman" w:eastAsia="仿宋_GB2312" w:cs="Times New Roman"/>
          <w:sz w:val="32"/>
          <w:szCs w:val="32"/>
          <w:lang w:val="en-US" w:eastAsia="zh-CN"/>
        </w:rPr>
      </w:pPr>
    </w:p>
    <w:p w14:paraId="2CEB7ACE">
      <w:pPr>
        <w:widowControl/>
        <w:jc w:val="left"/>
        <w:rPr>
          <w:rFonts w:hint="default" w:ascii="Times New Roman" w:hAnsi="Times New Roman" w:eastAsia="黑体" w:cs="Times New Roman"/>
          <w:sz w:val="32"/>
          <w:szCs w:val="32"/>
        </w:rPr>
      </w:pPr>
    </w:p>
    <w:p w14:paraId="684C4010">
      <w:pPr>
        <w:widowControl/>
        <w:jc w:val="left"/>
        <w:rPr>
          <w:rFonts w:hint="default" w:ascii="Times New Roman" w:hAnsi="Times New Roman" w:eastAsia="黑体" w:cs="Times New Roman"/>
          <w:sz w:val="32"/>
          <w:szCs w:val="32"/>
        </w:rPr>
      </w:pPr>
    </w:p>
    <w:p w14:paraId="2EA3356D">
      <w:pPr>
        <w:widowControl/>
        <w:jc w:val="left"/>
        <w:rPr>
          <w:rFonts w:hint="default" w:ascii="Times New Roman" w:hAnsi="Times New Roman" w:eastAsia="黑体" w:cs="Times New Roman"/>
          <w:sz w:val="32"/>
          <w:szCs w:val="32"/>
        </w:rPr>
      </w:pPr>
    </w:p>
    <w:p w14:paraId="6CAD5E45">
      <w:pPr>
        <w:widowControl/>
        <w:jc w:val="left"/>
        <w:rPr>
          <w:rFonts w:hint="default" w:ascii="Times New Roman" w:hAnsi="Times New Roman" w:eastAsia="黑体" w:cs="Times New Roman"/>
          <w:sz w:val="32"/>
          <w:szCs w:val="32"/>
        </w:rPr>
      </w:pPr>
    </w:p>
    <w:p w14:paraId="76FA4AF1">
      <w:pPr>
        <w:widowControl/>
        <w:jc w:val="left"/>
        <w:rPr>
          <w:rFonts w:hint="default" w:ascii="Times New Roman" w:hAnsi="Times New Roman" w:eastAsia="黑体" w:cs="Times New Roman"/>
          <w:sz w:val="32"/>
          <w:szCs w:val="32"/>
        </w:rPr>
      </w:pPr>
    </w:p>
    <w:p w14:paraId="6FDCD549">
      <w:pPr>
        <w:widowControl/>
        <w:jc w:val="left"/>
        <w:rPr>
          <w:rFonts w:hint="default" w:ascii="Times New Roman" w:hAnsi="Times New Roman" w:eastAsia="黑体" w:cs="Times New Roman"/>
          <w:sz w:val="32"/>
          <w:szCs w:val="32"/>
        </w:rPr>
      </w:pPr>
    </w:p>
    <w:p w14:paraId="4D3EBBE7">
      <w:pPr>
        <w:widowControl/>
        <w:jc w:val="left"/>
        <w:rPr>
          <w:rFonts w:hint="default" w:ascii="Times New Roman" w:hAnsi="Times New Roman" w:eastAsia="黑体" w:cs="Times New Roman"/>
          <w:sz w:val="32"/>
          <w:szCs w:val="32"/>
        </w:rPr>
      </w:pPr>
    </w:p>
    <w:p w14:paraId="37C50E42">
      <w:pPr>
        <w:widowControl/>
        <w:jc w:val="left"/>
        <w:rPr>
          <w:rFonts w:hint="default" w:ascii="Times New Roman" w:hAnsi="Times New Roman" w:eastAsia="黑体" w:cs="Times New Roman"/>
          <w:sz w:val="32"/>
          <w:szCs w:val="32"/>
        </w:rPr>
      </w:pPr>
    </w:p>
    <w:p w14:paraId="1357EAD8">
      <w:pPr>
        <w:widowControl/>
        <w:jc w:val="left"/>
        <w:rPr>
          <w:rFonts w:hint="default" w:ascii="Times New Roman" w:hAnsi="Times New Roman" w:eastAsia="黑体" w:cs="Times New Roman"/>
          <w:sz w:val="32"/>
          <w:szCs w:val="32"/>
        </w:rPr>
      </w:pPr>
    </w:p>
    <w:p w14:paraId="07343842">
      <w:pPr>
        <w:widowControl/>
        <w:jc w:val="left"/>
        <w:rPr>
          <w:rFonts w:hint="default" w:ascii="Times New Roman" w:hAnsi="Times New Roman" w:eastAsia="黑体" w:cs="Times New Roman"/>
          <w:sz w:val="32"/>
          <w:szCs w:val="32"/>
        </w:rPr>
      </w:pPr>
    </w:p>
    <w:p w14:paraId="0DF18646">
      <w:pPr>
        <w:widowControl/>
        <w:jc w:val="left"/>
        <w:rPr>
          <w:rFonts w:hint="default" w:ascii="Times New Roman" w:hAnsi="Times New Roman" w:eastAsia="黑体" w:cs="Times New Roman"/>
          <w:sz w:val="32"/>
          <w:szCs w:val="32"/>
        </w:rPr>
      </w:pPr>
    </w:p>
    <w:p w14:paraId="1FF3826B">
      <w:pPr>
        <w:widowControl/>
        <w:jc w:val="left"/>
        <w:rPr>
          <w:rFonts w:hint="default" w:ascii="Times New Roman" w:hAnsi="Times New Roman" w:eastAsia="黑体" w:cs="Times New Roman"/>
          <w:sz w:val="32"/>
          <w:szCs w:val="32"/>
        </w:rPr>
      </w:pPr>
    </w:p>
    <w:p w14:paraId="0FB5DA70">
      <w:pPr>
        <w:widowControl/>
        <w:jc w:val="left"/>
        <w:rPr>
          <w:rFonts w:hint="default" w:ascii="Times New Roman" w:hAnsi="Times New Roman" w:eastAsia="黑体" w:cs="Times New Roman"/>
          <w:sz w:val="28"/>
          <w:szCs w:val="28"/>
        </w:rPr>
      </w:pPr>
      <w:r>
        <w:rPr>
          <w:rFonts w:hint="default" w:ascii="Times New Roman" w:hAnsi="Times New Roman" w:eastAsia="黑体" w:cs="Times New Roman"/>
          <w:sz w:val="32"/>
          <w:szCs w:val="32"/>
        </w:rPr>
        <w:t>附件1-1</w:t>
      </w:r>
    </w:p>
    <w:p w14:paraId="1173E17B">
      <w:pPr>
        <w:jc w:val="both"/>
        <w:rPr>
          <w:rFonts w:hint="default" w:ascii="Times New Roman" w:hAnsi="Times New Roman" w:eastAsia="方正小标宋简体" w:cs="Times New Roman"/>
          <w:sz w:val="36"/>
          <w:szCs w:val="36"/>
        </w:rPr>
      </w:pPr>
      <w:r>
        <w:rPr>
          <w:rFonts w:hint="eastAsia" w:ascii="Times New Roman" w:hAnsi="Times New Roman" w:eastAsia="方正小标宋简体" w:cs="Times New Roman"/>
          <w:sz w:val="36"/>
          <w:szCs w:val="36"/>
          <w:lang w:eastAsia="zh-CN"/>
        </w:rPr>
        <w:t>2026</w:t>
      </w:r>
      <w:r>
        <w:rPr>
          <w:rFonts w:hint="default" w:ascii="Times New Roman" w:hAnsi="Times New Roman" w:eastAsia="方正小标宋简体" w:cs="Times New Roman"/>
          <w:sz w:val="36"/>
          <w:szCs w:val="36"/>
        </w:rPr>
        <w:t>年灌云县</w:t>
      </w:r>
      <w:r>
        <w:rPr>
          <w:rFonts w:hint="eastAsia" w:ascii="Times New Roman" w:hAnsi="Times New Roman" w:eastAsia="方正小标宋简体" w:cs="Times New Roman"/>
          <w:sz w:val="36"/>
          <w:szCs w:val="36"/>
          <w:lang w:val="en-US" w:eastAsia="zh-CN"/>
        </w:rPr>
        <w:t>农作物秸秆综合利用项目</w:t>
      </w:r>
      <w:r>
        <w:rPr>
          <w:rFonts w:hint="default" w:ascii="Times New Roman" w:hAnsi="Times New Roman" w:eastAsia="方正小标宋简体" w:cs="Times New Roman"/>
          <w:sz w:val="36"/>
          <w:szCs w:val="36"/>
        </w:rPr>
        <w:t>补助政策告知书</w:t>
      </w:r>
    </w:p>
    <w:tbl>
      <w:tblPr>
        <w:tblStyle w:val="10"/>
        <w:tblpPr w:leftFromText="180" w:rightFromText="180" w:vertAnchor="text" w:horzAnchor="page" w:tblpX="1662" w:tblpY="68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4"/>
        <w:gridCol w:w="6708"/>
      </w:tblGrid>
      <w:tr w14:paraId="63A3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exact"/>
        </w:trPr>
        <w:tc>
          <w:tcPr>
            <w:tcW w:w="1232" w:type="pct"/>
            <w:vAlign w:val="center"/>
          </w:tcPr>
          <w:p w14:paraId="5416E202">
            <w:pPr>
              <w:spacing w:line="400" w:lineRule="exact"/>
              <w:jc w:val="center"/>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补助对象</w:t>
            </w:r>
          </w:p>
        </w:tc>
        <w:tc>
          <w:tcPr>
            <w:tcW w:w="3767" w:type="pct"/>
            <w:vAlign w:val="center"/>
          </w:tcPr>
          <w:p w14:paraId="5E7B839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lang w:val="en-US" w:eastAsia="zh-CN"/>
              </w:rPr>
              <w:t>麦</w:t>
            </w:r>
            <w:r>
              <w:rPr>
                <w:rFonts w:hint="default" w:ascii="Times New Roman" w:hAnsi="Times New Roman" w:eastAsia="仿宋_GB2312" w:cs="Times New Roman"/>
                <w:kern w:val="0"/>
                <w:sz w:val="32"/>
                <w:szCs w:val="32"/>
              </w:rPr>
              <w:t>秸秆机械化</w:t>
            </w:r>
            <w:r>
              <w:rPr>
                <w:rFonts w:hint="eastAsia" w:ascii="Times New Roman" w:hAnsi="Times New Roman" w:eastAsia="仿宋_GB2312" w:cs="Times New Roman"/>
                <w:kern w:val="0"/>
                <w:sz w:val="32"/>
                <w:szCs w:val="32"/>
                <w:lang w:val="en-US" w:eastAsia="zh-CN"/>
              </w:rPr>
              <w:t>打捆离田作业补助到</w:t>
            </w:r>
            <w:r>
              <w:rPr>
                <w:rFonts w:hint="eastAsia" w:ascii="Times New Roman" w:hAnsi="Times New Roman" w:eastAsia="仿宋_GB2312" w:cs="Times New Roman"/>
                <w:b/>
                <w:bCs/>
                <w:kern w:val="0"/>
                <w:sz w:val="32"/>
                <w:szCs w:val="32"/>
                <w:lang w:val="en-US" w:eastAsia="zh-CN"/>
              </w:rPr>
              <w:t>收储主体</w:t>
            </w:r>
            <w:r>
              <w:rPr>
                <w:rFonts w:hint="eastAsia" w:ascii="Times New Roman" w:hAnsi="Times New Roman" w:eastAsia="仿宋_GB2312" w:cs="Times New Roman"/>
                <w:kern w:val="0"/>
                <w:sz w:val="32"/>
                <w:szCs w:val="32"/>
                <w:lang w:val="en-US" w:eastAsia="zh-CN"/>
              </w:rPr>
              <w:t>和</w:t>
            </w:r>
            <w:r>
              <w:rPr>
                <w:rFonts w:hint="default" w:ascii="Times New Roman" w:hAnsi="Times New Roman" w:eastAsia="仿宋_GB2312" w:cs="Times New Roman"/>
                <w:b/>
                <w:bCs/>
                <w:kern w:val="0"/>
                <w:sz w:val="32"/>
                <w:szCs w:val="32"/>
              </w:rPr>
              <w:t>实际种植户</w:t>
            </w:r>
            <w:r>
              <w:rPr>
                <w:rFonts w:hint="eastAsia" w:ascii="Times New Roman" w:hAnsi="Times New Roman" w:eastAsia="仿宋_GB2312" w:cs="Times New Roman"/>
                <w:b/>
                <w:bCs/>
                <w:kern w:val="0"/>
                <w:sz w:val="32"/>
                <w:szCs w:val="32"/>
                <w:lang w:eastAsia="zh-CN"/>
              </w:rPr>
              <w:t>；</w:t>
            </w:r>
          </w:p>
          <w:p w14:paraId="1D9F6C7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仿宋_GB2312" w:cs="Times New Roman"/>
                <w:b/>
                <w:bCs/>
                <w:kern w:val="0"/>
                <w:sz w:val="32"/>
                <w:szCs w:val="32"/>
                <w:lang w:val="en-US" w:eastAsia="zh-CN"/>
              </w:rPr>
            </w:pPr>
            <w:r>
              <w:rPr>
                <w:rFonts w:hint="default" w:ascii="Times New Roman" w:hAnsi="Times New Roman" w:eastAsia="仿宋_GB2312" w:cs="Times New Roman"/>
                <w:kern w:val="0"/>
                <w:sz w:val="32"/>
                <w:szCs w:val="32"/>
              </w:rPr>
              <w:t>2、</w:t>
            </w:r>
            <w:r>
              <w:rPr>
                <w:rFonts w:hint="eastAsia" w:ascii="Times New Roman" w:hAnsi="Times New Roman" w:eastAsia="仿宋_GB2312" w:cs="Times New Roman"/>
                <w:kern w:val="0"/>
                <w:sz w:val="32"/>
                <w:szCs w:val="32"/>
                <w:lang w:val="en-US" w:eastAsia="zh-CN"/>
              </w:rPr>
              <w:t>实施稻麦秸秆</w:t>
            </w:r>
            <w:r>
              <w:rPr>
                <w:rFonts w:hint="default" w:ascii="Times New Roman" w:hAnsi="Times New Roman" w:eastAsia="仿宋_GB2312" w:cs="Times New Roman"/>
                <w:kern w:val="0"/>
                <w:sz w:val="32"/>
                <w:szCs w:val="32"/>
              </w:rPr>
              <w:t>生态型犁耕深翻还田</w:t>
            </w:r>
            <w:r>
              <w:rPr>
                <w:rFonts w:hint="eastAsia" w:ascii="Times New Roman" w:hAnsi="Times New Roman" w:eastAsia="仿宋_GB2312" w:cs="Times New Roman"/>
                <w:kern w:val="0"/>
                <w:sz w:val="32"/>
                <w:szCs w:val="32"/>
                <w:lang w:val="en-US" w:eastAsia="zh-CN"/>
              </w:rPr>
              <w:t>作业补助到</w:t>
            </w:r>
            <w:r>
              <w:rPr>
                <w:rFonts w:hint="eastAsia" w:ascii="Times New Roman" w:hAnsi="Times New Roman" w:eastAsia="仿宋_GB2312" w:cs="Times New Roman"/>
                <w:b/>
                <w:bCs/>
                <w:kern w:val="0"/>
                <w:sz w:val="32"/>
                <w:szCs w:val="32"/>
                <w:lang w:val="en-US" w:eastAsia="zh-CN"/>
              </w:rPr>
              <w:t>农机户；</w:t>
            </w:r>
          </w:p>
          <w:p w14:paraId="3434BF22">
            <w:pPr>
              <w:pStyle w:val="14"/>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left"/>
              <w:textAlignment w:val="auto"/>
              <w:rPr>
                <w:rFonts w:hint="default" w:eastAsia="仿宋_GB2312"/>
                <w:lang w:val="en-US" w:eastAsia="zh-CN"/>
              </w:rPr>
            </w:pPr>
            <w:r>
              <w:rPr>
                <w:rFonts w:hint="eastAsia" w:ascii="Times New Roman" w:hAnsi="Times New Roman" w:eastAsia="仿宋_GB2312" w:cs="Times New Roman"/>
                <w:kern w:val="0"/>
                <w:sz w:val="32"/>
                <w:szCs w:val="32"/>
                <w:lang w:val="en-US" w:eastAsia="zh-CN" w:bidi="ar-SA"/>
              </w:rPr>
              <w:t>3、稻秸秆机械化还田作业补助到</w:t>
            </w:r>
            <w:r>
              <w:rPr>
                <w:rFonts w:hint="eastAsia" w:ascii="Times New Roman" w:hAnsi="Times New Roman" w:eastAsia="仿宋_GB2312" w:cs="Times New Roman"/>
                <w:b/>
                <w:bCs/>
                <w:kern w:val="0"/>
                <w:sz w:val="32"/>
                <w:szCs w:val="32"/>
                <w:lang w:val="en-US" w:eastAsia="zh-CN" w:bidi="ar-SA"/>
              </w:rPr>
              <w:t>实际种植户；</w:t>
            </w:r>
          </w:p>
        </w:tc>
      </w:tr>
      <w:tr w14:paraId="12FC1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0" w:hRule="exact"/>
        </w:trPr>
        <w:tc>
          <w:tcPr>
            <w:tcW w:w="1232" w:type="pct"/>
            <w:vAlign w:val="center"/>
          </w:tcPr>
          <w:p w14:paraId="150C2429">
            <w:pPr>
              <w:spacing w:line="400" w:lineRule="exact"/>
              <w:jc w:val="center"/>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补助标准</w:t>
            </w:r>
          </w:p>
        </w:tc>
        <w:tc>
          <w:tcPr>
            <w:tcW w:w="3767" w:type="pct"/>
            <w:vAlign w:val="center"/>
          </w:tcPr>
          <w:p w14:paraId="09EB64B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1、麦秸秆打捆离田：10</w:t>
            </w:r>
            <w:r>
              <w:rPr>
                <w:rFonts w:hint="default" w:ascii="Times New Roman" w:hAnsi="Times New Roman" w:eastAsia="仿宋_GB2312" w:cs="Times New Roman"/>
                <w:kern w:val="0"/>
                <w:sz w:val="32"/>
                <w:szCs w:val="32"/>
              </w:rPr>
              <w:t>元/亩</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实际种植户</w:t>
            </w:r>
            <w:r>
              <w:rPr>
                <w:rFonts w:hint="eastAsia" w:ascii="Times New Roman" w:hAnsi="Times New Roman" w:eastAsia="仿宋_GB2312" w:cs="Times New Roman"/>
                <w:kern w:val="0"/>
                <w:sz w:val="32"/>
                <w:szCs w:val="32"/>
                <w:lang w:val="en-US" w:eastAsia="zh-CN"/>
              </w:rPr>
              <w:t>和收储主体分别补助5元/亩，</w:t>
            </w:r>
            <w:r>
              <w:rPr>
                <w:rFonts w:hint="default" w:ascii="Times New Roman" w:hAnsi="Times New Roman" w:eastAsia="仿宋_GB2312" w:cs="Times New Roman"/>
                <w:kern w:val="0"/>
                <w:sz w:val="32"/>
                <w:szCs w:val="32"/>
              </w:rPr>
              <w:t>收储</w:t>
            </w:r>
            <w:r>
              <w:rPr>
                <w:rFonts w:hint="eastAsia" w:ascii="Times New Roman" w:hAnsi="Times New Roman" w:eastAsia="仿宋_GB2312" w:cs="Times New Roman"/>
                <w:kern w:val="0"/>
                <w:sz w:val="32"/>
                <w:szCs w:val="32"/>
                <w:lang w:val="en-US" w:eastAsia="zh-CN"/>
              </w:rPr>
              <w:t>面积</w:t>
            </w:r>
            <w:r>
              <w:rPr>
                <w:rFonts w:hint="default" w:ascii="Times New Roman" w:hAnsi="Times New Roman" w:eastAsia="仿宋_GB2312" w:cs="Times New Roman"/>
                <w:kern w:val="0"/>
                <w:sz w:val="32"/>
                <w:szCs w:val="32"/>
              </w:rPr>
              <w:t>不低于</w:t>
            </w:r>
            <w:r>
              <w:rPr>
                <w:rFonts w:hint="eastAsia" w:ascii="Times New Roman" w:hAnsi="Times New Roman" w:eastAsia="仿宋_GB2312" w:cs="Times New Roman"/>
                <w:kern w:val="0"/>
                <w:sz w:val="32"/>
                <w:szCs w:val="32"/>
                <w:lang w:val="en-US" w:eastAsia="zh-CN"/>
              </w:rPr>
              <w:t>150亩</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单</w:t>
            </w:r>
            <w:r>
              <w:rPr>
                <w:rFonts w:hint="default" w:ascii="Times New Roman" w:hAnsi="Times New Roman" w:eastAsia="仿宋_GB2312" w:cs="Times New Roman"/>
                <w:kern w:val="0"/>
                <w:sz w:val="32"/>
                <w:szCs w:val="32"/>
              </w:rPr>
              <w:t>一收储利用主体最高</w:t>
            </w:r>
            <w:r>
              <w:rPr>
                <w:rFonts w:hint="eastAsia" w:ascii="Times New Roman" w:hAnsi="Times New Roman" w:eastAsia="仿宋_GB2312" w:cs="Times New Roman"/>
                <w:kern w:val="0"/>
                <w:sz w:val="32"/>
                <w:szCs w:val="32"/>
                <w:lang w:val="en-US" w:eastAsia="zh-CN"/>
              </w:rPr>
              <w:t>补助</w:t>
            </w:r>
            <w:r>
              <w:rPr>
                <w:rFonts w:hint="default" w:ascii="Times New Roman" w:hAnsi="Times New Roman" w:eastAsia="仿宋_GB2312" w:cs="Times New Roman"/>
                <w:kern w:val="0"/>
                <w:sz w:val="32"/>
                <w:szCs w:val="32"/>
              </w:rPr>
              <w:t>不得超过</w:t>
            </w:r>
            <w:r>
              <w:rPr>
                <w:rFonts w:hint="eastAsia"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rPr>
              <w:t>万</w:t>
            </w:r>
            <w:r>
              <w:rPr>
                <w:rFonts w:hint="eastAsia" w:ascii="Times New Roman" w:hAnsi="Times New Roman" w:eastAsia="仿宋_GB2312" w:cs="Times New Roman"/>
                <w:kern w:val="0"/>
                <w:sz w:val="32"/>
                <w:szCs w:val="32"/>
                <w:lang w:val="en-US" w:eastAsia="zh-CN"/>
              </w:rPr>
              <w:t>亩</w:t>
            </w:r>
            <w:r>
              <w:rPr>
                <w:rFonts w:hint="eastAsia" w:ascii="Times New Roman" w:hAnsi="Times New Roman" w:eastAsia="仿宋_GB2312" w:cs="Times New Roman"/>
                <w:kern w:val="0"/>
                <w:sz w:val="32"/>
                <w:szCs w:val="32"/>
                <w:lang w:eastAsia="zh-CN"/>
              </w:rPr>
              <w:t>；</w:t>
            </w:r>
          </w:p>
          <w:p w14:paraId="33823E0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Times New Roman" w:hAnsi="Times New Roman" w:eastAsia="仿宋_GB2312" w:cs="Times New Roman"/>
                <w:kern w:val="0"/>
                <w:sz w:val="32"/>
                <w:szCs w:val="32"/>
                <w:lang w:eastAsia="zh-CN"/>
              </w:rPr>
            </w:pPr>
            <w:r>
              <w:rPr>
                <w:rFonts w:hint="eastAsia"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生态型犁耕深翻还田：40元/亩</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lang w:val="en-US" w:eastAsia="zh-CN"/>
              </w:rPr>
              <w:t>单机一季作业补助不超过2000亩</w:t>
            </w:r>
            <w:r>
              <w:rPr>
                <w:rFonts w:hint="eastAsia" w:ascii="Times New Roman" w:hAnsi="Times New Roman" w:eastAsia="仿宋_GB2312" w:cs="Times New Roman"/>
                <w:kern w:val="0"/>
                <w:sz w:val="32"/>
                <w:szCs w:val="32"/>
                <w:lang w:eastAsia="zh-CN"/>
              </w:rPr>
              <w:t>；</w:t>
            </w:r>
          </w:p>
          <w:p w14:paraId="05EFF89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3、稻</w:t>
            </w:r>
            <w:r>
              <w:rPr>
                <w:rFonts w:hint="default" w:ascii="Times New Roman" w:hAnsi="Times New Roman" w:eastAsia="仿宋_GB2312" w:cs="Times New Roman"/>
                <w:kern w:val="0"/>
                <w:sz w:val="32"/>
                <w:szCs w:val="32"/>
              </w:rPr>
              <w:t>秸秆</w:t>
            </w:r>
            <w:r>
              <w:rPr>
                <w:rFonts w:hint="eastAsia" w:ascii="Times New Roman" w:hAnsi="Times New Roman" w:eastAsia="仿宋_GB2312" w:cs="Times New Roman"/>
                <w:kern w:val="0"/>
                <w:sz w:val="32"/>
                <w:szCs w:val="32"/>
                <w:lang w:val="en-US" w:eastAsia="zh-CN"/>
              </w:rPr>
              <w:t>机械化</w:t>
            </w:r>
            <w:r>
              <w:rPr>
                <w:rFonts w:hint="default" w:ascii="Times New Roman" w:hAnsi="Times New Roman" w:eastAsia="仿宋_GB2312" w:cs="Times New Roman"/>
                <w:kern w:val="0"/>
                <w:sz w:val="32"/>
                <w:szCs w:val="32"/>
              </w:rPr>
              <w:t>还田：</w:t>
            </w:r>
            <w:r>
              <w:rPr>
                <w:rFonts w:hint="eastAsia" w:ascii="Times New Roman" w:hAnsi="Times New Roman" w:eastAsia="仿宋_GB2312" w:cs="Times New Roman"/>
                <w:kern w:val="0"/>
                <w:sz w:val="32"/>
                <w:szCs w:val="32"/>
                <w:lang w:val="en-US" w:eastAsia="zh-CN"/>
              </w:rPr>
              <w:t>最高</w:t>
            </w:r>
            <w:r>
              <w:rPr>
                <w:rFonts w:hint="default" w:ascii="Times New Roman" w:hAnsi="Times New Roman" w:eastAsia="仿宋_GB2312" w:cs="Times New Roman"/>
                <w:kern w:val="0"/>
                <w:sz w:val="32"/>
                <w:szCs w:val="32"/>
              </w:rPr>
              <w:t>25元/亩；</w:t>
            </w:r>
          </w:p>
          <w:p w14:paraId="58FCD5F9">
            <w:pPr>
              <w:spacing w:line="400" w:lineRule="exact"/>
              <w:jc w:val="left"/>
              <w:rPr>
                <w:rFonts w:hint="default" w:ascii="Times New Roman" w:hAnsi="Times New Roman" w:eastAsia="仿宋_GB2312" w:cs="Times New Roman"/>
                <w:kern w:val="0"/>
                <w:sz w:val="32"/>
                <w:szCs w:val="32"/>
              </w:rPr>
            </w:pPr>
          </w:p>
        </w:tc>
      </w:tr>
      <w:tr w14:paraId="49AB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exact"/>
        </w:trPr>
        <w:tc>
          <w:tcPr>
            <w:tcW w:w="1232" w:type="pct"/>
            <w:vAlign w:val="center"/>
          </w:tcPr>
          <w:p w14:paraId="6466A2FA">
            <w:pPr>
              <w:spacing w:line="400" w:lineRule="exact"/>
              <w:jc w:val="center"/>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补助范围</w:t>
            </w:r>
          </w:p>
        </w:tc>
        <w:tc>
          <w:tcPr>
            <w:tcW w:w="3767" w:type="pct"/>
            <w:vAlign w:val="center"/>
          </w:tcPr>
          <w:p w14:paraId="60E8E1C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lang w:val="en-US" w:eastAsia="zh-CN"/>
              </w:rPr>
              <w:t>麦</w:t>
            </w:r>
            <w:r>
              <w:rPr>
                <w:rFonts w:hint="eastAsia" w:ascii="Times New Roman" w:hAnsi="Times New Roman" w:eastAsia="仿宋_GB2312" w:cs="Times New Roman"/>
                <w:kern w:val="0"/>
                <w:sz w:val="32"/>
                <w:szCs w:val="32"/>
                <w:lang w:val="en-US" w:eastAsia="zh-CN"/>
              </w:rPr>
              <w:t>秸秆离</w:t>
            </w:r>
            <w:r>
              <w:rPr>
                <w:rFonts w:hint="default" w:ascii="Times New Roman" w:hAnsi="Times New Roman" w:eastAsia="仿宋_GB2312" w:cs="Times New Roman"/>
                <w:kern w:val="0"/>
                <w:sz w:val="32"/>
                <w:szCs w:val="32"/>
                <w:lang w:val="en-US" w:eastAsia="zh-CN"/>
              </w:rPr>
              <w:t>田</w:t>
            </w:r>
            <w:r>
              <w:rPr>
                <w:rFonts w:hint="eastAsia" w:ascii="Times New Roman" w:hAnsi="Times New Roman" w:eastAsia="仿宋_GB2312" w:cs="Times New Roman"/>
                <w:kern w:val="0"/>
                <w:sz w:val="32"/>
                <w:szCs w:val="32"/>
                <w:lang w:val="en-US" w:eastAsia="zh-CN"/>
              </w:rPr>
              <w:t>作业</w:t>
            </w:r>
            <w:r>
              <w:rPr>
                <w:rFonts w:hint="default" w:ascii="Times New Roman" w:hAnsi="Times New Roman" w:eastAsia="仿宋_GB2312" w:cs="Times New Roman"/>
                <w:kern w:val="0"/>
                <w:sz w:val="32"/>
                <w:szCs w:val="32"/>
                <w:lang w:val="en-US" w:eastAsia="zh-CN"/>
              </w:rPr>
              <w:t>面积；</w:t>
            </w:r>
          </w:p>
          <w:p w14:paraId="4DE7B8F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lang w:val="en-US" w:eastAsia="zh-CN"/>
              </w:rPr>
              <w:t>小麦、水稻秸秆犁耕深翻还田</w:t>
            </w:r>
            <w:r>
              <w:rPr>
                <w:rFonts w:hint="eastAsia" w:ascii="Times New Roman" w:hAnsi="Times New Roman" w:eastAsia="仿宋_GB2312" w:cs="Times New Roman"/>
                <w:kern w:val="0"/>
                <w:sz w:val="32"/>
                <w:szCs w:val="32"/>
                <w:lang w:val="en-US" w:eastAsia="zh-CN"/>
              </w:rPr>
              <w:t>作业面积；（沂河淌面积除外）</w:t>
            </w:r>
          </w:p>
          <w:p w14:paraId="6964E8E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3、稻秸秆还田作业面积；</w:t>
            </w:r>
          </w:p>
          <w:p w14:paraId="623BBEE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eastAsia="仿宋_GB2312"/>
                <w:lang w:val="en-US" w:eastAsia="zh-CN"/>
              </w:rPr>
            </w:pPr>
          </w:p>
        </w:tc>
      </w:tr>
      <w:tr w14:paraId="4DC6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exact"/>
        </w:trPr>
        <w:tc>
          <w:tcPr>
            <w:tcW w:w="1232" w:type="pct"/>
            <w:vAlign w:val="center"/>
          </w:tcPr>
          <w:p w14:paraId="72B8DA59">
            <w:pPr>
              <w:spacing w:line="400" w:lineRule="exact"/>
              <w:jc w:val="center"/>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作业技术标准</w:t>
            </w:r>
          </w:p>
        </w:tc>
        <w:tc>
          <w:tcPr>
            <w:tcW w:w="3767" w:type="pct"/>
            <w:vAlign w:val="center"/>
          </w:tcPr>
          <w:p w14:paraId="3C310B2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Times New Roman" w:hAnsi="Times New Roman" w:eastAsia="仿宋_GB2312" w:cs="Times New Roman"/>
                <w:kern w:val="0"/>
                <w:sz w:val="32"/>
                <w:szCs w:val="32"/>
                <w:lang w:eastAsia="zh-CN"/>
              </w:rPr>
            </w:pPr>
            <w:r>
              <w:rPr>
                <w:rFonts w:hint="eastAsia" w:ascii="Times New Roman" w:hAnsi="Times New Roman" w:eastAsia="仿宋_GB2312" w:cs="Times New Roman"/>
                <w:kern w:val="0"/>
                <w:sz w:val="32"/>
                <w:szCs w:val="32"/>
                <w:lang w:val="en-US" w:eastAsia="zh-CN"/>
              </w:rPr>
              <w:t>收割留茬高度</w:t>
            </w: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cm</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kern w:val="0"/>
                <w:sz w:val="32"/>
                <w:szCs w:val="32"/>
              </w:rPr>
              <w:t>水稻耕深度≥15</w:t>
            </w:r>
            <w:r>
              <w:rPr>
                <w:rFonts w:hint="eastAsia" w:ascii="Times New Roman" w:hAnsi="Times New Roman" w:eastAsia="仿宋_GB2312" w:cs="Times New Roman"/>
                <w:kern w:val="0"/>
                <w:sz w:val="32"/>
                <w:szCs w:val="32"/>
                <w:lang w:val="en-US" w:eastAsia="zh-CN"/>
              </w:rPr>
              <w:t>cm</w:t>
            </w:r>
            <w:r>
              <w:rPr>
                <w:rFonts w:hint="default" w:ascii="Times New Roman" w:hAnsi="Times New Roman" w:eastAsia="仿宋_GB2312" w:cs="Times New Roman"/>
                <w:kern w:val="0"/>
                <w:sz w:val="32"/>
                <w:szCs w:val="32"/>
              </w:rPr>
              <w:t>；犁耕深翻：耕深≥2</w:t>
            </w:r>
            <w:r>
              <w:rPr>
                <w:rFonts w:hint="eastAsia" w:ascii="Times New Roman" w:hAnsi="Times New Roman" w:eastAsia="仿宋_GB2312" w:cs="Times New Roman"/>
                <w:kern w:val="0"/>
                <w:sz w:val="32"/>
                <w:szCs w:val="32"/>
                <w:lang w:val="en-US" w:eastAsia="zh-CN"/>
              </w:rPr>
              <w:t>1cm，首次深翻耕深</w:t>
            </w:r>
            <w:r>
              <w:rPr>
                <w:rFonts w:hint="default" w:ascii="Times New Roman" w:hAnsi="Times New Roman" w:eastAsia="仿宋_GB2312" w:cs="Times New Roman"/>
                <w:kern w:val="0"/>
                <w:sz w:val="32"/>
                <w:szCs w:val="32"/>
              </w:rPr>
              <w:t>2</w:t>
            </w:r>
            <w:r>
              <w:rPr>
                <w:rFonts w:hint="eastAsia" w:ascii="Times New Roman" w:hAnsi="Times New Roman" w:eastAsia="仿宋_GB2312" w:cs="Times New Roman"/>
                <w:kern w:val="0"/>
                <w:sz w:val="32"/>
                <w:szCs w:val="32"/>
                <w:lang w:val="en-US" w:eastAsia="zh-CN"/>
              </w:rPr>
              <w:t>1cm左右</w:t>
            </w:r>
            <w:r>
              <w:rPr>
                <w:rFonts w:hint="default" w:ascii="Times New Roman" w:hAnsi="Times New Roman" w:eastAsia="仿宋_GB2312" w:cs="Times New Roman"/>
                <w:kern w:val="0"/>
                <w:sz w:val="32"/>
                <w:szCs w:val="32"/>
              </w:rPr>
              <w:t>（插秧机作业）</w:t>
            </w:r>
            <w:r>
              <w:rPr>
                <w:rFonts w:hint="eastAsia" w:ascii="Times New Roman" w:hAnsi="Times New Roman" w:eastAsia="仿宋_GB2312" w:cs="Times New Roman"/>
                <w:kern w:val="0"/>
                <w:sz w:val="32"/>
                <w:szCs w:val="32"/>
                <w:lang w:eastAsia="zh-CN"/>
              </w:rPr>
              <w:t>。</w:t>
            </w:r>
          </w:p>
        </w:tc>
      </w:tr>
      <w:tr w14:paraId="0363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3" w:hRule="atLeast"/>
        </w:trPr>
        <w:tc>
          <w:tcPr>
            <w:tcW w:w="1232" w:type="pct"/>
            <w:vAlign w:val="center"/>
          </w:tcPr>
          <w:p w14:paraId="11076446">
            <w:pPr>
              <w:spacing w:line="400" w:lineRule="exact"/>
              <w:jc w:val="center"/>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犁耕深翻</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作业机手</w:t>
            </w:r>
            <w:r>
              <w:rPr>
                <w:rFonts w:hint="eastAsia" w:ascii="Times New Roman" w:hAnsi="Times New Roman" w:eastAsia="仿宋_GB2312" w:cs="Times New Roman"/>
                <w:sz w:val="32"/>
                <w:szCs w:val="32"/>
                <w:lang w:val="en-US" w:eastAsia="zh-CN"/>
              </w:rPr>
              <w:t>每个地块作业结束后留存经纬度照片、签字。</w:t>
            </w:r>
          </w:p>
        </w:tc>
        <w:tc>
          <w:tcPr>
            <w:tcW w:w="3767" w:type="pct"/>
            <w:vAlign w:val="center"/>
          </w:tcPr>
          <w:p w14:paraId="38F2915E">
            <w:pPr>
              <w:keepNext w:val="0"/>
              <w:keepLines w:val="0"/>
              <w:pageBreakBefore w:val="0"/>
              <w:widowControl w:val="0"/>
              <w:kinsoku/>
              <w:wordWrap/>
              <w:overflowPunct/>
              <w:topLinePunct w:val="0"/>
              <w:autoSpaceDE/>
              <w:autoSpaceDN/>
              <w:bidi w:val="0"/>
              <w:adjustRightInd/>
              <w:snapToGrid/>
              <w:spacing w:line="320" w:lineRule="exac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作业机手作业完成某实际种植户地块后，填报《</w:t>
            </w:r>
            <w:r>
              <w:rPr>
                <w:rFonts w:hint="eastAsia"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年生态型犁耕深翻还田</w:t>
            </w:r>
            <w:r>
              <w:rPr>
                <w:rFonts w:hint="eastAsia" w:ascii="Times New Roman" w:hAnsi="Times New Roman" w:eastAsia="仿宋_GB2312" w:cs="Times New Roman"/>
                <w:sz w:val="32"/>
                <w:szCs w:val="32"/>
                <w:lang w:val="en-US" w:eastAsia="zh-CN"/>
              </w:rPr>
              <w:t>作业日报</w:t>
            </w:r>
            <w:r>
              <w:rPr>
                <w:rFonts w:hint="default" w:ascii="Times New Roman" w:hAnsi="Times New Roman" w:eastAsia="仿宋_GB2312" w:cs="Times New Roman"/>
                <w:sz w:val="32"/>
                <w:szCs w:val="32"/>
              </w:rPr>
              <w:t>表》</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附件1-6）</w:t>
            </w:r>
            <w:r>
              <w:rPr>
                <w:rFonts w:hint="default" w:ascii="Times New Roman" w:hAnsi="Times New Roman" w:eastAsia="仿宋_GB2312" w:cs="Times New Roman"/>
                <w:sz w:val="32"/>
                <w:szCs w:val="32"/>
              </w:rPr>
              <w:t>，由实际种植户核实</w:t>
            </w:r>
            <w:r>
              <w:rPr>
                <w:rFonts w:hint="eastAsia" w:ascii="Times New Roman" w:hAnsi="Times New Roman" w:eastAsia="仿宋_GB2312" w:cs="Times New Roman"/>
                <w:sz w:val="32"/>
                <w:szCs w:val="32"/>
                <w:lang w:val="en-US" w:eastAsia="zh-CN"/>
              </w:rPr>
              <w:t>作业质量及面积</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如没有疑问并签字，农机户留存实际种植户手持身份信息经纬度照片。</w:t>
            </w:r>
            <w:r>
              <w:rPr>
                <w:rFonts w:hint="default" w:ascii="Times New Roman" w:hAnsi="Times New Roman" w:eastAsia="仿宋_GB2312" w:cs="Times New Roman"/>
                <w:kern w:val="0"/>
                <w:sz w:val="32"/>
                <w:szCs w:val="32"/>
              </w:rPr>
              <w:t>如果</w:t>
            </w:r>
            <w:r>
              <w:rPr>
                <w:rFonts w:hint="eastAsia" w:ascii="Times New Roman" w:hAnsi="Times New Roman" w:eastAsia="仿宋_GB2312" w:cs="Times New Roman"/>
                <w:kern w:val="0"/>
                <w:sz w:val="32"/>
                <w:szCs w:val="32"/>
                <w:lang w:val="en-US" w:eastAsia="zh-CN"/>
              </w:rPr>
              <w:t>农机</w:t>
            </w:r>
            <w:r>
              <w:rPr>
                <w:rFonts w:hint="default" w:ascii="Times New Roman" w:hAnsi="Times New Roman" w:eastAsia="仿宋_GB2312" w:cs="Times New Roman"/>
                <w:kern w:val="0"/>
                <w:sz w:val="32"/>
                <w:szCs w:val="32"/>
              </w:rPr>
              <w:t>户在发现作业面积有问题时务必48小时联系监测设备售后人员，电话为18652182191或者18652182157。</w:t>
            </w:r>
          </w:p>
        </w:tc>
      </w:tr>
      <w:tr w14:paraId="49B2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3" w:hRule="atLeast"/>
        </w:trPr>
        <w:tc>
          <w:tcPr>
            <w:tcW w:w="1232" w:type="pct"/>
            <w:vAlign w:val="center"/>
          </w:tcPr>
          <w:p w14:paraId="40C50E1B">
            <w:pPr>
              <w:spacing w:line="400" w:lineRule="exact"/>
              <w:jc w:val="center"/>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rPr>
              <w:t>注意事项:</w:t>
            </w:r>
          </w:p>
          <w:p w14:paraId="27A86265">
            <w:pPr>
              <w:spacing w:line="400" w:lineRule="exact"/>
              <w:jc w:val="center"/>
              <w:rPr>
                <w:rFonts w:hint="default" w:ascii="Times New Roman" w:hAnsi="Times New Roman" w:eastAsia="仿宋_GB2312" w:cs="Times New Roman"/>
                <w:kern w:val="0"/>
                <w:sz w:val="32"/>
                <w:szCs w:val="32"/>
              </w:rPr>
            </w:pPr>
          </w:p>
        </w:tc>
        <w:tc>
          <w:tcPr>
            <w:tcW w:w="3767" w:type="pct"/>
            <w:vAlign w:val="center"/>
          </w:tcPr>
          <w:p w14:paraId="2E1ABDD3">
            <w:pPr>
              <w:keepNext w:val="0"/>
              <w:keepLines w:val="0"/>
              <w:pageBreakBefore w:val="0"/>
              <w:widowControl w:val="0"/>
              <w:kinsoku/>
              <w:wordWrap/>
              <w:overflowPunct w:val="0"/>
              <w:topLinePunct w:val="0"/>
              <w:autoSpaceDE/>
              <w:autoSpaceDN/>
              <w:bidi w:val="0"/>
              <w:adjustRightInd/>
              <w:snapToGrid/>
              <w:spacing w:line="40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要避免重复补助，同一季内</w:t>
            </w:r>
            <w:r>
              <w:rPr>
                <w:rFonts w:hint="eastAsia" w:ascii="Times New Roman" w:hAnsi="Times New Roman" w:eastAsia="仿宋_GB2312" w:cs="Times New Roman"/>
                <w:sz w:val="32"/>
                <w:szCs w:val="32"/>
                <w:lang w:val="en-US" w:eastAsia="zh-CN"/>
              </w:rPr>
              <w:t>同一田块只能享受一种秸秆综合利用作业补助。</w:t>
            </w:r>
          </w:p>
          <w:p w14:paraId="2E8AAA9D">
            <w:pPr>
              <w:keepNext w:val="0"/>
              <w:keepLines w:val="0"/>
              <w:pageBreakBefore w:val="0"/>
              <w:widowControl w:val="0"/>
              <w:kinsoku/>
              <w:wordWrap/>
              <w:overflowPunct w:val="0"/>
              <w:topLinePunct w:val="0"/>
              <w:autoSpaceDE/>
              <w:autoSpaceDN/>
              <w:bidi w:val="0"/>
              <w:adjustRightInd/>
              <w:snapToGrid/>
              <w:spacing w:line="400" w:lineRule="exac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同一</w:t>
            </w:r>
            <w:r>
              <w:rPr>
                <w:rFonts w:hint="eastAsia" w:ascii="Times New Roman" w:hAnsi="Times New Roman" w:eastAsia="仿宋_GB2312" w:cs="Times New Roman"/>
                <w:sz w:val="32"/>
                <w:szCs w:val="32"/>
                <w:lang w:val="en-US" w:eastAsia="zh-CN"/>
              </w:rPr>
              <w:t>田</w:t>
            </w:r>
            <w:r>
              <w:rPr>
                <w:rFonts w:hint="default" w:ascii="Times New Roman" w:hAnsi="Times New Roman" w:eastAsia="仿宋_GB2312" w:cs="Times New Roman"/>
                <w:sz w:val="32"/>
                <w:szCs w:val="32"/>
              </w:rPr>
              <w:t>块，夏秋两季只能有一季</w:t>
            </w:r>
            <w:r>
              <w:rPr>
                <w:rFonts w:hint="eastAsia" w:ascii="Times New Roman" w:hAnsi="Times New Roman" w:eastAsia="仿宋_GB2312" w:cs="Times New Roman"/>
                <w:sz w:val="32"/>
                <w:szCs w:val="32"/>
                <w:lang w:val="en-US" w:eastAsia="zh-CN"/>
              </w:rPr>
              <w:t>享受</w:t>
            </w:r>
            <w:r>
              <w:rPr>
                <w:rFonts w:hint="default" w:ascii="Times New Roman" w:hAnsi="Times New Roman" w:eastAsia="仿宋_GB2312" w:cs="Times New Roman"/>
                <w:sz w:val="32"/>
                <w:szCs w:val="32"/>
              </w:rPr>
              <w:t>生态型犁耕深翻还田作业资金补助</w:t>
            </w:r>
            <w:r>
              <w:rPr>
                <w:rFonts w:hint="default" w:ascii="Times New Roman" w:hAnsi="Times New Roman" w:eastAsia="仿宋_GB2312" w:cs="Times New Roman"/>
                <w:spacing w:val="-6"/>
                <w:sz w:val="32"/>
                <w:szCs w:val="32"/>
              </w:rPr>
              <w:t>。</w:t>
            </w:r>
          </w:p>
        </w:tc>
      </w:tr>
    </w:tbl>
    <w:p w14:paraId="672491ED">
      <w:pPr>
        <w:spacing w:line="240" w:lineRule="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监督电话：</w:t>
      </w:r>
      <w:r>
        <w:rPr>
          <w:rFonts w:hint="eastAsia" w:ascii="Times New Roman" w:hAnsi="Times New Roman" w:eastAsia="仿宋_GB2312" w:cs="Times New Roman"/>
          <w:sz w:val="32"/>
          <w:szCs w:val="32"/>
          <w:lang w:val="en-US" w:eastAsia="zh-CN"/>
        </w:rPr>
        <w:t>80275773</w:t>
      </w:r>
    </w:p>
    <w:p w14:paraId="0D8E1147">
      <w:pPr>
        <w:spacing w:line="560" w:lineRule="exact"/>
        <w:rPr>
          <w:rFonts w:hint="default" w:ascii="Times New Roman" w:hAnsi="Times New Roman" w:eastAsia="黑体" w:cs="Times New Roman"/>
          <w:sz w:val="32"/>
          <w:szCs w:val="32"/>
        </w:rPr>
      </w:pPr>
    </w:p>
    <w:p w14:paraId="2C84B25D">
      <w:pPr>
        <w:spacing w:line="56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附件1-</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-1</w:t>
      </w:r>
    </w:p>
    <w:p w14:paraId="2E2E9B11">
      <w:pPr>
        <w:spacing w:line="560" w:lineRule="exact"/>
        <w:jc w:val="center"/>
        <w:rPr>
          <w:rFonts w:hint="default" w:ascii="Times New Roman" w:hAnsi="Times New Roman" w:eastAsia="方正小标宋简体" w:cs="Times New Roman"/>
          <w:spacing w:val="-20"/>
          <w:sz w:val="36"/>
          <w:szCs w:val="36"/>
        </w:rPr>
      </w:pPr>
      <w:r>
        <w:rPr>
          <w:rFonts w:hint="eastAsia" w:ascii="Times New Roman" w:hAnsi="Times New Roman" w:eastAsia="方正小标宋简体" w:cs="Times New Roman"/>
          <w:spacing w:val="-20"/>
          <w:sz w:val="36"/>
          <w:szCs w:val="36"/>
          <w:lang w:eastAsia="zh-CN"/>
        </w:rPr>
        <w:t>2026</w:t>
      </w:r>
      <w:r>
        <w:rPr>
          <w:rFonts w:hint="default" w:ascii="Times New Roman" w:hAnsi="Times New Roman" w:eastAsia="方正小标宋简体" w:cs="Times New Roman"/>
          <w:spacing w:val="-20"/>
          <w:sz w:val="36"/>
          <w:szCs w:val="36"/>
        </w:rPr>
        <w:t>年秸秆机械化</w:t>
      </w:r>
      <w:r>
        <w:rPr>
          <w:rFonts w:hint="eastAsia" w:ascii="Times New Roman" w:hAnsi="Times New Roman" w:eastAsia="方正小标宋简体" w:cs="Times New Roman"/>
          <w:spacing w:val="-20"/>
          <w:sz w:val="36"/>
          <w:szCs w:val="36"/>
          <w:lang w:val="en-US" w:eastAsia="zh-CN"/>
        </w:rPr>
        <w:t>离田/</w:t>
      </w:r>
      <w:r>
        <w:rPr>
          <w:rFonts w:hint="default" w:ascii="Times New Roman" w:hAnsi="Times New Roman" w:eastAsia="方正小标宋简体" w:cs="Times New Roman"/>
          <w:spacing w:val="-20"/>
          <w:sz w:val="36"/>
          <w:szCs w:val="36"/>
        </w:rPr>
        <w:t>还田作业补助村级公示表</w:t>
      </w:r>
    </w:p>
    <w:p w14:paraId="528AD997">
      <w:pPr>
        <w:spacing w:line="560" w:lineRule="exact"/>
        <w:rPr>
          <w:rFonts w:hint="default" w:ascii="Times New Roman" w:hAnsi="Times New Roman" w:eastAsia="方正小标宋简体" w:cs="Times New Roman"/>
          <w:spacing w:val="-20"/>
          <w:sz w:val="36"/>
          <w:szCs w:val="36"/>
        </w:rPr>
      </w:pPr>
      <w:r>
        <w:rPr>
          <w:rFonts w:hint="default" w:ascii="Times New Roman" w:hAnsi="Times New Roman" w:eastAsia="楷体_GB2312" w:cs="Times New Roman"/>
          <w:kern w:val="0"/>
          <w:sz w:val="28"/>
          <w:szCs w:val="28"/>
        </w:rPr>
        <w:t>村委会（盖章）：                            年   月   日</w:t>
      </w:r>
    </w:p>
    <w:tbl>
      <w:tblPr>
        <w:tblStyle w:val="10"/>
        <w:tblW w:w="9073" w:type="dxa"/>
        <w:tblInd w:w="93" w:type="dxa"/>
        <w:tblLayout w:type="fixed"/>
        <w:tblCellMar>
          <w:top w:w="0" w:type="dxa"/>
          <w:left w:w="108" w:type="dxa"/>
          <w:bottom w:w="0" w:type="dxa"/>
          <w:right w:w="108" w:type="dxa"/>
        </w:tblCellMar>
      </w:tblPr>
      <w:tblGrid>
        <w:gridCol w:w="540"/>
        <w:gridCol w:w="1860"/>
        <w:gridCol w:w="1480"/>
        <w:gridCol w:w="1520"/>
        <w:gridCol w:w="1080"/>
        <w:gridCol w:w="1340"/>
        <w:gridCol w:w="1253"/>
      </w:tblGrid>
      <w:tr w14:paraId="56F44B33">
        <w:tblPrEx>
          <w:tblCellMar>
            <w:top w:w="0" w:type="dxa"/>
            <w:left w:w="108" w:type="dxa"/>
            <w:bottom w:w="0" w:type="dxa"/>
            <w:right w:w="108" w:type="dxa"/>
          </w:tblCellMar>
        </w:tblPrEx>
        <w:trPr>
          <w:trHeight w:val="885" w:hRule="atLeast"/>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14:paraId="7EA0E3C6">
            <w:pPr>
              <w:widowControl/>
              <w:jc w:val="center"/>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序</w:t>
            </w:r>
          </w:p>
          <w:p w14:paraId="1ADA18FC">
            <w:pPr>
              <w:widowControl/>
              <w:jc w:val="center"/>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号</w:t>
            </w:r>
          </w:p>
        </w:tc>
        <w:tc>
          <w:tcPr>
            <w:tcW w:w="1860" w:type="dxa"/>
            <w:tcBorders>
              <w:top w:val="single" w:color="auto" w:sz="4" w:space="0"/>
              <w:left w:val="nil"/>
              <w:bottom w:val="single" w:color="auto" w:sz="4" w:space="0"/>
              <w:right w:val="single" w:color="auto" w:sz="4" w:space="0"/>
            </w:tcBorders>
            <w:shd w:val="clear" w:color="auto" w:fill="auto"/>
            <w:noWrap/>
            <w:vAlign w:val="center"/>
          </w:tcPr>
          <w:p w14:paraId="16EF77A9">
            <w:pPr>
              <w:widowControl/>
              <w:jc w:val="center"/>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镇</w:t>
            </w:r>
          </w:p>
        </w:tc>
        <w:tc>
          <w:tcPr>
            <w:tcW w:w="1480" w:type="dxa"/>
            <w:tcBorders>
              <w:top w:val="single" w:color="auto" w:sz="4" w:space="0"/>
              <w:left w:val="nil"/>
              <w:bottom w:val="single" w:color="auto" w:sz="4" w:space="0"/>
              <w:right w:val="single" w:color="auto" w:sz="4" w:space="0"/>
            </w:tcBorders>
            <w:shd w:val="clear" w:color="auto" w:fill="auto"/>
            <w:noWrap/>
            <w:vAlign w:val="center"/>
          </w:tcPr>
          <w:p w14:paraId="0A9D6EAF">
            <w:pPr>
              <w:widowControl/>
              <w:jc w:val="center"/>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村</w:t>
            </w:r>
          </w:p>
        </w:tc>
        <w:tc>
          <w:tcPr>
            <w:tcW w:w="1520" w:type="dxa"/>
            <w:tcBorders>
              <w:top w:val="single" w:color="auto" w:sz="4" w:space="0"/>
              <w:left w:val="nil"/>
              <w:bottom w:val="single" w:color="auto" w:sz="4" w:space="0"/>
              <w:right w:val="single" w:color="auto" w:sz="4" w:space="0"/>
            </w:tcBorders>
            <w:shd w:val="clear" w:color="auto" w:fill="auto"/>
            <w:noWrap/>
            <w:vAlign w:val="center"/>
          </w:tcPr>
          <w:p w14:paraId="5CBDDA84">
            <w:pPr>
              <w:widowControl/>
              <w:jc w:val="center"/>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组</w:t>
            </w:r>
          </w:p>
        </w:tc>
        <w:tc>
          <w:tcPr>
            <w:tcW w:w="1080" w:type="dxa"/>
            <w:tcBorders>
              <w:top w:val="single" w:color="auto" w:sz="4" w:space="0"/>
              <w:left w:val="nil"/>
              <w:bottom w:val="single" w:color="auto" w:sz="4" w:space="0"/>
              <w:right w:val="single" w:color="auto" w:sz="4" w:space="0"/>
            </w:tcBorders>
            <w:shd w:val="clear" w:color="auto" w:fill="auto"/>
            <w:noWrap/>
            <w:vAlign w:val="center"/>
          </w:tcPr>
          <w:p w14:paraId="2FCB7F5D">
            <w:pPr>
              <w:widowControl/>
              <w:jc w:val="center"/>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姓名</w:t>
            </w:r>
          </w:p>
        </w:tc>
        <w:tc>
          <w:tcPr>
            <w:tcW w:w="1340" w:type="dxa"/>
            <w:tcBorders>
              <w:top w:val="single" w:color="auto" w:sz="4" w:space="0"/>
              <w:left w:val="nil"/>
              <w:bottom w:val="single" w:color="auto" w:sz="4" w:space="0"/>
              <w:right w:val="single" w:color="auto" w:sz="4" w:space="0"/>
            </w:tcBorders>
            <w:shd w:val="clear" w:color="auto" w:fill="auto"/>
            <w:vAlign w:val="center"/>
          </w:tcPr>
          <w:p w14:paraId="1A8BDAB2">
            <w:pPr>
              <w:widowControl/>
              <w:jc w:val="center"/>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补助面积</w:t>
            </w:r>
          </w:p>
          <w:p w14:paraId="1D78A8DA">
            <w:pPr>
              <w:widowControl/>
              <w:jc w:val="center"/>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（亩）</w:t>
            </w:r>
          </w:p>
        </w:tc>
        <w:tc>
          <w:tcPr>
            <w:tcW w:w="1253" w:type="dxa"/>
            <w:tcBorders>
              <w:top w:val="single" w:color="auto" w:sz="4" w:space="0"/>
              <w:left w:val="nil"/>
              <w:bottom w:val="single" w:color="auto" w:sz="4" w:space="0"/>
              <w:right w:val="single" w:color="auto" w:sz="4" w:space="0"/>
            </w:tcBorders>
            <w:shd w:val="clear" w:color="auto" w:fill="auto"/>
            <w:noWrap/>
            <w:vAlign w:val="center"/>
          </w:tcPr>
          <w:p w14:paraId="07B30AAB">
            <w:pPr>
              <w:widowControl/>
              <w:jc w:val="center"/>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金额(元)</w:t>
            </w:r>
          </w:p>
        </w:tc>
      </w:tr>
      <w:tr w14:paraId="41E6C54B">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71EB3990">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22D7155D">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740186E0">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34E1C13B">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0515A79E">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2EAD2719">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18CEF18F">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2C2EC7EA">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032D133D">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5DEF5554">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484A907B">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0D7857B4">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4BEDC55D">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11C7A2B0">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1ECE6A10">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364BD96A">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39644917">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356F9276">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6F7320A5">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7074A3BE">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7387428F">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6F5C70D0">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703966C2">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6FFF2C1A">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7666CD03">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7FE48929">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2C58686C">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5101F7B7">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0C870555">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53F1F661">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2601525C">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65BC70E9">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0C2BA0A7">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1086E993">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1760FDAD">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4619807B">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6256BE1F">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77F23519">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2CE08E18">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5CDCD46C">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2BBBE460">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2EE013C8">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44A105F0">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4B18666A">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6E761423">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5EFE3C79">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0BC988AC">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74633EE9">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6CAF5725">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619F798B">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1EAE79D9">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011A75C6">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407E956F">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33CB6539">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089064BF">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6955F907">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38467B9D">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10A51FE5">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124FD9C1">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1BCDC201">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658D4E9D">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6813623E">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563B84FB">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2E8EDF43">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07D25703">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1C8ADE0D">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264B0863">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78CDDCD4">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60C84E3A">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341CB9FB">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096EC081">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5CFF16B6">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54B7A687">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062B072D">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51C8CE4A">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5A3427AE">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0B9D7612">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190AB26C">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05661ACD">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0609F8D9">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0A8121AA">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0E9E3D5F">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278D20F0">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409F564B">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3DAAEACC">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3BE66400">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0CAFFB52">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35953987">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1D051ED5">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7996AD9B">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31652037">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1D1D1689">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35DAB985">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6097146A">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384EF589">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1B1F3C07">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623A21FB">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6DD4F896">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59AFA018">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6010A34A">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1623F41B">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7CEF8C63">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56421C91">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1329BBBF">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6184E59E">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3D552758">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52D2193D">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1AF5A0E0">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79941CE9">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487F3CFD">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14563955">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6CA3DAB0">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081182F6">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103B8FD6">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551A1D18">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5F49DF81">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0CBE943C">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52969FCD">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26730F96">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5E305DE6">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1CC107CD">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77F11306">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5882C45F">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3AA3F931">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7E77030C">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5963DDBB">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513D062B">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7B2B6AFB">
        <w:tblPrEx>
          <w:tblCellMar>
            <w:top w:w="0" w:type="dxa"/>
            <w:left w:w="108" w:type="dxa"/>
            <w:bottom w:w="0" w:type="dxa"/>
            <w:right w:w="108" w:type="dxa"/>
          </w:tblCellMar>
        </w:tblPrEx>
        <w:trPr>
          <w:trHeight w:val="1770" w:hRule="atLeast"/>
        </w:trPr>
        <w:tc>
          <w:tcPr>
            <w:tcW w:w="9073" w:type="dxa"/>
            <w:gridSpan w:val="7"/>
            <w:tcBorders>
              <w:top w:val="single" w:color="auto" w:sz="4" w:space="0"/>
              <w:left w:val="nil"/>
              <w:bottom w:val="nil"/>
              <w:right w:val="nil"/>
            </w:tcBorders>
            <w:shd w:val="clear" w:color="auto" w:fill="auto"/>
            <w:vAlign w:val="bottom"/>
          </w:tcPr>
          <w:p w14:paraId="23BE23A8">
            <w:pPr>
              <w:widowControl/>
              <w:jc w:val="left"/>
              <w:rPr>
                <w:rFonts w:hint="eastAsia" w:ascii="Times New Roman" w:hAnsi="Times New Roman" w:eastAsia="宋体" w:cs="Times New Roman"/>
                <w:color w:val="000000"/>
                <w:kern w:val="0"/>
                <w:sz w:val="22"/>
                <w:szCs w:val="22"/>
                <w:lang w:eastAsia="zh-CN"/>
              </w:rPr>
            </w:pPr>
            <w:r>
              <w:rPr>
                <w:rFonts w:hint="default" w:ascii="Times New Roman" w:hAnsi="Times New Roman" w:cs="Times New Roman"/>
                <w:color w:val="000000"/>
                <w:kern w:val="0"/>
                <w:sz w:val="22"/>
                <w:szCs w:val="22"/>
              </w:rPr>
              <w:t>注：1.本表从</w:t>
            </w:r>
            <w:r>
              <w:rPr>
                <w:rFonts w:hint="eastAsia" w:ascii="Times New Roman" w:hAnsi="Times New Roman" w:cs="Times New Roman"/>
                <w:color w:val="000000"/>
                <w:kern w:val="0"/>
                <w:sz w:val="22"/>
                <w:szCs w:val="22"/>
                <w:lang w:eastAsia="zh-CN"/>
              </w:rPr>
              <w:t>2026</w:t>
            </w:r>
            <w:r>
              <w:rPr>
                <w:rFonts w:hint="default" w:ascii="Times New Roman" w:hAnsi="Times New Roman" w:cs="Times New Roman"/>
                <w:color w:val="000000"/>
                <w:kern w:val="0"/>
                <w:sz w:val="22"/>
                <w:szCs w:val="22"/>
              </w:rPr>
              <w:t>年   月   日 至    日，公示7天，如有异议，可向当地镇（街道）政府反映举报（电话：             ）县级农业农村局：</w:t>
            </w:r>
            <w:r>
              <w:rPr>
                <w:rFonts w:hint="eastAsia" w:ascii="Times New Roman" w:hAnsi="Times New Roman" w:cs="Times New Roman"/>
                <w:color w:val="000000"/>
                <w:kern w:val="0"/>
                <w:sz w:val="22"/>
                <w:szCs w:val="22"/>
                <w:lang w:eastAsia="zh-CN"/>
              </w:rPr>
              <w:t>80275773</w:t>
            </w:r>
          </w:p>
          <w:p w14:paraId="4FDD9D96">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2.此表一式2份，1份村级公示，1份镇存档。</w:t>
            </w:r>
          </w:p>
          <w:p w14:paraId="06B713ED">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3.补助标准：秸秆还田25元/亩。</w:t>
            </w:r>
          </w:p>
          <w:p w14:paraId="6FB13492">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会计：                       村书</w:t>
            </w:r>
            <w:r>
              <w:rPr>
                <w:rFonts w:hint="eastAsia" w:ascii="Times New Roman" w:hAnsi="Times New Roman" w:cs="Times New Roman"/>
                <w:color w:val="000000"/>
                <w:kern w:val="0"/>
                <w:sz w:val="22"/>
                <w:szCs w:val="22"/>
                <w:lang w:val="en-US" w:eastAsia="zh-CN"/>
              </w:rPr>
              <w:t>记</w:t>
            </w:r>
            <w:r>
              <w:rPr>
                <w:rFonts w:hint="default" w:ascii="Times New Roman" w:hAnsi="Times New Roman" w:cs="Times New Roman"/>
                <w:color w:val="000000"/>
                <w:kern w:val="0"/>
                <w:sz w:val="22"/>
                <w:szCs w:val="22"/>
              </w:rPr>
              <w:t>：</w:t>
            </w:r>
          </w:p>
        </w:tc>
      </w:tr>
    </w:tbl>
    <w:p w14:paraId="34564EAE">
      <w:pPr>
        <w:snapToGrid w:val="0"/>
        <w:spacing w:line="300" w:lineRule="exact"/>
        <w:rPr>
          <w:rFonts w:hint="default" w:ascii="Times New Roman" w:hAnsi="Times New Roman" w:eastAsia="楷体_GB2312" w:cs="Times New Roman"/>
          <w:kern w:val="0"/>
          <w:sz w:val="28"/>
          <w:szCs w:val="28"/>
        </w:rPr>
      </w:pPr>
      <w:r>
        <w:rPr>
          <w:rFonts w:hint="default" w:ascii="Times New Roman" w:hAnsi="Times New Roman" w:eastAsia="楷体_GB2312" w:cs="Times New Roman"/>
          <w:kern w:val="0"/>
          <w:sz w:val="28"/>
          <w:szCs w:val="28"/>
        </w:rPr>
        <w:t xml:space="preserve">             </w:t>
      </w:r>
    </w:p>
    <w:p w14:paraId="0B752DA8">
      <w:pPr>
        <w:spacing w:line="5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br w:type="page"/>
      </w:r>
    </w:p>
    <w:p w14:paraId="389E61A7">
      <w:pPr>
        <w:spacing w:line="560" w:lineRule="exact"/>
        <w:rPr>
          <w:rFonts w:hint="default" w:ascii="Times New Roman" w:hAnsi="Times New Roman" w:eastAsia="黑体" w:cs="Times New Roman"/>
          <w:sz w:val="28"/>
          <w:szCs w:val="28"/>
        </w:rPr>
      </w:pPr>
      <w:r>
        <w:rPr>
          <w:rFonts w:hint="default" w:ascii="Times New Roman" w:hAnsi="Times New Roman" w:eastAsia="黑体" w:cs="Times New Roman"/>
          <w:sz w:val="32"/>
          <w:szCs w:val="32"/>
        </w:rPr>
        <w:t>附件1-</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-2</w:t>
      </w:r>
    </w:p>
    <w:p w14:paraId="4DFEA894">
      <w:pPr>
        <w:spacing w:line="560" w:lineRule="exact"/>
        <w:jc w:val="center"/>
        <w:rPr>
          <w:rFonts w:hint="default" w:ascii="Times New Roman" w:hAnsi="Times New Roman" w:eastAsia="方正小标宋简体" w:cs="Times New Roman"/>
          <w:spacing w:val="-20"/>
          <w:sz w:val="36"/>
          <w:szCs w:val="36"/>
        </w:rPr>
      </w:pPr>
      <w:r>
        <w:rPr>
          <w:rFonts w:hint="default" w:ascii="Times New Roman" w:hAnsi="Times New Roman" w:eastAsia="仿宋_GB2312" w:cs="Times New Roman"/>
          <w:kern w:val="0"/>
          <w:sz w:val="24"/>
        </w:rPr>
        <w:t xml:space="preserve"> </w:t>
      </w:r>
      <w:r>
        <w:rPr>
          <w:rFonts w:hint="eastAsia" w:ascii="Times New Roman" w:hAnsi="Times New Roman" w:eastAsia="方正小标宋简体" w:cs="Times New Roman"/>
          <w:spacing w:val="-20"/>
          <w:sz w:val="36"/>
          <w:szCs w:val="36"/>
          <w:lang w:eastAsia="zh-CN"/>
        </w:rPr>
        <w:t>2026</w:t>
      </w:r>
      <w:r>
        <w:rPr>
          <w:rFonts w:hint="default" w:ascii="Times New Roman" w:hAnsi="Times New Roman" w:eastAsia="方正小标宋简体" w:cs="Times New Roman"/>
          <w:spacing w:val="-20"/>
          <w:sz w:val="36"/>
          <w:szCs w:val="36"/>
        </w:rPr>
        <w:t>年生态型犁耕深翻还田作业补助村级公示表</w:t>
      </w:r>
    </w:p>
    <w:p w14:paraId="268BDA5B">
      <w:pPr>
        <w:spacing w:line="560" w:lineRule="exact"/>
        <w:rPr>
          <w:rFonts w:hint="default" w:ascii="Times New Roman" w:hAnsi="Times New Roman" w:eastAsia="楷体_GB2312" w:cs="Times New Roman"/>
          <w:kern w:val="0"/>
          <w:sz w:val="28"/>
          <w:szCs w:val="28"/>
        </w:rPr>
      </w:pPr>
      <w:r>
        <w:rPr>
          <w:rFonts w:hint="default" w:ascii="Times New Roman" w:hAnsi="Times New Roman" w:eastAsia="楷体_GB2312" w:cs="Times New Roman"/>
          <w:kern w:val="0"/>
          <w:sz w:val="28"/>
          <w:szCs w:val="28"/>
        </w:rPr>
        <w:t>村委会（盖章）：                            年   月   日</w:t>
      </w:r>
    </w:p>
    <w:p w14:paraId="2F8D934C">
      <w:pPr>
        <w:spacing w:line="560" w:lineRule="exact"/>
        <w:rPr>
          <w:rFonts w:hint="default" w:ascii="Times New Roman" w:hAnsi="Times New Roman" w:eastAsia="楷体_GB2312" w:cs="Times New Roman"/>
          <w:kern w:val="0"/>
          <w:sz w:val="28"/>
          <w:szCs w:val="28"/>
          <w:lang w:val="en-US" w:eastAsia="zh-CN"/>
        </w:rPr>
      </w:pPr>
      <w:r>
        <w:rPr>
          <w:rFonts w:hint="eastAsia" w:ascii="Times New Roman" w:hAnsi="Times New Roman" w:eastAsia="楷体_GB2312" w:cs="Times New Roman"/>
          <w:kern w:val="0"/>
          <w:sz w:val="28"/>
          <w:szCs w:val="28"/>
          <w:lang w:val="en-US" w:eastAsia="zh-CN"/>
        </w:rPr>
        <w:t xml:space="preserve">                        </w:t>
      </w:r>
      <w:r>
        <w:rPr>
          <w:rFonts w:hint="eastAsia" w:ascii="Times New Roman" w:hAnsi="Times New Roman" w:cs="Times New Roman"/>
          <w:color w:val="000000"/>
          <w:kern w:val="0"/>
          <w:sz w:val="22"/>
          <w:szCs w:val="22"/>
          <w:lang w:val="en-US" w:eastAsia="zh-CN"/>
        </w:rPr>
        <w:t>农机户：            监测设备号：</w:t>
      </w:r>
    </w:p>
    <w:tbl>
      <w:tblPr>
        <w:tblStyle w:val="10"/>
        <w:tblW w:w="9073" w:type="dxa"/>
        <w:tblInd w:w="93" w:type="dxa"/>
        <w:tblLayout w:type="fixed"/>
        <w:tblCellMar>
          <w:top w:w="0" w:type="dxa"/>
          <w:left w:w="108" w:type="dxa"/>
          <w:bottom w:w="0" w:type="dxa"/>
          <w:right w:w="108" w:type="dxa"/>
        </w:tblCellMar>
      </w:tblPr>
      <w:tblGrid>
        <w:gridCol w:w="540"/>
        <w:gridCol w:w="1860"/>
        <w:gridCol w:w="1480"/>
        <w:gridCol w:w="1520"/>
        <w:gridCol w:w="1080"/>
        <w:gridCol w:w="1340"/>
        <w:gridCol w:w="1253"/>
      </w:tblGrid>
      <w:tr w14:paraId="326B7D27">
        <w:trPr>
          <w:trHeight w:val="885" w:hRule="atLeast"/>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14:paraId="3B0288FC">
            <w:pPr>
              <w:widowControl/>
              <w:jc w:val="center"/>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序</w:t>
            </w:r>
          </w:p>
          <w:p w14:paraId="52253582">
            <w:pPr>
              <w:widowControl/>
              <w:jc w:val="center"/>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号</w:t>
            </w:r>
          </w:p>
        </w:tc>
        <w:tc>
          <w:tcPr>
            <w:tcW w:w="1860" w:type="dxa"/>
            <w:tcBorders>
              <w:top w:val="single" w:color="auto" w:sz="4" w:space="0"/>
              <w:left w:val="nil"/>
              <w:bottom w:val="single" w:color="auto" w:sz="4" w:space="0"/>
              <w:right w:val="single" w:color="auto" w:sz="4" w:space="0"/>
            </w:tcBorders>
            <w:shd w:val="clear" w:color="auto" w:fill="auto"/>
            <w:noWrap/>
            <w:vAlign w:val="center"/>
          </w:tcPr>
          <w:p w14:paraId="3AD28DBE">
            <w:pPr>
              <w:widowControl/>
              <w:jc w:val="center"/>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镇</w:t>
            </w:r>
          </w:p>
        </w:tc>
        <w:tc>
          <w:tcPr>
            <w:tcW w:w="1480" w:type="dxa"/>
            <w:tcBorders>
              <w:top w:val="single" w:color="auto" w:sz="4" w:space="0"/>
              <w:left w:val="nil"/>
              <w:bottom w:val="single" w:color="auto" w:sz="4" w:space="0"/>
              <w:right w:val="single" w:color="auto" w:sz="4" w:space="0"/>
            </w:tcBorders>
            <w:shd w:val="clear" w:color="auto" w:fill="auto"/>
            <w:noWrap/>
            <w:vAlign w:val="center"/>
          </w:tcPr>
          <w:p w14:paraId="27D4CD5F">
            <w:pPr>
              <w:widowControl/>
              <w:jc w:val="center"/>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村</w:t>
            </w:r>
          </w:p>
        </w:tc>
        <w:tc>
          <w:tcPr>
            <w:tcW w:w="1520" w:type="dxa"/>
            <w:tcBorders>
              <w:top w:val="single" w:color="auto" w:sz="4" w:space="0"/>
              <w:left w:val="nil"/>
              <w:bottom w:val="single" w:color="auto" w:sz="4" w:space="0"/>
              <w:right w:val="single" w:color="auto" w:sz="4" w:space="0"/>
            </w:tcBorders>
            <w:shd w:val="clear" w:color="auto" w:fill="auto"/>
            <w:noWrap/>
            <w:vAlign w:val="center"/>
          </w:tcPr>
          <w:p w14:paraId="27D26BF7">
            <w:pPr>
              <w:widowControl/>
              <w:jc w:val="center"/>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组</w:t>
            </w:r>
          </w:p>
        </w:tc>
        <w:tc>
          <w:tcPr>
            <w:tcW w:w="1080" w:type="dxa"/>
            <w:tcBorders>
              <w:top w:val="single" w:color="auto" w:sz="4" w:space="0"/>
              <w:left w:val="nil"/>
              <w:bottom w:val="single" w:color="auto" w:sz="4" w:space="0"/>
              <w:right w:val="single" w:color="auto" w:sz="4" w:space="0"/>
            </w:tcBorders>
            <w:shd w:val="clear" w:color="auto" w:fill="auto"/>
            <w:noWrap/>
            <w:vAlign w:val="center"/>
          </w:tcPr>
          <w:p w14:paraId="7638C0D1">
            <w:pPr>
              <w:widowControl/>
              <w:jc w:val="center"/>
              <w:rPr>
                <w:rFonts w:hint="default" w:ascii="Times New Roman" w:hAnsi="Times New Roman" w:eastAsia="宋体" w:cs="Times New Roman"/>
                <w:color w:val="000000"/>
                <w:kern w:val="0"/>
                <w:sz w:val="22"/>
                <w:szCs w:val="22"/>
                <w:lang w:val="en-US" w:eastAsia="zh-CN"/>
              </w:rPr>
            </w:pPr>
            <w:r>
              <w:rPr>
                <w:rFonts w:hint="eastAsia" w:ascii="Times New Roman" w:hAnsi="Times New Roman" w:cs="Times New Roman"/>
                <w:color w:val="000000"/>
                <w:kern w:val="0"/>
                <w:sz w:val="22"/>
                <w:szCs w:val="22"/>
                <w:lang w:val="en-US" w:eastAsia="zh-CN"/>
              </w:rPr>
              <w:t>实际种植户</w:t>
            </w:r>
          </w:p>
        </w:tc>
        <w:tc>
          <w:tcPr>
            <w:tcW w:w="1340" w:type="dxa"/>
            <w:tcBorders>
              <w:top w:val="single" w:color="auto" w:sz="4" w:space="0"/>
              <w:left w:val="nil"/>
              <w:bottom w:val="single" w:color="auto" w:sz="4" w:space="0"/>
              <w:right w:val="single" w:color="auto" w:sz="4" w:space="0"/>
            </w:tcBorders>
            <w:shd w:val="clear" w:color="auto" w:fill="auto"/>
            <w:vAlign w:val="center"/>
          </w:tcPr>
          <w:p w14:paraId="7CCB0800">
            <w:pPr>
              <w:widowControl/>
              <w:jc w:val="center"/>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补助面积</w:t>
            </w:r>
          </w:p>
          <w:p w14:paraId="4C0A7CB7">
            <w:pPr>
              <w:widowControl/>
              <w:jc w:val="center"/>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（亩）</w:t>
            </w:r>
          </w:p>
        </w:tc>
        <w:tc>
          <w:tcPr>
            <w:tcW w:w="1253" w:type="dxa"/>
            <w:tcBorders>
              <w:top w:val="single" w:color="auto" w:sz="4" w:space="0"/>
              <w:left w:val="nil"/>
              <w:bottom w:val="single" w:color="auto" w:sz="4" w:space="0"/>
              <w:right w:val="single" w:color="auto" w:sz="4" w:space="0"/>
            </w:tcBorders>
            <w:shd w:val="clear" w:color="auto" w:fill="auto"/>
            <w:noWrap/>
            <w:vAlign w:val="center"/>
          </w:tcPr>
          <w:p w14:paraId="04305648">
            <w:pPr>
              <w:widowControl/>
              <w:jc w:val="center"/>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备注</w:t>
            </w:r>
          </w:p>
        </w:tc>
      </w:tr>
      <w:tr w14:paraId="5E19D876">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4CD72210">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785E64B5">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2F2D2724">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3EECFB7B">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1BA7AED0">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17A50A7F">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6B2FDF64">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62B7EBBF">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3829467A">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39FC1465">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64D7733C">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7B4F42FD">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0DA6EF34">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149C8106">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1D3A38F6">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0032ADBE">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60276B96">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0C6447A5">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7966EAAF">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0E901DBD">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44769E91">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2868C6D5">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50AF4F5C">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16CC30B2">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635DDAD3">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17086A4E">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10E7940B">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0B3CF763">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24A9C78E">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7B7808B2">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0D2D409A">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506F9804">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684F2403">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6C7A19D7">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55D5F41B">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41FC7A9C">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18EEBC3E">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6811F1C4">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3ABEC000">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2531D76D">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4BCEBF76">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4A3653E8">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110E059A">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3319AEF2">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2128CF6B">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3D5BF028">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4213DEF1">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3605594E">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441F1E22">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18F098F3">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04C72BB5">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63AE3D88">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104D031F">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5C72C898">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1FC12230">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31008C36">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3EBA7A39">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313FE896">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22ACCCA9">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655E3AA6">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5E678AF7">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0B944180">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47AE4DF4">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49BF6082">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6BE0D3FD">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0B0C7941">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7C70E40A">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3FAB9552">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7F85B721">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4042CB83">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1DF14183">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3DEA8EB7">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4EFC0C85">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1C8496AA">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499415E1">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1EF5C176">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67C5174D">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76275564">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746C28DD">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3AEF7AC5">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1658FDDE">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55D362DE">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43F63858">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7E675607">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5A4A0576">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5075308A">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4510B58A">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7DD9F9C5">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2A1D3EB8">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1186E032">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334BE5C1">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56F03F19">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5F9B773A">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680F5B73">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340CC036">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48F21383">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62728C5E">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4F591A21">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07AA01DB">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140FDA59">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198117C6">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080BAB5D">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2458E8EF">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487611CF">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3E5FA807">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2E68FDB7">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461DC79A">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6FAA8C22">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6E6F7D73">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192ACEBF">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0AC98550">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4CD40021">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0DDFB904">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2A884821">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703B22CE">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071D873E">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4F8AC1F3">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3EF0E2AA">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4EE79A55">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4203FC38">
        <w:tblPrEx>
          <w:tblCellMar>
            <w:top w:w="0" w:type="dxa"/>
            <w:left w:w="108" w:type="dxa"/>
            <w:bottom w:w="0" w:type="dxa"/>
            <w:right w:w="108" w:type="dxa"/>
          </w:tblCellMar>
        </w:tblPrEx>
        <w:trPr>
          <w:trHeight w:val="402" w:hRule="atLeast"/>
        </w:trPr>
        <w:tc>
          <w:tcPr>
            <w:tcW w:w="540" w:type="dxa"/>
            <w:tcBorders>
              <w:top w:val="nil"/>
              <w:left w:val="single" w:color="auto" w:sz="4" w:space="0"/>
              <w:bottom w:val="single" w:color="auto" w:sz="4" w:space="0"/>
              <w:right w:val="single" w:color="auto" w:sz="4" w:space="0"/>
            </w:tcBorders>
            <w:shd w:val="clear" w:color="auto" w:fill="auto"/>
            <w:noWrap/>
            <w:vAlign w:val="bottom"/>
          </w:tcPr>
          <w:p w14:paraId="190D1A6B">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860" w:type="dxa"/>
            <w:tcBorders>
              <w:top w:val="nil"/>
              <w:left w:val="nil"/>
              <w:bottom w:val="single" w:color="auto" w:sz="4" w:space="0"/>
              <w:right w:val="single" w:color="auto" w:sz="4" w:space="0"/>
            </w:tcBorders>
            <w:shd w:val="clear" w:color="auto" w:fill="auto"/>
            <w:noWrap/>
            <w:vAlign w:val="bottom"/>
          </w:tcPr>
          <w:p w14:paraId="5209A1EF">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480" w:type="dxa"/>
            <w:tcBorders>
              <w:top w:val="nil"/>
              <w:left w:val="nil"/>
              <w:bottom w:val="single" w:color="auto" w:sz="4" w:space="0"/>
              <w:right w:val="single" w:color="auto" w:sz="4" w:space="0"/>
            </w:tcBorders>
            <w:shd w:val="clear" w:color="auto" w:fill="auto"/>
            <w:noWrap/>
            <w:vAlign w:val="bottom"/>
          </w:tcPr>
          <w:p w14:paraId="5131A3EC">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520" w:type="dxa"/>
            <w:tcBorders>
              <w:top w:val="nil"/>
              <w:left w:val="nil"/>
              <w:bottom w:val="single" w:color="auto" w:sz="4" w:space="0"/>
              <w:right w:val="single" w:color="auto" w:sz="4" w:space="0"/>
            </w:tcBorders>
            <w:shd w:val="clear" w:color="auto" w:fill="auto"/>
            <w:noWrap/>
            <w:vAlign w:val="bottom"/>
          </w:tcPr>
          <w:p w14:paraId="7B20BE6E">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bottom"/>
          </w:tcPr>
          <w:p w14:paraId="2494950E">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340" w:type="dxa"/>
            <w:tcBorders>
              <w:top w:val="nil"/>
              <w:left w:val="nil"/>
              <w:bottom w:val="single" w:color="auto" w:sz="4" w:space="0"/>
              <w:right w:val="single" w:color="auto" w:sz="4" w:space="0"/>
            </w:tcBorders>
            <w:shd w:val="clear" w:color="auto" w:fill="auto"/>
            <w:noWrap/>
            <w:vAlign w:val="bottom"/>
          </w:tcPr>
          <w:p w14:paraId="32824C79">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c>
          <w:tcPr>
            <w:tcW w:w="1253" w:type="dxa"/>
            <w:tcBorders>
              <w:top w:val="nil"/>
              <w:left w:val="nil"/>
              <w:bottom w:val="single" w:color="auto" w:sz="4" w:space="0"/>
              <w:right w:val="single" w:color="auto" w:sz="4" w:space="0"/>
            </w:tcBorders>
            <w:shd w:val="clear" w:color="auto" w:fill="auto"/>
            <w:noWrap/>
            <w:vAlign w:val="bottom"/>
          </w:tcPr>
          <w:p w14:paraId="42E02ABF">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　</w:t>
            </w:r>
          </w:p>
        </w:tc>
      </w:tr>
      <w:tr w14:paraId="67995E5F">
        <w:tblPrEx>
          <w:tblCellMar>
            <w:top w:w="0" w:type="dxa"/>
            <w:left w:w="108" w:type="dxa"/>
            <w:bottom w:w="0" w:type="dxa"/>
            <w:right w:w="108" w:type="dxa"/>
          </w:tblCellMar>
        </w:tblPrEx>
        <w:trPr>
          <w:trHeight w:val="1770" w:hRule="atLeast"/>
        </w:trPr>
        <w:tc>
          <w:tcPr>
            <w:tcW w:w="9073" w:type="dxa"/>
            <w:gridSpan w:val="7"/>
            <w:tcBorders>
              <w:top w:val="single" w:color="auto" w:sz="4" w:space="0"/>
              <w:left w:val="nil"/>
              <w:bottom w:val="nil"/>
              <w:right w:val="nil"/>
            </w:tcBorders>
            <w:shd w:val="clear" w:color="auto" w:fill="auto"/>
            <w:vAlign w:val="bottom"/>
          </w:tcPr>
          <w:p w14:paraId="1E6A9CEF">
            <w:pPr>
              <w:widowControl/>
              <w:jc w:val="left"/>
              <w:rPr>
                <w:rFonts w:hint="eastAsia" w:ascii="Times New Roman" w:hAnsi="Times New Roman" w:eastAsia="宋体" w:cs="Times New Roman"/>
                <w:color w:val="000000"/>
                <w:kern w:val="0"/>
                <w:sz w:val="22"/>
                <w:szCs w:val="22"/>
                <w:lang w:eastAsia="zh-CN"/>
              </w:rPr>
            </w:pPr>
            <w:r>
              <w:rPr>
                <w:rFonts w:hint="default" w:ascii="Times New Roman" w:hAnsi="Times New Roman" w:cs="Times New Roman"/>
                <w:color w:val="000000"/>
                <w:kern w:val="0"/>
                <w:sz w:val="22"/>
                <w:szCs w:val="22"/>
              </w:rPr>
              <w:t>注：1.本表从</w:t>
            </w:r>
            <w:r>
              <w:rPr>
                <w:rFonts w:hint="eastAsia" w:ascii="Times New Roman" w:hAnsi="Times New Roman" w:cs="Times New Roman"/>
                <w:color w:val="000000"/>
                <w:kern w:val="0"/>
                <w:sz w:val="22"/>
                <w:szCs w:val="22"/>
                <w:lang w:eastAsia="zh-CN"/>
              </w:rPr>
              <w:t>2026</w:t>
            </w:r>
            <w:r>
              <w:rPr>
                <w:rFonts w:hint="default" w:ascii="Times New Roman" w:hAnsi="Times New Roman" w:cs="Times New Roman"/>
                <w:color w:val="000000"/>
                <w:kern w:val="0"/>
                <w:sz w:val="22"/>
                <w:szCs w:val="22"/>
              </w:rPr>
              <w:t>年   月   日 至    日，公示7天，如有异议，可向当地镇（街道）政府反映举报（电话：             ）县级农业农村局：</w:t>
            </w:r>
            <w:r>
              <w:rPr>
                <w:rFonts w:hint="eastAsia" w:ascii="Times New Roman" w:hAnsi="Times New Roman" w:cs="Times New Roman"/>
                <w:color w:val="000000"/>
                <w:kern w:val="0"/>
                <w:sz w:val="22"/>
                <w:szCs w:val="22"/>
                <w:lang w:eastAsia="zh-CN"/>
              </w:rPr>
              <w:t>80275773</w:t>
            </w:r>
          </w:p>
          <w:p w14:paraId="61F76BE3">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2.此表一式2份，1份村级公示，1份镇存档。</w:t>
            </w:r>
          </w:p>
          <w:p w14:paraId="0F9B7068">
            <w:pPr>
              <w:widowControl/>
              <w:jc w:val="left"/>
              <w:rPr>
                <w:rFonts w:hint="default" w:ascii="Times New Roman" w:hAnsi="Times New Roman" w:eastAsia="宋体" w:cs="Times New Roman"/>
                <w:color w:val="000000"/>
                <w:kern w:val="0"/>
                <w:sz w:val="22"/>
                <w:szCs w:val="22"/>
                <w:lang w:val="en-US" w:eastAsia="zh-CN"/>
              </w:rPr>
            </w:pPr>
            <w:r>
              <w:rPr>
                <w:rFonts w:hint="default" w:ascii="Times New Roman" w:hAnsi="Times New Roman" w:cs="Times New Roman"/>
                <w:color w:val="000000"/>
                <w:kern w:val="0"/>
                <w:sz w:val="22"/>
                <w:szCs w:val="22"/>
              </w:rPr>
              <w:t>3.补助标准：生态型犁耕深翻还田40元/亩。</w:t>
            </w:r>
          </w:p>
          <w:p w14:paraId="5FBA7C39">
            <w:pPr>
              <w:widowControl/>
              <w:jc w:val="left"/>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会计：                       村书</w:t>
            </w:r>
            <w:r>
              <w:rPr>
                <w:rFonts w:hint="eastAsia" w:ascii="Times New Roman" w:hAnsi="Times New Roman" w:cs="Times New Roman"/>
                <w:color w:val="000000"/>
                <w:kern w:val="0"/>
                <w:sz w:val="22"/>
                <w:szCs w:val="22"/>
                <w:lang w:val="en-US" w:eastAsia="zh-CN"/>
              </w:rPr>
              <w:t>记</w:t>
            </w:r>
            <w:r>
              <w:rPr>
                <w:rFonts w:hint="default" w:ascii="Times New Roman" w:hAnsi="Times New Roman" w:cs="Times New Roman"/>
                <w:color w:val="000000"/>
                <w:kern w:val="0"/>
                <w:sz w:val="22"/>
                <w:szCs w:val="22"/>
              </w:rPr>
              <w:t>：</w:t>
            </w:r>
          </w:p>
        </w:tc>
      </w:tr>
    </w:tbl>
    <w:p w14:paraId="111D6585">
      <w:pPr>
        <w:snapToGrid w:val="0"/>
        <w:spacing w:line="300" w:lineRule="exact"/>
        <w:rPr>
          <w:rFonts w:hint="default" w:ascii="Times New Roman" w:hAnsi="Times New Roman" w:eastAsia="楷体_GB2312" w:cs="Times New Roman"/>
          <w:kern w:val="0"/>
          <w:sz w:val="28"/>
          <w:szCs w:val="28"/>
        </w:rPr>
      </w:pPr>
      <w:r>
        <w:rPr>
          <w:rFonts w:hint="default" w:ascii="Times New Roman" w:hAnsi="Times New Roman" w:eastAsia="楷体_GB2312" w:cs="Times New Roman"/>
          <w:kern w:val="0"/>
          <w:sz w:val="28"/>
          <w:szCs w:val="28"/>
        </w:rPr>
        <w:t xml:space="preserve">             </w:t>
      </w:r>
    </w:p>
    <w:p w14:paraId="63B04159">
      <w:pPr>
        <w:spacing w:line="400" w:lineRule="exact"/>
        <w:rPr>
          <w:rFonts w:hint="default" w:ascii="Times New Roman" w:hAnsi="Times New Roman" w:eastAsia="黑体" w:cs="Times New Roman"/>
          <w:sz w:val="28"/>
          <w:szCs w:val="28"/>
        </w:rPr>
      </w:pPr>
      <w:r>
        <w:rPr>
          <w:rFonts w:hint="default" w:ascii="Times New Roman" w:hAnsi="Times New Roman" w:eastAsia="仿宋_GB2312" w:cs="Times New Roman"/>
          <w:sz w:val="28"/>
          <w:szCs w:val="28"/>
        </w:rPr>
        <w:br w:type="page"/>
      </w:r>
      <w:r>
        <w:rPr>
          <w:rFonts w:hint="default" w:ascii="Times New Roman" w:hAnsi="Times New Roman" w:eastAsia="黑体" w:cs="Times New Roman"/>
          <w:sz w:val="28"/>
          <w:szCs w:val="28"/>
        </w:rPr>
        <w:t>附件1-</w:t>
      </w:r>
      <w:r>
        <w:rPr>
          <w:rFonts w:hint="eastAsia" w:ascii="Times New Roman" w:hAnsi="Times New Roman" w:eastAsia="黑体" w:cs="Times New Roman"/>
          <w:sz w:val="28"/>
          <w:szCs w:val="28"/>
          <w:lang w:val="en-US" w:eastAsia="zh-CN"/>
        </w:rPr>
        <w:t>3</w:t>
      </w:r>
      <w:r>
        <w:rPr>
          <w:rFonts w:hint="default" w:ascii="Times New Roman" w:hAnsi="Times New Roman" w:eastAsia="黑体" w:cs="Times New Roman"/>
          <w:sz w:val="28"/>
          <w:szCs w:val="28"/>
        </w:rPr>
        <w:t>-1</w:t>
      </w:r>
    </w:p>
    <w:p w14:paraId="56FA50D4">
      <w:pPr>
        <w:spacing w:line="560" w:lineRule="exact"/>
        <w:jc w:val="center"/>
        <w:rPr>
          <w:rFonts w:hint="default" w:ascii="Times New Roman" w:hAnsi="Times New Roman" w:eastAsia="方正小标宋简体" w:cs="Times New Roman"/>
          <w:spacing w:val="-20"/>
          <w:sz w:val="36"/>
          <w:szCs w:val="36"/>
        </w:rPr>
      </w:pPr>
      <w:r>
        <w:rPr>
          <w:rFonts w:hint="eastAsia" w:ascii="Times New Roman" w:hAnsi="Times New Roman" w:eastAsia="方正小标宋简体" w:cs="Times New Roman"/>
          <w:spacing w:val="-20"/>
          <w:sz w:val="36"/>
          <w:szCs w:val="36"/>
          <w:lang w:eastAsia="zh-CN"/>
        </w:rPr>
        <w:t>2026</w:t>
      </w:r>
      <w:r>
        <w:rPr>
          <w:rFonts w:hint="default" w:ascii="Times New Roman" w:hAnsi="Times New Roman" w:eastAsia="方正小标宋简体" w:cs="Times New Roman"/>
          <w:spacing w:val="-20"/>
          <w:sz w:val="36"/>
          <w:szCs w:val="36"/>
        </w:rPr>
        <w:t>年秸秆机械化</w:t>
      </w:r>
      <w:r>
        <w:rPr>
          <w:rFonts w:hint="eastAsia" w:ascii="Times New Roman" w:hAnsi="Times New Roman" w:eastAsia="方正小标宋简体" w:cs="Times New Roman"/>
          <w:spacing w:val="-20"/>
          <w:sz w:val="36"/>
          <w:szCs w:val="36"/>
          <w:lang w:val="en-US" w:eastAsia="zh-CN"/>
        </w:rPr>
        <w:t>离田/</w:t>
      </w:r>
      <w:r>
        <w:rPr>
          <w:rFonts w:hint="default" w:ascii="Times New Roman" w:hAnsi="Times New Roman" w:eastAsia="方正小标宋简体" w:cs="Times New Roman"/>
          <w:spacing w:val="-20"/>
          <w:sz w:val="36"/>
          <w:szCs w:val="36"/>
        </w:rPr>
        <w:t>还田作业补助村级确认统计表</w:t>
      </w:r>
    </w:p>
    <w:tbl>
      <w:tblPr>
        <w:tblStyle w:val="10"/>
        <w:tblpPr w:leftFromText="180" w:rightFromText="180" w:vertAnchor="text" w:horzAnchor="page" w:tblpX="910" w:tblpY="237"/>
        <w:tblOverlap w:val="never"/>
        <w:tblW w:w="104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8"/>
        <w:gridCol w:w="588"/>
        <w:gridCol w:w="588"/>
        <w:gridCol w:w="588"/>
        <w:gridCol w:w="885"/>
        <w:gridCol w:w="1478"/>
        <w:gridCol w:w="1114"/>
        <w:gridCol w:w="1256"/>
        <w:gridCol w:w="1075"/>
        <w:gridCol w:w="870"/>
        <w:gridCol w:w="1455"/>
      </w:tblGrid>
      <w:tr w14:paraId="25F6D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0485" w:type="dxa"/>
            <w:gridSpan w:val="11"/>
            <w:tcBorders>
              <w:top w:val="nil"/>
              <w:left w:val="nil"/>
              <w:bottom w:val="nil"/>
              <w:right w:val="nil"/>
            </w:tcBorders>
            <w:shd w:val="clear" w:color="auto" w:fill="auto"/>
            <w:noWrap/>
            <w:vAlign w:val="bottom"/>
          </w:tcPr>
          <w:p w14:paraId="6A50B1A8">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镇(街道）      村  </w:t>
            </w:r>
          </w:p>
        </w:tc>
      </w:tr>
      <w:tr w14:paraId="1930B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3E1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号</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855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镇</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49E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村</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E68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84B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姓名</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8B0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身份证号</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F1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开户行</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A6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一卡通或一折通账号</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444D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补助</w:t>
            </w:r>
          </w:p>
          <w:p w14:paraId="79AF11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（亩）</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101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（元）</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DC2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联系电话</w:t>
            </w:r>
          </w:p>
        </w:tc>
      </w:tr>
      <w:tr w14:paraId="7AF68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3BCF50">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9E5941">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23265E">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B8DF4B">
            <w:pP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D204B9">
            <w:pPr>
              <w:rPr>
                <w:rFonts w:hint="eastAsia" w:ascii="宋体" w:hAnsi="宋体" w:eastAsia="宋体" w:cs="宋体"/>
                <w:i w:val="0"/>
                <w:iCs w:val="0"/>
                <w:color w:val="000000"/>
                <w:sz w:val="22"/>
                <w:szCs w:val="22"/>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A8EB33">
            <w:pPr>
              <w:rPr>
                <w:rFonts w:hint="eastAsia" w:ascii="宋体" w:hAnsi="宋体" w:eastAsia="宋体" w:cs="宋体"/>
                <w:i w:val="0"/>
                <w:iCs w:val="0"/>
                <w:color w:val="000000"/>
                <w:sz w:val="22"/>
                <w:szCs w:val="22"/>
                <w:u w:val="none"/>
              </w:rPr>
            </w:pP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D7C898">
            <w:pPr>
              <w:rPr>
                <w:rFonts w:hint="eastAsia" w:ascii="宋体" w:hAnsi="宋体" w:eastAsia="宋体" w:cs="宋体"/>
                <w:i w:val="0"/>
                <w:iCs w:val="0"/>
                <w:color w:val="000000"/>
                <w:sz w:val="22"/>
                <w:szCs w:val="22"/>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6239C2">
            <w:pPr>
              <w:rPr>
                <w:rFonts w:hint="eastAsia" w:ascii="宋体" w:hAnsi="宋体" w:eastAsia="宋体" w:cs="宋体"/>
                <w:i w:val="0"/>
                <w:iCs w:val="0"/>
                <w:color w:val="000000"/>
                <w:sz w:val="22"/>
                <w:szCs w:val="22"/>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EBFD87">
            <w:pPr>
              <w:rPr>
                <w:rFonts w:hint="eastAsia" w:ascii="宋体" w:hAnsi="宋体" w:eastAsia="宋体" w:cs="宋体"/>
                <w:i w:val="0"/>
                <w:iCs w:val="0"/>
                <w:color w:val="000000"/>
                <w:sz w:val="22"/>
                <w:szCs w:val="22"/>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D41AE8">
            <w:pP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12BF0F">
            <w:pPr>
              <w:rPr>
                <w:rFonts w:hint="eastAsia" w:ascii="宋体" w:hAnsi="宋体" w:eastAsia="宋体" w:cs="宋体"/>
                <w:i w:val="0"/>
                <w:iCs w:val="0"/>
                <w:color w:val="000000"/>
                <w:sz w:val="22"/>
                <w:szCs w:val="22"/>
                <w:u w:val="none"/>
              </w:rPr>
            </w:pPr>
          </w:p>
        </w:tc>
      </w:tr>
      <w:tr w14:paraId="52A6F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A7067F">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4B5718">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F26BA1">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D31FAC">
            <w:pP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BC62D5">
            <w:pPr>
              <w:rPr>
                <w:rFonts w:hint="eastAsia" w:ascii="宋体" w:hAnsi="宋体" w:eastAsia="宋体" w:cs="宋体"/>
                <w:i w:val="0"/>
                <w:iCs w:val="0"/>
                <w:color w:val="000000"/>
                <w:sz w:val="22"/>
                <w:szCs w:val="22"/>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6C9AC6">
            <w:pPr>
              <w:rPr>
                <w:rFonts w:hint="eastAsia" w:ascii="宋体" w:hAnsi="宋体" w:eastAsia="宋体" w:cs="宋体"/>
                <w:i w:val="0"/>
                <w:iCs w:val="0"/>
                <w:color w:val="000000"/>
                <w:sz w:val="22"/>
                <w:szCs w:val="22"/>
                <w:u w:val="none"/>
              </w:rPr>
            </w:pP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2CA491">
            <w:pPr>
              <w:rPr>
                <w:rFonts w:hint="eastAsia" w:ascii="宋体" w:hAnsi="宋体" w:eastAsia="宋体" w:cs="宋体"/>
                <w:i w:val="0"/>
                <w:iCs w:val="0"/>
                <w:color w:val="000000"/>
                <w:sz w:val="22"/>
                <w:szCs w:val="22"/>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3577DB">
            <w:pPr>
              <w:rPr>
                <w:rFonts w:hint="eastAsia" w:ascii="宋体" w:hAnsi="宋体" w:eastAsia="宋体" w:cs="宋体"/>
                <w:i w:val="0"/>
                <w:iCs w:val="0"/>
                <w:color w:val="000000"/>
                <w:sz w:val="22"/>
                <w:szCs w:val="22"/>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CA45C0">
            <w:pPr>
              <w:rPr>
                <w:rFonts w:hint="eastAsia" w:ascii="宋体" w:hAnsi="宋体" w:eastAsia="宋体" w:cs="宋体"/>
                <w:i w:val="0"/>
                <w:iCs w:val="0"/>
                <w:color w:val="000000"/>
                <w:sz w:val="22"/>
                <w:szCs w:val="22"/>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8F78D4">
            <w:pP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940198">
            <w:pPr>
              <w:rPr>
                <w:rFonts w:hint="eastAsia" w:ascii="宋体" w:hAnsi="宋体" w:eastAsia="宋体" w:cs="宋体"/>
                <w:i w:val="0"/>
                <w:iCs w:val="0"/>
                <w:color w:val="000000"/>
                <w:sz w:val="22"/>
                <w:szCs w:val="22"/>
                <w:u w:val="none"/>
              </w:rPr>
            </w:pPr>
          </w:p>
        </w:tc>
      </w:tr>
      <w:tr w14:paraId="52CA6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D5E140">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8577CE">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14A711">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C3203D">
            <w:pP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7D41C5">
            <w:pPr>
              <w:rPr>
                <w:rFonts w:hint="eastAsia" w:ascii="宋体" w:hAnsi="宋体" w:eastAsia="宋体" w:cs="宋体"/>
                <w:i w:val="0"/>
                <w:iCs w:val="0"/>
                <w:color w:val="000000"/>
                <w:sz w:val="22"/>
                <w:szCs w:val="22"/>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39A5FB">
            <w:pPr>
              <w:rPr>
                <w:rFonts w:hint="eastAsia" w:ascii="宋体" w:hAnsi="宋体" w:eastAsia="宋体" w:cs="宋体"/>
                <w:i w:val="0"/>
                <w:iCs w:val="0"/>
                <w:color w:val="000000"/>
                <w:sz w:val="22"/>
                <w:szCs w:val="22"/>
                <w:u w:val="none"/>
              </w:rPr>
            </w:pP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452C51">
            <w:pPr>
              <w:rPr>
                <w:rFonts w:hint="eastAsia" w:ascii="宋体" w:hAnsi="宋体" w:eastAsia="宋体" w:cs="宋体"/>
                <w:i w:val="0"/>
                <w:iCs w:val="0"/>
                <w:color w:val="000000"/>
                <w:sz w:val="22"/>
                <w:szCs w:val="22"/>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C139C4">
            <w:pPr>
              <w:rPr>
                <w:rFonts w:hint="eastAsia" w:ascii="宋体" w:hAnsi="宋体" w:eastAsia="宋体" w:cs="宋体"/>
                <w:i w:val="0"/>
                <w:iCs w:val="0"/>
                <w:color w:val="000000"/>
                <w:sz w:val="22"/>
                <w:szCs w:val="22"/>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4FA1A6">
            <w:pPr>
              <w:rPr>
                <w:rFonts w:hint="eastAsia" w:ascii="宋体" w:hAnsi="宋体" w:eastAsia="宋体" w:cs="宋体"/>
                <w:i w:val="0"/>
                <w:iCs w:val="0"/>
                <w:color w:val="000000"/>
                <w:sz w:val="22"/>
                <w:szCs w:val="22"/>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CFA365">
            <w:pP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DAFA8D">
            <w:pPr>
              <w:rPr>
                <w:rFonts w:hint="eastAsia" w:ascii="宋体" w:hAnsi="宋体" w:eastAsia="宋体" w:cs="宋体"/>
                <w:i w:val="0"/>
                <w:iCs w:val="0"/>
                <w:color w:val="000000"/>
                <w:sz w:val="22"/>
                <w:szCs w:val="22"/>
                <w:u w:val="none"/>
              </w:rPr>
            </w:pPr>
          </w:p>
        </w:tc>
      </w:tr>
      <w:tr w14:paraId="3B7E3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DCF67B">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9CF599">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F453DF">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59DED8">
            <w:pP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999911">
            <w:pPr>
              <w:rPr>
                <w:rFonts w:hint="eastAsia" w:ascii="宋体" w:hAnsi="宋体" w:eastAsia="宋体" w:cs="宋体"/>
                <w:i w:val="0"/>
                <w:iCs w:val="0"/>
                <w:color w:val="000000"/>
                <w:sz w:val="22"/>
                <w:szCs w:val="22"/>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DE28AD">
            <w:pPr>
              <w:rPr>
                <w:rFonts w:hint="eastAsia" w:ascii="宋体" w:hAnsi="宋体" w:eastAsia="宋体" w:cs="宋体"/>
                <w:i w:val="0"/>
                <w:iCs w:val="0"/>
                <w:color w:val="000000"/>
                <w:sz w:val="22"/>
                <w:szCs w:val="22"/>
                <w:u w:val="none"/>
              </w:rPr>
            </w:pP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12C8E3">
            <w:pPr>
              <w:rPr>
                <w:rFonts w:hint="eastAsia" w:ascii="宋体" w:hAnsi="宋体" w:eastAsia="宋体" w:cs="宋体"/>
                <w:i w:val="0"/>
                <w:iCs w:val="0"/>
                <w:color w:val="000000"/>
                <w:sz w:val="22"/>
                <w:szCs w:val="22"/>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5D587F">
            <w:pPr>
              <w:rPr>
                <w:rFonts w:hint="eastAsia" w:ascii="宋体" w:hAnsi="宋体" w:eastAsia="宋体" w:cs="宋体"/>
                <w:i w:val="0"/>
                <w:iCs w:val="0"/>
                <w:color w:val="000000"/>
                <w:sz w:val="22"/>
                <w:szCs w:val="22"/>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BD18A8">
            <w:pPr>
              <w:rPr>
                <w:rFonts w:hint="eastAsia" w:ascii="宋体" w:hAnsi="宋体" w:eastAsia="宋体" w:cs="宋体"/>
                <w:i w:val="0"/>
                <w:iCs w:val="0"/>
                <w:color w:val="000000"/>
                <w:sz w:val="22"/>
                <w:szCs w:val="22"/>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4BF091">
            <w:pP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9A8C83">
            <w:pPr>
              <w:rPr>
                <w:rFonts w:hint="eastAsia" w:ascii="宋体" w:hAnsi="宋体" w:eastAsia="宋体" w:cs="宋体"/>
                <w:i w:val="0"/>
                <w:iCs w:val="0"/>
                <w:color w:val="000000"/>
                <w:sz w:val="22"/>
                <w:szCs w:val="22"/>
                <w:u w:val="none"/>
              </w:rPr>
            </w:pPr>
          </w:p>
        </w:tc>
      </w:tr>
      <w:tr w14:paraId="40227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572725">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33D5B3">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B63945">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47435B">
            <w:pP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564646">
            <w:pPr>
              <w:rPr>
                <w:rFonts w:hint="eastAsia" w:ascii="宋体" w:hAnsi="宋体" w:eastAsia="宋体" w:cs="宋体"/>
                <w:i w:val="0"/>
                <w:iCs w:val="0"/>
                <w:color w:val="000000"/>
                <w:sz w:val="22"/>
                <w:szCs w:val="22"/>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61298D">
            <w:pPr>
              <w:rPr>
                <w:rFonts w:hint="eastAsia" w:ascii="宋体" w:hAnsi="宋体" w:eastAsia="宋体" w:cs="宋体"/>
                <w:i w:val="0"/>
                <w:iCs w:val="0"/>
                <w:color w:val="000000"/>
                <w:sz w:val="22"/>
                <w:szCs w:val="22"/>
                <w:u w:val="none"/>
              </w:rPr>
            </w:pP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45E80A">
            <w:pPr>
              <w:rPr>
                <w:rFonts w:hint="eastAsia" w:ascii="宋体" w:hAnsi="宋体" w:eastAsia="宋体" w:cs="宋体"/>
                <w:i w:val="0"/>
                <w:iCs w:val="0"/>
                <w:color w:val="000000"/>
                <w:sz w:val="22"/>
                <w:szCs w:val="22"/>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53DAF5">
            <w:pPr>
              <w:rPr>
                <w:rFonts w:hint="eastAsia" w:ascii="宋体" w:hAnsi="宋体" w:eastAsia="宋体" w:cs="宋体"/>
                <w:i w:val="0"/>
                <w:iCs w:val="0"/>
                <w:color w:val="000000"/>
                <w:sz w:val="22"/>
                <w:szCs w:val="22"/>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806FA7">
            <w:pPr>
              <w:rPr>
                <w:rFonts w:hint="eastAsia" w:ascii="宋体" w:hAnsi="宋体" w:eastAsia="宋体" w:cs="宋体"/>
                <w:i w:val="0"/>
                <w:iCs w:val="0"/>
                <w:color w:val="000000"/>
                <w:sz w:val="22"/>
                <w:szCs w:val="22"/>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852A3C">
            <w:pP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02CC6C">
            <w:pPr>
              <w:rPr>
                <w:rFonts w:hint="eastAsia" w:ascii="宋体" w:hAnsi="宋体" w:eastAsia="宋体" w:cs="宋体"/>
                <w:i w:val="0"/>
                <w:iCs w:val="0"/>
                <w:color w:val="000000"/>
                <w:sz w:val="22"/>
                <w:szCs w:val="22"/>
                <w:u w:val="none"/>
              </w:rPr>
            </w:pPr>
          </w:p>
        </w:tc>
      </w:tr>
      <w:tr w14:paraId="60244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BD2605">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4E8509">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A367CC">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3877AD">
            <w:pP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9FA66D">
            <w:pPr>
              <w:rPr>
                <w:rFonts w:hint="eastAsia" w:ascii="宋体" w:hAnsi="宋体" w:eastAsia="宋体" w:cs="宋体"/>
                <w:i w:val="0"/>
                <w:iCs w:val="0"/>
                <w:color w:val="000000"/>
                <w:sz w:val="22"/>
                <w:szCs w:val="22"/>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73A011">
            <w:pPr>
              <w:rPr>
                <w:rFonts w:hint="eastAsia" w:ascii="宋体" w:hAnsi="宋体" w:eastAsia="宋体" w:cs="宋体"/>
                <w:i w:val="0"/>
                <w:iCs w:val="0"/>
                <w:color w:val="000000"/>
                <w:sz w:val="22"/>
                <w:szCs w:val="22"/>
                <w:u w:val="none"/>
              </w:rPr>
            </w:pP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A95D27">
            <w:pPr>
              <w:rPr>
                <w:rFonts w:hint="eastAsia" w:ascii="宋体" w:hAnsi="宋体" w:eastAsia="宋体" w:cs="宋体"/>
                <w:i w:val="0"/>
                <w:iCs w:val="0"/>
                <w:color w:val="000000"/>
                <w:sz w:val="22"/>
                <w:szCs w:val="22"/>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FC22D3">
            <w:pPr>
              <w:rPr>
                <w:rFonts w:hint="eastAsia" w:ascii="宋体" w:hAnsi="宋体" w:eastAsia="宋体" w:cs="宋体"/>
                <w:i w:val="0"/>
                <w:iCs w:val="0"/>
                <w:color w:val="000000"/>
                <w:sz w:val="22"/>
                <w:szCs w:val="22"/>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8380A3">
            <w:pPr>
              <w:rPr>
                <w:rFonts w:hint="eastAsia" w:ascii="宋体" w:hAnsi="宋体" w:eastAsia="宋体" w:cs="宋体"/>
                <w:i w:val="0"/>
                <w:iCs w:val="0"/>
                <w:color w:val="000000"/>
                <w:sz w:val="22"/>
                <w:szCs w:val="22"/>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A68049">
            <w:pP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2460AD">
            <w:pPr>
              <w:rPr>
                <w:rFonts w:hint="eastAsia" w:ascii="宋体" w:hAnsi="宋体" w:eastAsia="宋体" w:cs="宋体"/>
                <w:i w:val="0"/>
                <w:iCs w:val="0"/>
                <w:color w:val="000000"/>
                <w:sz w:val="22"/>
                <w:szCs w:val="22"/>
                <w:u w:val="none"/>
              </w:rPr>
            </w:pPr>
          </w:p>
        </w:tc>
      </w:tr>
      <w:tr w14:paraId="153AC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0A88F1">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96DEC9">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E611A1">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FA7E6C">
            <w:pP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3B3FFB">
            <w:pPr>
              <w:rPr>
                <w:rFonts w:hint="eastAsia" w:ascii="宋体" w:hAnsi="宋体" w:eastAsia="宋体" w:cs="宋体"/>
                <w:i w:val="0"/>
                <w:iCs w:val="0"/>
                <w:color w:val="000000"/>
                <w:sz w:val="22"/>
                <w:szCs w:val="22"/>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55DAE3">
            <w:pPr>
              <w:rPr>
                <w:rFonts w:hint="eastAsia" w:ascii="宋体" w:hAnsi="宋体" w:eastAsia="宋体" w:cs="宋体"/>
                <w:i w:val="0"/>
                <w:iCs w:val="0"/>
                <w:color w:val="000000"/>
                <w:sz w:val="22"/>
                <w:szCs w:val="22"/>
                <w:u w:val="none"/>
              </w:rPr>
            </w:pP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2A1388">
            <w:pPr>
              <w:rPr>
                <w:rFonts w:hint="eastAsia" w:ascii="宋体" w:hAnsi="宋体" w:eastAsia="宋体" w:cs="宋体"/>
                <w:i w:val="0"/>
                <w:iCs w:val="0"/>
                <w:color w:val="000000"/>
                <w:sz w:val="22"/>
                <w:szCs w:val="22"/>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910D61">
            <w:pPr>
              <w:rPr>
                <w:rFonts w:hint="eastAsia" w:ascii="宋体" w:hAnsi="宋体" w:eastAsia="宋体" w:cs="宋体"/>
                <w:i w:val="0"/>
                <w:iCs w:val="0"/>
                <w:color w:val="000000"/>
                <w:sz w:val="22"/>
                <w:szCs w:val="22"/>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64BAC8">
            <w:pPr>
              <w:rPr>
                <w:rFonts w:hint="eastAsia" w:ascii="宋体" w:hAnsi="宋体" w:eastAsia="宋体" w:cs="宋体"/>
                <w:i w:val="0"/>
                <w:iCs w:val="0"/>
                <w:color w:val="000000"/>
                <w:sz w:val="22"/>
                <w:szCs w:val="22"/>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AAA6BC">
            <w:pP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363885">
            <w:pPr>
              <w:rPr>
                <w:rFonts w:hint="eastAsia" w:ascii="宋体" w:hAnsi="宋体" w:eastAsia="宋体" w:cs="宋体"/>
                <w:i w:val="0"/>
                <w:iCs w:val="0"/>
                <w:color w:val="000000"/>
                <w:sz w:val="22"/>
                <w:szCs w:val="22"/>
                <w:u w:val="none"/>
              </w:rPr>
            </w:pPr>
          </w:p>
        </w:tc>
      </w:tr>
      <w:tr w14:paraId="4948B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268AFB">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16526A">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A96DFC">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ADDAF0">
            <w:pP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E7A508">
            <w:pPr>
              <w:rPr>
                <w:rFonts w:hint="eastAsia" w:ascii="宋体" w:hAnsi="宋体" w:eastAsia="宋体" w:cs="宋体"/>
                <w:i w:val="0"/>
                <w:iCs w:val="0"/>
                <w:color w:val="000000"/>
                <w:sz w:val="22"/>
                <w:szCs w:val="22"/>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90F376">
            <w:pPr>
              <w:rPr>
                <w:rFonts w:hint="eastAsia" w:ascii="宋体" w:hAnsi="宋体" w:eastAsia="宋体" w:cs="宋体"/>
                <w:i w:val="0"/>
                <w:iCs w:val="0"/>
                <w:color w:val="000000"/>
                <w:sz w:val="22"/>
                <w:szCs w:val="22"/>
                <w:u w:val="none"/>
              </w:rPr>
            </w:pP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87902E">
            <w:pPr>
              <w:rPr>
                <w:rFonts w:hint="eastAsia" w:ascii="宋体" w:hAnsi="宋体" w:eastAsia="宋体" w:cs="宋体"/>
                <w:i w:val="0"/>
                <w:iCs w:val="0"/>
                <w:color w:val="000000"/>
                <w:sz w:val="22"/>
                <w:szCs w:val="22"/>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7478C9">
            <w:pPr>
              <w:rPr>
                <w:rFonts w:hint="eastAsia" w:ascii="宋体" w:hAnsi="宋体" w:eastAsia="宋体" w:cs="宋体"/>
                <w:i w:val="0"/>
                <w:iCs w:val="0"/>
                <w:color w:val="000000"/>
                <w:sz w:val="22"/>
                <w:szCs w:val="22"/>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3341A9">
            <w:pPr>
              <w:rPr>
                <w:rFonts w:hint="eastAsia" w:ascii="宋体" w:hAnsi="宋体" w:eastAsia="宋体" w:cs="宋体"/>
                <w:i w:val="0"/>
                <w:iCs w:val="0"/>
                <w:color w:val="000000"/>
                <w:sz w:val="22"/>
                <w:szCs w:val="22"/>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1F20B3">
            <w:pP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7F86A4">
            <w:pPr>
              <w:rPr>
                <w:rFonts w:hint="eastAsia" w:ascii="宋体" w:hAnsi="宋体" w:eastAsia="宋体" w:cs="宋体"/>
                <w:i w:val="0"/>
                <w:iCs w:val="0"/>
                <w:color w:val="000000"/>
                <w:sz w:val="22"/>
                <w:szCs w:val="22"/>
                <w:u w:val="none"/>
              </w:rPr>
            </w:pPr>
          </w:p>
        </w:tc>
      </w:tr>
      <w:tr w14:paraId="58ACF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D9DC91">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122B01">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92AFF4">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30DA21">
            <w:pP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C40719">
            <w:pPr>
              <w:rPr>
                <w:rFonts w:hint="eastAsia" w:ascii="宋体" w:hAnsi="宋体" w:eastAsia="宋体" w:cs="宋体"/>
                <w:i w:val="0"/>
                <w:iCs w:val="0"/>
                <w:color w:val="000000"/>
                <w:sz w:val="22"/>
                <w:szCs w:val="22"/>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84BB20">
            <w:pPr>
              <w:rPr>
                <w:rFonts w:hint="eastAsia" w:ascii="宋体" w:hAnsi="宋体" w:eastAsia="宋体" w:cs="宋体"/>
                <w:i w:val="0"/>
                <w:iCs w:val="0"/>
                <w:color w:val="000000"/>
                <w:sz w:val="22"/>
                <w:szCs w:val="22"/>
                <w:u w:val="none"/>
              </w:rPr>
            </w:pP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791C60">
            <w:pPr>
              <w:rPr>
                <w:rFonts w:hint="eastAsia" w:ascii="宋体" w:hAnsi="宋体" w:eastAsia="宋体" w:cs="宋体"/>
                <w:i w:val="0"/>
                <w:iCs w:val="0"/>
                <w:color w:val="000000"/>
                <w:sz w:val="22"/>
                <w:szCs w:val="22"/>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19446E">
            <w:pPr>
              <w:rPr>
                <w:rFonts w:hint="eastAsia" w:ascii="宋体" w:hAnsi="宋体" w:eastAsia="宋体" w:cs="宋体"/>
                <w:i w:val="0"/>
                <w:iCs w:val="0"/>
                <w:color w:val="000000"/>
                <w:sz w:val="22"/>
                <w:szCs w:val="22"/>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87F8BB">
            <w:pPr>
              <w:rPr>
                <w:rFonts w:hint="eastAsia" w:ascii="宋体" w:hAnsi="宋体" w:eastAsia="宋体" w:cs="宋体"/>
                <w:i w:val="0"/>
                <w:iCs w:val="0"/>
                <w:color w:val="000000"/>
                <w:sz w:val="22"/>
                <w:szCs w:val="22"/>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8300E5">
            <w:pP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3F390F">
            <w:pPr>
              <w:rPr>
                <w:rFonts w:hint="eastAsia" w:ascii="宋体" w:hAnsi="宋体" w:eastAsia="宋体" w:cs="宋体"/>
                <w:i w:val="0"/>
                <w:iCs w:val="0"/>
                <w:color w:val="000000"/>
                <w:sz w:val="22"/>
                <w:szCs w:val="22"/>
                <w:u w:val="none"/>
              </w:rPr>
            </w:pPr>
          </w:p>
        </w:tc>
      </w:tr>
      <w:tr w14:paraId="266F8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3B83E0">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14143E">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66CFDB">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60B93F">
            <w:pP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61ABCB">
            <w:pPr>
              <w:rPr>
                <w:rFonts w:hint="eastAsia" w:ascii="宋体" w:hAnsi="宋体" w:eastAsia="宋体" w:cs="宋体"/>
                <w:i w:val="0"/>
                <w:iCs w:val="0"/>
                <w:color w:val="000000"/>
                <w:sz w:val="22"/>
                <w:szCs w:val="22"/>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04038D">
            <w:pPr>
              <w:rPr>
                <w:rFonts w:hint="eastAsia" w:ascii="宋体" w:hAnsi="宋体" w:eastAsia="宋体" w:cs="宋体"/>
                <w:i w:val="0"/>
                <w:iCs w:val="0"/>
                <w:color w:val="000000"/>
                <w:sz w:val="22"/>
                <w:szCs w:val="22"/>
                <w:u w:val="none"/>
              </w:rPr>
            </w:pP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0A7B48">
            <w:pPr>
              <w:rPr>
                <w:rFonts w:hint="eastAsia" w:ascii="宋体" w:hAnsi="宋体" w:eastAsia="宋体" w:cs="宋体"/>
                <w:i w:val="0"/>
                <w:iCs w:val="0"/>
                <w:color w:val="000000"/>
                <w:sz w:val="22"/>
                <w:szCs w:val="22"/>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3FBAED">
            <w:pPr>
              <w:rPr>
                <w:rFonts w:hint="eastAsia" w:ascii="宋体" w:hAnsi="宋体" w:eastAsia="宋体" w:cs="宋体"/>
                <w:i w:val="0"/>
                <w:iCs w:val="0"/>
                <w:color w:val="000000"/>
                <w:sz w:val="22"/>
                <w:szCs w:val="22"/>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12C62B">
            <w:pPr>
              <w:rPr>
                <w:rFonts w:hint="eastAsia" w:ascii="宋体" w:hAnsi="宋体" w:eastAsia="宋体" w:cs="宋体"/>
                <w:i w:val="0"/>
                <w:iCs w:val="0"/>
                <w:color w:val="000000"/>
                <w:sz w:val="22"/>
                <w:szCs w:val="22"/>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B36951">
            <w:pP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D631A5">
            <w:pPr>
              <w:rPr>
                <w:rFonts w:hint="eastAsia" w:ascii="宋体" w:hAnsi="宋体" w:eastAsia="宋体" w:cs="宋体"/>
                <w:i w:val="0"/>
                <w:iCs w:val="0"/>
                <w:color w:val="000000"/>
                <w:sz w:val="22"/>
                <w:szCs w:val="22"/>
                <w:u w:val="none"/>
              </w:rPr>
            </w:pPr>
          </w:p>
        </w:tc>
      </w:tr>
      <w:tr w14:paraId="1A6AA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D6158A">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E8F64D">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BE53A8">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CD28C5">
            <w:pP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29CEFD">
            <w:pPr>
              <w:rPr>
                <w:rFonts w:hint="eastAsia" w:ascii="宋体" w:hAnsi="宋体" w:eastAsia="宋体" w:cs="宋体"/>
                <w:i w:val="0"/>
                <w:iCs w:val="0"/>
                <w:color w:val="000000"/>
                <w:sz w:val="22"/>
                <w:szCs w:val="22"/>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3FF66E">
            <w:pPr>
              <w:rPr>
                <w:rFonts w:hint="eastAsia" w:ascii="宋体" w:hAnsi="宋体" w:eastAsia="宋体" w:cs="宋体"/>
                <w:i w:val="0"/>
                <w:iCs w:val="0"/>
                <w:color w:val="000000"/>
                <w:sz w:val="22"/>
                <w:szCs w:val="22"/>
                <w:u w:val="none"/>
              </w:rPr>
            </w:pP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AF5714">
            <w:pPr>
              <w:rPr>
                <w:rFonts w:hint="eastAsia" w:ascii="宋体" w:hAnsi="宋体" w:eastAsia="宋体" w:cs="宋体"/>
                <w:i w:val="0"/>
                <w:iCs w:val="0"/>
                <w:color w:val="000000"/>
                <w:sz w:val="22"/>
                <w:szCs w:val="22"/>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8BA6CB">
            <w:pPr>
              <w:rPr>
                <w:rFonts w:hint="eastAsia" w:ascii="宋体" w:hAnsi="宋体" w:eastAsia="宋体" w:cs="宋体"/>
                <w:i w:val="0"/>
                <w:iCs w:val="0"/>
                <w:color w:val="000000"/>
                <w:sz w:val="22"/>
                <w:szCs w:val="22"/>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2ADA4A">
            <w:pPr>
              <w:rPr>
                <w:rFonts w:hint="eastAsia" w:ascii="宋体" w:hAnsi="宋体" w:eastAsia="宋体" w:cs="宋体"/>
                <w:i w:val="0"/>
                <w:iCs w:val="0"/>
                <w:color w:val="000000"/>
                <w:sz w:val="22"/>
                <w:szCs w:val="22"/>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093D68">
            <w:pP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C890DE">
            <w:pPr>
              <w:rPr>
                <w:rFonts w:hint="eastAsia" w:ascii="宋体" w:hAnsi="宋体" w:eastAsia="宋体" w:cs="宋体"/>
                <w:i w:val="0"/>
                <w:iCs w:val="0"/>
                <w:color w:val="000000"/>
                <w:sz w:val="22"/>
                <w:szCs w:val="22"/>
                <w:u w:val="none"/>
              </w:rPr>
            </w:pPr>
          </w:p>
        </w:tc>
      </w:tr>
      <w:tr w14:paraId="40BA7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E282EB">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6997E9">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F2394E">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906B30">
            <w:pP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E58816">
            <w:pPr>
              <w:rPr>
                <w:rFonts w:hint="eastAsia" w:ascii="宋体" w:hAnsi="宋体" w:eastAsia="宋体" w:cs="宋体"/>
                <w:i w:val="0"/>
                <w:iCs w:val="0"/>
                <w:color w:val="000000"/>
                <w:sz w:val="22"/>
                <w:szCs w:val="22"/>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E2F0E2">
            <w:pPr>
              <w:rPr>
                <w:rFonts w:hint="eastAsia" w:ascii="宋体" w:hAnsi="宋体" w:eastAsia="宋体" w:cs="宋体"/>
                <w:i w:val="0"/>
                <w:iCs w:val="0"/>
                <w:color w:val="000000"/>
                <w:sz w:val="22"/>
                <w:szCs w:val="22"/>
                <w:u w:val="none"/>
              </w:rPr>
            </w:pP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E174A8">
            <w:pPr>
              <w:rPr>
                <w:rFonts w:hint="eastAsia" w:ascii="宋体" w:hAnsi="宋体" w:eastAsia="宋体" w:cs="宋体"/>
                <w:i w:val="0"/>
                <w:iCs w:val="0"/>
                <w:color w:val="000000"/>
                <w:sz w:val="22"/>
                <w:szCs w:val="22"/>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EFE720">
            <w:pPr>
              <w:rPr>
                <w:rFonts w:hint="eastAsia" w:ascii="宋体" w:hAnsi="宋体" w:eastAsia="宋体" w:cs="宋体"/>
                <w:i w:val="0"/>
                <w:iCs w:val="0"/>
                <w:color w:val="000000"/>
                <w:sz w:val="22"/>
                <w:szCs w:val="22"/>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EDFAAE">
            <w:pPr>
              <w:rPr>
                <w:rFonts w:hint="eastAsia" w:ascii="宋体" w:hAnsi="宋体" w:eastAsia="宋体" w:cs="宋体"/>
                <w:i w:val="0"/>
                <w:iCs w:val="0"/>
                <w:color w:val="000000"/>
                <w:sz w:val="22"/>
                <w:szCs w:val="22"/>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4FEB56">
            <w:pP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2AFA0E">
            <w:pPr>
              <w:rPr>
                <w:rFonts w:hint="eastAsia" w:ascii="宋体" w:hAnsi="宋体" w:eastAsia="宋体" w:cs="宋体"/>
                <w:i w:val="0"/>
                <w:iCs w:val="0"/>
                <w:color w:val="000000"/>
                <w:sz w:val="22"/>
                <w:szCs w:val="22"/>
                <w:u w:val="none"/>
              </w:rPr>
            </w:pPr>
          </w:p>
        </w:tc>
      </w:tr>
      <w:tr w14:paraId="48052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6B416E">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B027BE">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6EC3A3">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7AD683">
            <w:pP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468877">
            <w:pPr>
              <w:rPr>
                <w:rFonts w:hint="eastAsia" w:ascii="宋体" w:hAnsi="宋体" w:eastAsia="宋体" w:cs="宋体"/>
                <w:i w:val="0"/>
                <w:iCs w:val="0"/>
                <w:color w:val="000000"/>
                <w:sz w:val="22"/>
                <w:szCs w:val="22"/>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795474">
            <w:pPr>
              <w:rPr>
                <w:rFonts w:hint="eastAsia" w:ascii="宋体" w:hAnsi="宋体" w:eastAsia="宋体" w:cs="宋体"/>
                <w:i w:val="0"/>
                <w:iCs w:val="0"/>
                <w:color w:val="000000"/>
                <w:sz w:val="22"/>
                <w:szCs w:val="22"/>
                <w:u w:val="none"/>
              </w:rPr>
            </w:pP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12CC4F">
            <w:pPr>
              <w:rPr>
                <w:rFonts w:hint="eastAsia" w:ascii="宋体" w:hAnsi="宋体" w:eastAsia="宋体" w:cs="宋体"/>
                <w:i w:val="0"/>
                <w:iCs w:val="0"/>
                <w:color w:val="000000"/>
                <w:sz w:val="22"/>
                <w:szCs w:val="22"/>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22DBB1">
            <w:pPr>
              <w:rPr>
                <w:rFonts w:hint="eastAsia" w:ascii="宋体" w:hAnsi="宋体" w:eastAsia="宋体" w:cs="宋体"/>
                <w:i w:val="0"/>
                <w:iCs w:val="0"/>
                <w:color w:val="000000"/>
                <w:sz w:val="22"/>
                <w:szCs w:val="22"/>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71745B">
            <w:pPr>
              <w:rPr>
                <w:rFonts w:hint="eastAsia" w:ascii="宋体" w:hAnsi="宋体" w:eastAsia="宋体" w:cs="宋体"/>
                <w:i w:val="0"/>
                <w:iCs w:val="0"/>
                <w:color w:val="000000"/>
                <w:sz w:val="22"/>
                <w:szCs w:val="22"/>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06A1D9">
            <w:pP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AE7D06">
            <w:pPr>
              <w:rPr>
                <w:rFonts w:hint="eastAsia" w:ascii="宋体" w:hAnsi="宋体" w:eastAsia="宋体" w:cs="宋体"/>
                <w:i w:val="0"/>
                <w:iCs w:val="0"/>
                <w:color w:val="000000"/>
                <w:sz w:val="22"/>
                <w:szCs w:val="22"/>
                <w:u w:val="none"/>
              </w:rPr>
            </w:pPr>
          </w:p>
        </w:tc>
      </w:tr>
      <w:tr w14:paraId="6593E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2AE71E">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C199C0">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474073">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1177E4">
            <w:pP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BDD74E">
            <w:pPr>
              <w:rPr>
                <w:rFonts w:hint="eastAsia" w:ascii="宋体" w:hAnsi="宋体" w:eastAsia="宋体" w:cs="宋体"/>
                <w:i w:val="0"/>
                <w:iCs w:val="0"/>
                <w:color w:val="000000"/>
                <w:sz w:val="22"/>
                <w:szCs w:val="22"/>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78C04B">
            <w:pPr>
              <w:rPr>
                <w:rFonts w:hint="eastAsia" w:ascii="宋体" w:hAnsi="宋体" w:eastAsia="宋体" w:cs="宋体"/>
                <w:i w:val="0"/>
                <w:iCs w:val="0"/>
                <w:color w:val="000000"/>
                <w:sz w:val="22"/>
                <w:szCs w:val="22"/>
                <w:u w:val="none"/>
              </w:rPr>
            </w:pP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7AE191">
            <w:pPr>
              <w:rPr>
                <w:rFonts w:hint="eastAsia" w:ascii="宋体" w:hAnsi="宋体" w:eastAsia="宋体" w:cs="宋体"/>
                <w:i w:val="0"/>
                <w:iCs w:val="0"/>
                <w:color w:val="000000"/>
                <w:sz w:val="22"/>
                <w:szCs w:val="22"/>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6804AE">
            <w:pPr>
              <w:rPr>
                <w:rFonts w:hint="eastAsia" w:ascii="宋体" w:hAnsi="宋体" w:eastAsia="宋体" w:cs="宋体"/>
                <w:i w:val="0"/>
                <w:iCs w:val="0"/>
                <w:color w:val="000000"/>
                <w:sz w:val="22"/>
                <w:szCs w:val="22"/>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C57C3A">
            <w:pPr>
              <w:rPr>
                <w:rFonts w:hint="eastAsia" w:ascii="宋体" w:hAnsi="宋体" w:eastAsia="宋体" w:cs="宋体"/>
                <w:i w:val="0"/>
                <w:iCs w:val="0"/>
                <w:color w:val="000000"/>
                <w:sz w:val="22"/>
                <w:szCs w:val="22"/>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6C65D5">
            <w:pP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BA1B2B">
            <w:pPr>
              <w:rPr>
                <w:rFonts w:hint="eastAsia" w:ascii="宋体" w:hAnsi="宋体" w:eastAsia="宋体" w:cs="宋体"/>
                <w:i w:val="0"/>
                <w:iCs w:val="0"/>
                <w:color w:val="000000"/>
                <w:sz w:val="22"/>
                <w:szCs w:val="22"/>
                <w:u w:val="none"/>
              </w:rPr>
            </w:pPr>
          </w:p>
        </w:tc>
      </w:tr>
      <w:tr w14:paraId="51AD4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8F8B84">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E2B662">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73EFC9">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4DD935">
            <w:pP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83CA64">
            <w:pPr>
              <w:rPr>
                <w:rFonts w:hint="eastAsia" w:ascii="宋体" w:hAnsi="宋体" w:eastAsia="宋体" w:cs="宋体"/>
                <w:i w:val="0"/>
                <w:iCs w:val="0"/>
                <w:color w:val="000000"/>
                <w:sz w:val="22"/>
                <w:szCs w:val="22"/>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3DFD31">
            <w:pPr>
              <w:rPr>
                <w:rFonts w:hint="eastAsia" w:ascii="宋体" w:hAnsi="宋体" w:eastAsia="宋体" w:cs="宋体"/>
                <w:i w:val="0"/>
                <w:iCs w:val="0"/>
                <w:color w:val="000000"/>
                <w:sz w:val="22"/>
                <w:szCs w:val="22"/>
                <w:u w:val="none"/>
              </w:rPr>
            </w:pP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1BCDEA">
            <w:pPr>
              <w:rPr>
                <w:rFonts w:hint="eastAsia" w:ascii="宋体" w:hAnsi="宋体" w:eastAsia="宋体" w:cs="宋体"/>
                <w:i w:val="0"/>
                <w:iCs w:val="0"/>
                <w:color w:val="000000"/>
                <w:sz w:val="22"/>
                <w:szCs w:val="22"/>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63A982">
            <w:pPr>
              <w:rPr>
                <w:rFonts w:hint="eastAsia" w:ascii="宋体" w:hAnsi="宋体" w:eastAsia="宋体" w:cs="宋体"/>
                <w:i w:val="0"/>
                <w:iCs w:val="0"/>
                <w:color w:val="000000"/>
                <w:sz w:val="22"/>
                <w:szCs w:val="22"/>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03600A">
            <w:pPr>
              <w:rPr>
                <w:rFonts w:hint="eastAsia" w:ascii="宋体" w:hAnsi="宋体" w:eastAsia="宋体" w:cs="宋体"/>
                <w:i w:val="0"/>
                <w:iCs w:val="0"/>
                <w:color w:val="000000"/>
                <w:sz w:val="22"/>
                <w:szCs w:val="22"/>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6B6DEB">
            <w:pP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968ED3">
            <w:pPr>
              <w:rPr>
                <w:rFonts w:hint="eastAsia" w:ascii="宋体" w:hAnsi="宋体" w:eastAsia="宋体" w:cs="宋体"/>
                <w:i w:val="0"/>
                <w:iCs w:val="0"/>
                <w:color w:val="000000"/>
                <w:sz w:val="22"/>
                <w:szCs w:val="22"/>
                <w:u w:val="none"/>
              </w:rPr>
            </w:pPr>
          </w:p>
        </w:tc>
      </w:tr>
      <w:tr w14:paraId="0F7AD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A6C69C">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4F3429">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FA4697">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258A17">
            <w:pP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AD0468">
            <w:pPr>
              <w:rPr>
                <w:rFonts w:hint="eastAsia" w:ascii="宋体" w:hAnsi="宋体" w:eastAsia="宋体" w:cs="宋体"/>
                <w:i w:val="0"/>
                <w:iCs w:val="0"/>
                <w:color w:val="000000"/>
                <w:sz w:val="22"/>
                <w:szCs w:val="22"/>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F468A7">
            <w:pPr>
              <w:rPr>
                <w:rFonts w:hint="eastAsia" w:ascii="宋体" w:hAnsi="宋体" w:eastAsia="宋体" w:cs="宋体"/>
                <w:i w:val="0"/>
                <w:iCs w:val="0"/>
                <w:color w:val="000000"/>
                <w:sz w:val="22"/>
                <w:szCs w:val="22"/>
                <w:u w:val="none"/>
              </w:rPr>
            </w:pP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6FC359">
            <w:pPr>
              <w:rPr>
                <w:rFonts w:hint="eastAsia" w:ascii="宋体" w:hAnsi="宋体" w:eastAsia="宋体" w:cs="宋体"/>
                <w:i w:val="0"/>
                <w:iCs w:val="0"/>
                <w:color w:val="000000"/>
                <w:sz w:val="22"/>
                <w:szCs w:val="22"/>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6B5F55">
            <w:pPr>
              <w:rPr>
                <w:rFonts w:hint="eastAsia" w:ascii="宋体" w:hAnsi="宋体" w:eastAsia="宋体" w:cs="宋体"/>
                <w:i w:val="0"/>
                <w:iCs w:val="0"/>
                <w:color w:val="000000"/>
                <w:sz w:val="22"/>
                <w:szCs w:val="22"/>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CEA82B">
            <w:pPr>
              <w:rPr>
                <w:rFonts w:hint="eastAsia" w:ascii="宋体" w:hAnsi="宋体" w:eastAsia="宋体" w:cs="宋体"/>
                <w:i w:val="0"/>
                <w:iCs w:val="0"/>
                <w:color w:val="000000"/>
                <w:sz w:val="22"/>
                <w:szCs w:val="22"/>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A3ABE4">
            <w:pP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FC7FD9">
            <w:pPr>
              <w:rPr>
                <w:rFonts w:hint="eastAsia" w:ascii="宋体" w:hAnsi="宋体" w:eastAsia="宋体" w:cs="宋体"/>
                <w:i w:val="0"/>
                <w:iCs w:val="0"/>
                <w:color w:val="000000"/>
                <w:sz w:val="22"/>
                <w:szCs w:val="22"/>
                <w:u w:val="none"/>
              </w:rPr>
            </w:pPr>
          </w:p>
        </w:tc>
      </w:tr>
      <w:tr w14:paraId="38B52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8FE936">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6DFC3E">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332CF8">
            <w:pPr>
              <w:rPr>
                <w:rFonts w:hint="eastAsia" w:ascii="宋体" w:hAnsi="宋体" w:eastAsia="宋体" w:cs="宋体"/>
                <w:i w:val="0"/>
                <w:iCs w:val="0"/>
                <w:color w:val="000000"/>
                <w:sz w:val="22"/>
                <w:szCs w:val="22"/>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CE17D6">
            <w:pPr>
              <w:rPr>
                <w:rFonts w:hint="eastAsia" w:ascii="宋体" w:hAnsi="宋体" w:eastAsia="宋体" w:cs="宋体"/>
                <w:i w:val="0"/>
                <w:iCs w:val="0"/>
                <w:color w:val="000000"/>
                <w:sz w:val="22"/>
                <w:szCs w:val="22"/>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0FA4DB">
            <w:pPr>
              <w:rPr>
                <w:rFonts w:hint="eastAsia" w:ascii="宋体" w:hAnsi="宋体" w:eastAsia="宋体" w:cs="宋体"/>
                <w:i w:val="0"/>
                <w:iCs w:val="0"/>
                <w:color w:val="000000"/>
                <w:sz w:val="22"/>
                <w:szCs w:val="22"/>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2D0F00">
            <w:pPr>
              <w:rPr>
                <w:rFonts w:hint="eastAsia" w:ascii="宋体" w:hAnsi="宋体" w:eastAsia="宋体" w:cs="宋体"/>
                <w:i w:val="0"/>
                <w:iCs w:val="0"/>
                <w:color w:val="000000"/>
                <w:sz w:val="22"/>
                <w:szCs w:val="22"/>
                <w:u w:val="none"/>
              </w:rPr>
            </w:pP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886957">
            <w:pPr>
              <w:rPr>
                <w:rFonts w:hint="eastAsia" w:ascii="宋体" w:hAnsi="宋体" w:eastAsia="宋体" w:cs="宋体"/>
                <w:i w:val="0"/>
                <w:iCs w:val="0"/>
                <w:color w:val="000000"/>
                <w:sz w:val="22"/>
                <w:szCs w:val="22"/>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C98BA2">
            <w:pPr>
              <w:rPr>
                <w:rFonts w:hint="eastAsia" w:ascii="宋体" w:hAnsi="宋体" w:eastAsia="宋体" w:cs="宋体"/>
                <w:i w:val="0"/>
                <w:iCs w:val="0"/>
                <w:color w:val="000000"/>
                <w:sz w:val="22"/>
                <w:szCs w:val="22"/>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1407A3">
            <w:pPr>
              <w:rPr>
                <w:rFonts w:hint="eastAsia" w:ascii="宋体" w:hAnsi="宋体" w:eastAsia="宋体" w:cs="宋体"/>
                <w:i w:val="0"/>
                <w:iCs w:val="0"/>
                <w:color w:val="000000"/>
                <w:sz w:val="22"/>
                <w:szCs w:val="22"/>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FB3B2B">
            <w:pP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DB0902">
            <w:pPr>
              <w:rPr>
                <w:rFonts w:hint="eastAsia" w:ascii="宋体" w:hAnsi="宋体" w:eastAsia="宋体" w:cs="宋体"/>
                <w:i w:val="0"/>
                <w:iCs w:val="0"/>
                <w:color w:val="000000"/>
                <w:sz w:val="22"/>
                <w:szCs w:val="22"/>
                <w:u w:val="none"/>
              </w:rPr>
            </w:pPr>
          </w:p>
        </w:tc>
      </w:tr>
      <w:tr w14:paraId="0E5CA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352"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5C2AA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CDE6E0">
            <w:pPr>
              <w:rPr>
                <w:rFonts w:hint="eastAsia" w:ascii="宋体" w:hAnsi="宋体" w:eastAsia="宋体" w:cs="宋体"/>
                <w:i w:val="0"/>
                <w:iCs w:val="0"/>
                <w:color w:val="000000"/>
                <w:sz w:val="22"/>
                <w:szCs w:val="22"/>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621A6D">
            <w:pPr>
              <w:rPr>
                <w:rFonts w:hint="eastAsia" w:ascii="宋体" w:hAnsi="宋体" w:eastAsia="宋体" w:cs="宋体"/>
                <w:i w:val="0"/>
                <w:iCs w:val="0"/>
                <w:color w:val="000000"/>
                <w:sz w:val="22"/>
                <w:szCs w:val="22"/>
                <w:u w:val="none"/>
              </w:rPr>
            </w:pP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4768CF">
            <w:pPr>
              <w:rPr>
                <w:rFonts w:hint="eastAsia" w:ascii="宋体" w:hAnsi="宋体" w:eastAsia="宋体" w:cs="宋体"/>
                <w:i w:val="0"/>
                <w:iCs w:val="0"/>
                <w:color w:val="000000"/>
                <w:sz w:val="22"/>
                <w:szCs w:val="22"/>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59D8FA">
            <w:pPr>
              <w:rPr>
                <w:rFonts w:hint="eastAsia" w:ascii="宋体" w:hAnsi="宋体" w:eastAsia="宋体" w:cs="宋体"/>
                <w:i w:val="0"/>
                <w:iCs w:val="0"/>
                <w:color w:val="000000"/>
                <w:sz w:val="22"/>
                <w:szCs w:val="22"/>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789D19">
            <w:pPr>
              <w:rPr>
                <w:rFonts w:hint="eastAsia" w:ascii="宋体" w:hAnsi="宋体" w:eastAsia="宋体" w:cs="宋体"/>
                <w:i w:val="0"/>
                <w:iCs w:val="0"/>
                <w:color w:val="000000"/>
                <w:sz w:val="22"/>
                <w:szCs w:val="22"/>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871308">
            <w:pPr>
              <w:rPr>
                <w:rFonts w:hint="eastAsia" w:ascii="宋体" w:hAnsi="宋体" w:eastAsia="宋体" w:cs="宋体"/>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DFFC53">
            <w:pPr>
              <w:rPr>
                <w:rFonts w:hint="eastAsia" w:ascii="宋体" w:hAnsi="宋体" w:eastAsia="宋体" w:cs="宋体"/>
                <w:i w:val="0"/>
                <w:iCs w:val="0"/>
                <w:color w:val="000000"/>
                <w:sz w:val="22"/>
                <w:szCs w:val="22"/>
                <w:u w:val="none"/>
              </w:rPr>
            </w:pPr>
          </w:p>
        </w:tc>
      </w:tr>
      <w:tr w14:paraId="0E471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352"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14:paraId="501F9FC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村委会确认统计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意见</w:t>
            </w:r>
          </w:p>
        </w:tc>
        <w:tc>
          <w:tcPr>
            <w:tcW w:w="8133"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14:paraId="3301209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村委会签字盖章：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年    月    日</w:t>
            </w:r>
          </w:p>
        </w:tc>
      </w:tr>
      <w:tr w14:paraId="4D8DA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235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7FA963A0">
            <w:pPr>
              <w:jc w:val="center"/>
              <w:rPr>
                <w:rFonts w:hint="eastAsia" w:ascii="宋体" w:hAnsi="宋体" w:eastAsia="宋体" w:cs="宋体"/>
                <w:i w:val="0"/>
                <w:iCs w:val="0"/>
                <w:color w:val="000000"/>
                <w:sz w:val="22"/>
                <w:szCs w:val="22"/>
                <w:u w:val="none"/>
              </w:rPr>
            </w:pPr>
          </w:p>
        </w:tc>
        <w:tc>
          <w:tcPr>
            <w:tcW w:w="8133"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2402203">
            <w:pPr>
              <w:jc w:val="center"/>
              <w:rPr>
                <w:rFonts w:hint="eastAsia" w:ascii="宋体" w:hAnsi="宋体" w:eastAsia="宋体" w:cs="宋体"/>
                <w:i w:val="0"/>
                <w:iCs w:val="0"/>
                <w:color w:val="000000"/>
                <w:sz w:val="22"/>
                <w:szCs w:val="22"/>
                <w:u w:val="none"/>
              </w:rPr>
            </w:pPr>
          </w:p>
        </w:tc>
      </w:tr>
      <w:tr w14:paraId="443D9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35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7C2EC803">
            <w:pPr>
              <w:jc w:val="center"/>
              <w:rPr>
                <w:rFonts w:hint="eastAsia" w:ascii="宋体" w:hAnsi="宋体" w:eastAsia="宋体" w:cs="宋体"/>
                <w:i w:val="0"/>
                <w:iCs w:val="0"/>
                <w:color w:val="000000"/>
                <w:sz w:val="22"/>
                <w:szCs w:val="22"/>
                <w:u w:val="none"/>
              </w:rPr>
            </w:pPr>
          </w:p>
        </w:tc>
        <w:tc>
          <w:tcPr>
            <w:tcW w:w="8133"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FBD47C5">
            <w:pPr>
              <w:jc w:val="center"/>
              <w:rPr>
                <w:rFonts w:hint="eastAsia" w:ascii="宋体" w:hAnsi="宋体" w:eastAsia="宋体" w:cs="宋体"/>
                <w:i w:val="0"/>
                <w:iCs w:val="0"/>
                <w:color w:val="000000"/>
                <w:sz w:val="22"/>
                <w:szCs w:val="22"/>
                <w:u w:val="none"/>
              </w:rPr>
            </w:pPr>
          </w:p>
        </w:tc>
      </w:tr>
      <w:tr w14:paraId="3F337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1764" w:type="dxa"/>
            <w:gridSpan w:val="3"/>
            <w:tcBorders>
              <w:top w:val="single" w:color="000000" w:sz="4" w:space="0"/>
              <w:left w:val="nil"/>
              <w:bottom w:val="nil"/>
              <w:right w:val="nil"/>
            </w:tcBorders>
            <w:shd w:val="clear" w:color="auto" w:fill="auto"/>
            <w:noWrap/>
            <w:vAlign w:val="bottom"/>
          </w:tcPr>
          <w:p w14:paraId="7151B5C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村会计：</w:t>
            </w:r>
          </w:p>
        </w:tc>
        <w:tc>
          <w:tcPr>
            <w:tcW w:w="588" w:type="dxa"/>
            <w:tcBorders>
              <w:top w:val="single" w:color="000000" w:sz="4" w:space="0"/>
              <w:left w:val="nil"/>
              <w:bottom w:val="nil"/>
              <w:right w:val="nil"/>
            </w:tcBorders>
            <w:shd w:val="clear" w:color="auto" w:fill="auto"/>
            <w:noWrap/>
            <w:vAlign w:val="bottom"/>
          </w:tcPr>
          <w:p w14:paraId="2CFD4FE0">
            <w:pPr>
              <w:rPr>
                <w:rFonts w:hint="eastAsia" w:ascii="宋体" w:hAnsi="宋体" w:eastAsia="宋体" w:cs="宋体"/>
                <w:i w:val="0"/>
                <w:iCs w:val="0"/>
                <w:color w:val="000000"/>
                <w:sz w:val="22"/>
                <w:szCs w:val="22"/>
                <w:u w:val="none"/>
              </w:rPr>
            </w:pPr>
          </w:p>
        </w:tc>
        <w:tc>
          <w:tcPr>
            <w:tcW w:w="2363" w:type="dxa"/>
            <w:gridSpan w:val="2"/>
            <w:tcBorders>
              <w:top w:val="single" w:color="000000" w:sz="4" w:space="0"/>
              <w:left w:val="nil"/>
              <w:bottom w:val="nil"/>
              <w:right w:val="nil"/>
            </w:tcBorders>
            <w:shd w:val="clear" w:color="auto" w:fill="auto"/>
            <w:noWrap/>
            <w:vAlign w:val="bottom"/>
          </w:tcPr>
          <w:p w14:paraId="62BAC17F">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联系电话：</w:t>
            </w:r>
          </w:p>
        </w:tc>
        <w:tc>
          <w:tcPr>
            <w:tcW w:w="1114" w:type="dxa"/>
            <w:tcBorders>
              <w:top w:val="nil"/>
              <w:left w:val="nil"/>
              <w:bottom w:val="nil"/>
              <w:right w:val="nil"/>
            </w:tcBorders>
            <w:shd w:val="clear" w:color="auto" w:fill="auto"/>
            <w:noWrap/>
            <w:vAlign w:val="bottom"/>
          </w:tcPr>
          <w:p w14:paraId="08EB7FF4">
            <w:pPr>
              <w:rPr>
                <w:rFonts w:hint="eastAsia" w:ascii="宋体" w:hAnsi="宋体" w:eastAsia="宋体" w:cs="宋体"/>
                <w:i w:val="0"/>
                <w:iCs w:val="0"/>
                <w:color w:val="000000"/>
                <w:sz w:val="22"/>
                <w:szCs w:val="22"/>
                <w:u w:val="none"/>
              </w:rPr>
            </w:pPr>
          </w:p>
        </w:tc>
        <w:tc>
          <w:tcPr>
            <w:tcW w:w="1256" w:type="dxa"/>
            <w:tcBorders>
              <w:top w:val="nil"/>
              <w:left w:val="nil"/>
              <w:bottom w:val="nil"/>
              <w:right w:val="nil"/>
            </w:tcBorders>
            <w:shd w:val="clear" w:color="auto" w:fill="auto"/>
            <w:noWrap/>
            <w:vAlign w:val="bottom"/>
          </w:tcPr>
          <w:p w14:paraId="192FFC5E">
            <w:pPr>
              <w:jc w:val="center"/>
              <w:rPr>
                <w:rFonts w:hint="eastAsia" w:ascii="宋体" w:hAnsi="宋体" w:eastAsia="宋体" w:cs="宋体"/>
                <w:i w:val="0"/>
                <w:iCs w:val="0"/>
                <w:color w:val="000000"/>
                <w:sz w:val="22"/>
                <w:szCs w:val="22"/>
                <w:u w:val="none"/>
              </w:rPr>
            </w:pPr>
          </w:p>
        </w:tc>
        <w:tc>
          <w:tcPr>
            <w:tcW w:w="1945" w:type="dxa"/>
            <w:gridSpan w:val="2"/>
            <w:tcBorders>
              <w:top w:val="nil"/>
              <w:left w:val="nil"/>
              <w:bottom w:val="nil"/>
              <w:right w:val="nil"/>
            </w:tcBorders>
            <w:shd w:val="clear" w:color="auto" w:fill="auto"/>
            <w:noWrap/>
            <w:vAlign w:val="bottom"/>
          </w:tcPr>
          <w:p w14:paraId="78CB36E7">
            <w:pPr>
              <w:jc w:val="center"/>
              <w:rPr>
                <w:rFonts w:hint="eastAsia" w:ascii="宋体" w:hAnsi="宋体" w:eastAsia="宋体" w:cs="宋体"/>
                <w:i w:val="0"/>
                <w:iCs w:val="0"/>
                <w:color w:val="000000"/>
                <w:sz w:val="22"/>
                <w:szCs w:val="22"/>
                <w:u w:val="none"/>
              </w:rPr>
            </w:pPr>
          </w:p>
        </w:tc>
        <w:tc>
          <w:tcPr>
            <w:tcW w:w="1455" w:type="dxa"/>
            <w:tcBorders>
              <w:top w:val="nil"/>
              <w:left w:val="nil"/>
              <w:bottom w:val="nil"/>
              <w:right w:val="nil"/>
            </w:tcBorders>
            <w:shd w:val="clear" w:color="auto" w:fill="auto"/>
            <w:noWrap/>
            <w:vAlign w:val="bottom"/>
          </w:tcPr>
          <w:p w14:paraId="66306104">
            <w:pPr>
              <w:rPr>
                <w:rFonts w:hint="eastAsia" w:ascii="宋体" w:hAnsi="宋体" w:eastAsia="宋体" w:cs="宋体"/>
                <w:i w:val="0"/>
                <w:iCs w:val="0"/>
                <w:color w:val="000000"/>
                <w:sz w:val="22"/>
                <w:szCs w:val="22"/>
                <w:u w:val="none"/>
              </w:rPr>
            </w:pPr>
          </w:p>
        </w:tc>
      </w:tr>
    </w:tbl>
    <w:p w14:paraId="0CBE0C46">
      <w:pPr>
        <w:keepNext w:val="0"/>
        <w:keepLines w:val="0"/>
        <w:widowControl/>
        <w:suppressLineNumbers w:val="0"/>
        <w:jc w:val="left"/>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离田收储主体：（盖章）</w:t>
      </w:r>
      <w:r>
        <w:rPr>
          <w:rFonts w:hint="eastAsia" w:ascii="宋体" w:hAnsi="宋体" w:cs="宋体"/>
          <w:i w:val="0"/>
          <w:iCs w:val="0"/>
          <w:color w:val="000000"/>
          <w:kern w:val="0"/>
          <w:sz w:val="22"/>
          <w:szCs w:val="22"/>
          <w:u w:val="none"/>
          <w:lang w:val="en-US" w:eastAsia="zh-CN" w:bidi="ar"/>
        </w:rPr>
        <w:t xml:space="preserve">              联系电话：            收储地点：</w:t>
      </w:r>
    </w:p>
    <w:p w14:paraId="034CEA2E">
      <w:pPr>
        <w:spacing w:line="560" w:lineRule="exact"/>
        <w:jc w:val="center"/>
        <w:rPr>
          <w:rFonts w:hint="default" w:ascii="Times New Roman" w:hAnsi="Times New Roman" w:eastAsia="仿宋" w:cs="Times New Roman"/>
          <w:szCs w:val="32"/>
        </w:rPr>
      </w:pPr>
      <w:r>
        <w:rPr>
          <w:rFonts w:hint="default" w:ascii="Times New Roman" w:hAnsi="Times New Roman" w:eastAsia="仿宋" w:cs="Times New Roman"/>
          <w:szCs w:val="32"/>
        </w:rPr>
        <w:t>注：</w:t>
      </w:r>
      <w:r>
        <w:rPr>
          <w:rFonts w:hint="eastAsia" w:ascii="Times New Roman" w:hAnsi="Times New Roman" w:eastAsia="仿宋" w:cs="Times New Roman"/>
          <w:szCs w:val="32"/>
          <w:lang w:val="en-US" w:eastAsia="zh-CN"/>
        </w:rPr>
        <w:t>1、</w:t>
      </w:r>
      <w:r>
        <w:rPr>
          <w:rFonts w:hint="default" w:ascii="Times New Roman" w:hAnsi="Times New Roman" w:eastAsia="仿宋" w:cs="Times New Roman"/>
          <w:szCs w:val="32"/>
        </w:rPr>
        <w:t>此表（可附页）一式2份，村委会存档1份，上报镇（街道）1份。</w:t>
      </w:r>
      <w:r>
        <w:rPr>
          <w:rFonts w:hint="default" w:ascii="Times New Roman" w:hAnsi="Times New Roman" w:eastAsia="仿宋" w:cs="Times New Roman"/>
          <w:szCs w:val="32"/>
        </w:rPr>
        <w:br w:type="page"/>
      </w:r>
    </w:p>
    <w:p w14:paraId="7BE2FC9B">
      <w:pPr>
        <w:spacing w:line="560" w:lineRule="exact"/>
        <w:jc w:val="both"/>
        <w:rPr>
          <w:rFonts w:hint="default" w:ascii="Times New Roman" w:hAnsi="Times New Roman" w:eastAsia="黑体" w:cs="Times New Roman"/>
          <w:sz w:val="28"/>
          <w:szCs w:val="28"/>
        </w:rPr>
      </w:pPr>
      <w:r>
        <w:rPr>
          <w:rFonts w:hint="default" w:ascii="Times New Roman" w:hAnsi="Times New Roman" w:eastAsia="黑体" w:cs="Times New Roman"/>
          <w:sz w:val="28"/>
          <w:szCs w:val="28"/>
        </w:rPr>
        <w:t>附件1-</w:t>
      </w:r>
      <w:r>
        <w:rPr>
          <w:rFonts w:hint="eastAsia" w:ascii="Times New Roman" w:hAnsi="Times New Roman" w:eastAsia="黑体" w:cs="Times New Roman"/>
          <w:sz w:val="28"/>
          <w:szCs w:val="28"/>
          <w:lang w:val="en-US" w:eastAsia="zh-CN"/>
        </w:rPr>
        <w:t>3</w:t>
      </w:r>
      <w:r>
        <w:rPr>
          <w:rFonts w:hint="default" w:ascii="Times New Roman" w:hAnsi="Times New Roman" w:eastAsia="黑体" w:cs="Times New Roman"/>
          <w:sz w:val="28"/>
          <w:szCs w:val="28"/>
        </w:rPr>
        <w:t>-2</w:t>
      </w:r>
    </w:p>
    <w:p w14:paraId="513E6AD1">
      <w:pPr>
        <w:spacing w:line="560" w:lineRule="exact"/>
        <w:jc w:val="center"/>
        <w:rPr>
          <w:rFonts w:hint="default" w:ascii="Times New Roman" w:hAnsi="Times New Roman" w:eastAsia="方正小标宋简体" w:cs="Times New Roman"/>
          <w:spacing w:val="-20"/>
          <w:sz w:val="36"/>
          <w:szCs w:val="36"/>
        </w:rPr>
      </w:pPr>
      <w:r>
        <w:rPr>
          <w:rFonts w:hint="eastAsia" w:ascii="Times New Roman" w:hAnsi="Times New Roman" w:eastAsia="方正小标宋简体" w:cs="Times New Roman"/>
          <w:spacing w:val="-20"/>
          <w:sz w:val="36"/>
          <w:szCs w:val="36"/>
          <w:lang w:eastAsia="zh-CN"/>
        </w:rPr>
        <w:t>2026</w:t>
      </w:r>
      <w:r>
        <w:rPr>
          <w:rFonts w:hint="default" w:ascii="Times New Roman" w:hAnsi="Times New Roman" w:eastAsia="方正小标宋简体" w:cs="Times New Roman"/>
          <w:spacing w:val="-20"/>
          <w:sz w:val="36"/>
          <w:szCs w:val="36"/>
        </w:rPr>
        <w:t>年生态型犁耕深翻还田作业补助村级确认统计表</w:t>
      </w:r>
    </w:p>
    <w:tbl>
      <w:tblPr>
        <w:tblStyle w:val="10"/>
        <w:tblpPr w:leftFromText="180" w:rightFromText="180" w:vertAnchor="text" w:horzAnchor="page" w:tblpX="700" w:tblpY="323"/>
        <w:tblOverlap w:val="never"/>
        <w:tblW w:w="107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0"/>
        <w:gridCol w:w="510"/>
        <w:gridCol w:w="477"/>
        <w:gridCol w:w="595"/>
        <w:gridCol w:w="896"/>
        <w:gridCol w:w="1497"/>
        <w:gridCol w:w="1107"/>
        <w:gridCol w:w="1588"/>
        <w:gridCol w:w="1115"/>
        <w:gridCol w:w="840"/>
        <w:gridCol w:w="1560"/>
      </w:tblGrid>
      <w:tr w14:paraId="1DFEB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10755" w:type="dxa"/>
            <w:gridSpan w:val="11"/>
            <w:tcBorders>
              <w:top w:val="nil"/>
              <w:left w:val="nil"/>
              <w:bottom w:val="nil"/>
              <w:right w:val="nil"/>
            </w:tcBorders>
            <w:shd w:val="clear" w:color="auto" w:fill="auto"/>
            <w:noWrap/>
            <w:vAlign w:val="bottom"/>
          </w:tcPr>
          <w:p w14:paraId="086C95B4">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镇(街道）      村  </w:t>
            </w:r>
          </w:p>
        </w:tc>
      </w:tr>
      <w:tr w14:paraId="04CB1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FF1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号</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C3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作业</w:t>
            </w:r>
            <w:r>
              <w:rPr>
                <w:rFonts w:hint="eastAsia" w:ascii="宋体" w:hAnsi="宋体" w:eastAsia="宋体" w:cs="宋体"/>
                <w:i w:val="0"/>
                <w:iCs w:val="0"/>
                <w:color w:val="000000"/>
                <w:kern w:val="0"/>
                <w:sz w:val="22"/>
                <w:szCs w:val="22"/>
                <w:u w:val="none"/>
                <w:lang w:val="en-US" w:eastAsia="zh-CN" w:bidi="ar"/>
              </w:rPr>
              <w:t>镇</w:t>
            </w: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899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作业</w:t>
            </w:r>
            <w:r>
              <w:rPr>
                <w:rFonts w:hint="eastAsia" w:ascii="宋体" w:hAnsi="宋体" w:eastAsia="宋体" w:cs="宋体"/>
                <w:i w:val="0"/>
                <w:iCs w:val="0"/>
                <w:color w:val="000000"/>
                <w:kern w:val="0"/>
                <w:sz w:val="22"/>
                <w:szCs w:val="22"/>
                <w:u w:val="none"/>
                <w:lang w:val="en-US" w:eastAsia="zh-CN" w:bidi="ar"/>
              </w:rPr>
              <w:t>村</w:t>
            </w:r>
          </w:p>
        </w:tc>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E91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8BBD7">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农机户</w:t>
            </w: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7A9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身份证号</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B8B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开户行</w:t>
            </w:r>
          </w:p>
        </w:tc>
        <w:tc>
          <w:tcPr>
            <w:tcW w:w="1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D6C2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一卡通或</w:t>
            </w:r>
          </w:p>
          <w:p w14:paraId="3EBFD4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一折通账号</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F8F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补助面积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93A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（元）</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9D3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联系电话</w:t>
            </w:r>
          </w:p>
        </w:tc>
      </w:tr>
      <w:tr w14:paraId="17D45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2B5C61">
            <w:pPr>
              <w:rPr>
                <w:rFonts w:hint="eastAsia" w:ascii="宋体" w:hAnsi="宋体" w:eastAsia="宋体" w:cs="宋体"/>
                <w:i w:val="0"/>
                <w:iCs w:val="0"/>
                <w:color w:val="000000"/>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1CA290">
            <w:pPr>
              <w:rPr>
                <w:rFonts w:hint="eastAsia" w:ascii="宋体" w:hAnsi="宋体" w:eastAsia="宋体" w:cs="宋体"/>
                <w:i w:val="0"/>
                <w:iCs w:val="0"/>
                <w:color w:val="000000"/>
                <w:sz w:val="22"/>
                <w:szCs w:val="22"/>
                <w:u w:val="none"/>
              </w:rPr>
            </w:pP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A10B04">
            <w:pPr>
              <w:rPr>
                <w:rFonts w:hint="eastAsia" w:ascii="宋体" w:hAnsi="宋体" w:eastAsia="宋体" w:cs="宋体"/>
                <w:i w:val="0"/>
                <w:iCs w:val="0"/>
                <w:color w:val="000000"/>
                <w:sz w:val="22"/>
                <w:szCs w:val="22"/>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7DEADB">
            <w:pPr>
              <w:rPr>
                <w:rFonts w:hint="eastAsia" w:ascii="宋体" w:hAnsi="宋体" w:eastAsia="宋体" w:cs="宋体"/>
                <w:i w:val="0"/>
                <w:iCs w:val="0"/>
                <w:color w:val="000000"/>
                <w:sz w:val="22"/>
                <w:szCs w:val="22"/>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E4FF70">
            <w:pPr>
              <w:rPr>
                <w:rFonts w:hint="eastAsia" w:ascii="宋体" w:hAnsi="宋体" w:eastAsia="宋体" w:cs="宋体"/>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3959A9">
            <w:pP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75BBB9">
            <w:pPr>
              <w:rPr>
                <w:rFonts w:hint="eastAsia" w:ascii="宋体" w:hAnsi="宋体" w:eastAsia="宋体" w:cs="宋体"/>
                <w:i w:val="0"/>
                <w:iCs w:val="0"/>
                <w:color w:val="000000"/>
                <w:sz w:val="22"/>
                <w:szCs w:val="22"/>
                <w:u w:val="none"/>
              </w:rPr>
            </w:pP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951FFD">
            <w:pPr>
              <w:rPr>
                <w:rFonts w:hint="eastAsia" w:ascii="宋体" w:hAnsi="宋体" w:eastAsia="宋体" w:cs="宋体"/>
                <w:i w:val="0"/>
                <w:iCs w:val="0"/>
                <w:color w:val="000000"/>
                <w:sz w:val="22"/>
                <w:szCs w:val="22"/>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6E48D0">
            <w:pPr>
              <w:rPr>
                <w:rFonts w:hint="eastAsia" w:ascii="宋体" w:hAnsi="宋体" w:eastAsia="宋体" w:cs="宋体"/>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F1F638">
            <w:pPr>
              <w:rPr>
                <w:rFonts w:hint="eastAsia" w:ascii="宋体" w:hAnsi="宋体" w:eastAsia="宋体" w:cs="宋体"/>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36943C">
            <w:pPr>
              <w:rPr>
                <w:rFonts w:hint="eastAsia" w:ascii="宋体" w:hAnsi="宋体" w:eastAsia="宋体" w:cs="宋体"/>
                <w:i w:val="0"/>
                <w:iCs w:val="0"/>
                <w:color w:val="000000"/>
                <w:sz w:val="22"/>
                <w:szCs w:val="22"/>
                <w:u w:val="none"/>
              </w:rPr>
            </w:pPr>
          </w:p>
        </w:tc>
      </w:tr>
      <w:tr w14:paraId="797F0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BA60F7">
            <w:pPr>
              <w:rPr>
                <w:rFonts w:hint="eastAsia" w:ascii="宋体" w:hAnsi="宋体" w:eastAsia="宋体" w:cs="宋体"/>
                <w:i w:val="0"/>
                <w:iCs w:val="0"/>
                <w:color w:val="000000"/>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0E01C1">
            <w:pPr>
              <w:rPr>
                <w:rFonts w:hint="eastAsia" w:ascii="宋体" w:hAnsi="宋体" w:eastAsia="宋体" w:cs="宋体"/>
                <w:i w:val="0"/>
                <w:iCs w:val="0"/>
                <w:color w:val="000000"/>
                <w:sz w:val="22"/>
                <w:szCs w:val="22"/>
                <w:u w:val="none"/>
              </w:rPr>
            </w:pP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741F39">
            <w:pPr>
              <w:rPr>
                <w:rFonts w:hint="eastAsia" w:ascii="宋体" w:hAnsi="宋体" w:eastAsia="宋体" w:cs="宋体"/>
                <w:i w:val="0"/>
                <w:iCs w:val="0"/>
                <w:color w:val="000000"/>
                <w:sz w:val="22"/>
                <w:szCs w:val="22"/>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D6D1EF">
            <w:pPr>
              <w:rPr>
                <w:rFonts w:hint="eastAsia" w:ascii="宋体" w:hAnsi="宋体" w:eastAsia="宋体" w:cs="宋体"/>
                <w:i w:val="0"/>
                <w:iCs w:val="0"/>
                <w:color w:val="000000"/>
                <w:sz w:val="22"/>
                <w:szCs w:val="22"/>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CCDFDD">
            <w:pPr>
              <w:rPr>
                <w:rFonts w:hint="eastAsia" w:ascii="宋体" w:hAnsi="宋体" w:eastAsia="宋体" w:cs="宋体"/>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45E5DE">
            <w:pP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8B8D20">
            <w:pPr>
              <w:rPr>
                <w:rFonts w:hint="eastAsia" w:ascii="宋体" w:hAnsi="宋体" w:eastAsia="宋体" w:cs="宋体"/>
                <w:i w:val="0"/>
                <w:iCs w:val="0"/>
                <w:color w:val="000000"/>
                <w:sz w:val="22"/>
                <w:szCs w:val="22"/>
                <w:u w:val="none"/>
              </w:rPr>
            </w:pP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51A5D2">
            <w:pPr>
              <w:rPr>
                <w:rFonts w:hint="eastAsia" w:ascii="宋体" w:hAnsi="宋体" w:eastAsia="宋体" w:cs="宋体"/>
                <w:i w:val="0"/>
                <w:iCs w:val="0"/>
                <w:color w:val="000000"/>
                <w:sz w:val="22"/>
                <w:szCs w:val="22"/>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61790F">
            <w:pPr>
              <w:rPr>
                <w:rFonts w:hint="eastAsia" w:ascii="宋体" w:hAnsi="宋体" w:eastAsia="宋体" w:cs="宋体"/>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7F67AA">
            <w:pPr>
              <w:rPr>
                <w:rFonts w:hint="eastAsia" w:ascii="宋体" w:hAnsi="宋体" w:eastAsia="宋体" w:cs="宋体"/>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8A83DF">
            <w:pPr>
              <w:rPr>
                <w:rFonts w:hint="eastAsia" w:ascii="宋体" w:hAnsi="宋体" w:eastAsia="宋体" w:cs="宋体"/>
                <w:i w:val="0"/>
                <w:iCs w:val="0"/>
                <w:color w:val="000000"/>
                <w:sz w:val="22"/>
                <w:szCs w:val="22"/>
                <w:u w:val="none"/>
              </w:rPr>
            </w:pPr>
          </w:p>
        </w:tc>
      </w:tr>
      <w:tr w14:paraId="51CF7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80E05A">
            <w:pPr>
              <w:rPr>
                <w:rFonts w:hint="eastAsia" w:ascii="宋体" w:hAnsi="宋体" w:eastAsia="宋体" w:cs="宋体"/>
                <w:i w:val="0"/>
                <w:iCs w:val="0"/>
                <w:color w:val="000000"/>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2AFB90">
            <w:pPr>
              <w:rPr>
                <w:rFonts w:hint="eastAsia" w:ascii="宋体" w:hAnsi="宋体" w:eastAsia="宋体" w:cs="宋体"/>
                <w:i w:val="0"/>
                <w:iCs w:val="0"/>
                <w:color w:val="000000"/>
                <w:sz w:val="22"/>
                <w:szCs w:val="22"/>
                <w:u w:val="none"/>
              </w:rPr>
            </w:pP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B27FA5">
            <w:pPr>
              <w:rPr>
                <w:rFonts w:hint="eastAsia" w:ascii="宋体" w:hAnsi="宋体" w:eastAsia="宋体" w:cs="宋体"/>
                <w:i w:val="0"/>
                <w:iCs w:val="0"/>
                <w:color w:val="000000"/>
                <w:sz w:val="22"/>
                <w:szCs w:val="22"/>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5B4F6E">
            <w:pPr>
              <w:rPr>
                <w:rFonts w:hint="eastAsia" w:ascii="宋体" w:hAnsi="宋体" w:eastAsia="宋体" w:cs="宋体"/>
                <w:i w:val="0"/>
                <w:iCs w:val="0"/>
                <w:color w:val="000000"/>
                <w:sz w:val="22"/>
                <w:szCs w:val="22"/>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252A58">
            <w:pPr>
              <w:rPr>
                <w:rFonts w:hint="eastAsia" w:ascii="宋体" w:hAnsi="宋体" w:eastAsia="宋体" w:cs="宋体"/>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EF32C8">
            <w:pP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317F7B">
            <w:pPr>
              <w:rPr>
                <w:rFonts w:hint="eastAsia" w:ascii="宋体" w:hAnsi="宋体" w:eastAsia="宋体" w:cs="宋体"/>
                <w:i w:val="0"/>
                <w:iCs w:val="0"/>
                <w:color w:val="000000"/>
                <w:sz w:val="22"/>
                <w:szCs w:val="22"/>
                <w:u w:val="none"/>
              </w:rPr>
            </w:pP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1477DF">
            <w:pPr>
              <w:rPr>
                <w:rFonts w:hint="eastAsia" w:ascii="宋体" w:hAnsi="宋体" w:eastAsia="宋体" w:cs="宋体"/>
                <w:i w:val="0"/>
                <w:iCs w:val="0"/>
                <w:color w:val="000000"/>
                <w:sz w:val="22"/>
                <w:szCs w:val="22"/>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DA4D34">
            <w:pPr>
              <w:rPr>
                <w:rFonts w:hint="eastAsia" w:ascii="宋体" w:hAnsi="宋体" w:eastAsia="宋体" w:cs="宋体"/>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7DC6E1">
            <w:pPr>
              <w:rPr>
                <w:rFonts w:hint="eastAsia" w:ascii="宋体" w:hAnsi="宋体" w:eastAsia="宋体" w:cs="宋体"/>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24BC81">
            <w:pPr>
              <w:rPr>
                <w:rFonts w:hint="eastAsia" w:ascii="宋体" w:hAnsi="宋体" w:eastAsia="宋体" w:cs="宋体"/>
                <w:i w:val="0"/>
                <w:iCs w:val="0"/>
                <w:color w:val="000000"/>
                <w:sz w:val="22"/>
                <w:szCs w:val="22"/>
                <w:u w:val="none"/>
              </w:rPr>
            </w:pPr>
          </w:p>
        </w:tc>
      </w:tr>
      <w:tr w14:paraId="75E12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5EF8DF">
            <w:pPr>
              <w:rPr>
                <w:rFonts w:hint="eastAsia" w:ascii="宋体" w:hAnsi="宋体" w:eastAsia="宋体" w:cs="宋体"/>
                <w:i w:val="0"/>
                <w:iCs w:val="0"/>
                <w:color w:val="000000"/>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5CA488">
            <w:pPr>
              <w:rPr>
                <w:rFonts w:hint="eastAsia" w:ascii="宋体" w:hAnsi="宋体" w:eastAsia="宋体" w:cs="宋体"/>
                <w:i w:val="0"/>
                <w:iCs w:val="0"/>
                <w:color w:val="000000"/>
                <w:sz w:val="22"/>
                <w:szCs w:val="22"/>
                <w:u w:val="none"/>
              </w:rPr>
            </w:pP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4E5788">
            <w:pPr>
              <w:rPr>
                <w:rFonts w:hint="eastAsia" w:ascii="宋体" w:hAnsi="宋体" w:eastAsia="宋体" w:cs="宋体"/>
                <w:i w:val="0"/>
                <w:iCs w:val="0"/>
                <w:color w:val="000000"/>
                <w:sz w:val="22"/>
                <w:szCs w:val="22"/>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65217A">
            <w:pPr>
              <w:rPr>
                <w:rFonts w:hint="eastAsia" w:ascii="宋体" w:hAnsi="宋体" w:eastAsia="宋体" w:cs="宋体"/>
                <w:i w:val="0"/>
                <w:iCs w:val="0"/>
                <w:color w:val="000000"/>
                <w:sz w:val="22"/>
                <w:szCs w:val="22"/>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DF8C25">
            <w:pPr>
              <w:rPr>
                <w:rFonts w:hint="eastAsia" w:ascii="宋体" w:hAnsi="宋体" w:eastAsia="宋体" w:cs="宋体"/>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D0ED50">
            <w:pP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CF20D8">
            <w:pPr>
              <w:rPr>
                <w:rFonts w:hint="eastAsia" w:ascii="宋体" w:hAnsi="宋体" w:eastAsia="宋体" w:cs="宋体"/>
                <w:i w:val="0"/>
                <w:iCs w:val="0"/>
                <w:color w:val="000000"/>
                <w:sz w:val="22"/>
                <w:szCs w:val="22"/>
                <w:u w:val="none"/>
              </w:rPr>
            </w:pP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999121">
            <w:pPr>
              <w:rPr>
                <w:rFonts w:hint="eastAsia" w:ascii="宋体" w:hAnsi="宋体" w:eastAsia="宋体" w:cs="宋体"/>
                <w:i w:val="0"/>
                <w:iCs w:val="0"/>
                <w:color w:val="000000"/>
                <w:sz w:val="22"/>
                <w:szCs w:val="22"/>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E5AF8B">
            <w:pPr>
              <w:rPr>
                <w:rFonts w:hint="eastAsia" w:ascii="宋体" w:hAnsi="宋体" w:eastAsia="宋体" w:cs="宋体"/>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93FECD">
            <w:pPr>
              <w:rPr>
                <w:rFonts w:hint="eastAsia" w:ascii="宋体" w:hAnsi="宋体" w:eastAsia="宋体" w:cs="宋体"/>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69A23B">
            <w:pPr>
              <w:rPr>
                <w:rFonts w:hint="eastAsia" w:ascii="宋体" w:hAnsi="宋体" w:eastAsia="宋体" w:cs="宋体"/>
                <w:i w:val="0"/>
                <w:iCs w:val="0"/>
                <w:color w:val="000000"/>
                <w:sz w:val="22"/>
                <w:szCs w:val="22"/>
                <w:u w:val="none"/>
              </w:rPr>
            </w:pPr>
          </w:p>
        </w:tc>
      </w:tr>
      <w:tr w14:paraId="63F2D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2CA119">
            <w:pPr>
              <w:rPr>
                <w:rFonts w:hint="eastAsia" w:ascii="宋体" w:hAnsi="宋体" w:eastAsia="宋体" w:cs="宋体"/>
                <w:i w:val="0"/>
                <w:iCs w:val="0"/>
                <w:color w:val="000000"/>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0A681C">
            <w:pPr>
              <w:rPr>
                <w:rFonts w:hint="eastAsia" w:ascii="宋体" w:hAnsi="宋体" w:eastAsia="宋体" w:cs="宋体"/>
                <w:i w:val="0"/>
                <w:iCs w:val="0"/>
                <w:color w:val="000000"/>
                <w:sz w:val="22"/>
                <w:szCs w:val="22"/>
                <w:u w:val="none"/>
              </w:rPr>
            </w:pP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7CE2CE">
            <w:pPr>
              <w:rPr>
                <w:rFonts w:hint="eastAsia" w:ascii="宋体" w:hAnsi="宋体" w:eastAsia="宋体" w:cs="宋体"/>
                <w:i w:val="0"/>
                <w:iCs w:val="0"/>
                <w:color w:val="000000"/>
                <w:sz w:val="22"/>
                <w:szCs w:val="22"/>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F9CAEF">
            <w:pPr>
              <w:rPr>
                <w:rFonts w:hint="eastAsia" w:ascii="宋体" w:hAnsi="宋体" w:eastAsia="宋体" w:cs="宋体"/>
                <w:i w:val="0"/>
                <w:iCs w:val="0"/>
                <w:color w:val="000000"/>
                <w:sz w:val="22"/>
                <w:szCs w:val="22"/>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96AB40">
            <w:pPr>
              <w:rPr>
                <w:rFonts w:hint="eastAsia" w:ascii="宋体" w:hAnsi="宋体" w:eastAsia="宋体" w:cs="宋体"/>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4AE998">
            <w:pP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FC02C7">
            <w:pPr>
              <w:rPr>
                <w:rFonts w:hint="eastAsia" w:ascii="宋体" w:hAnsi="宋体" w:eastAsia="宋体" w:cs="宋体"/>
                <w:i w:val="0"/>
                <w:iCs w:val="0"/>
                <w:color w:val="000000"/>
                <w:sz w:val="22"/>
                <w:szCs w:val="22"/>
                <w:u w:val="none"/>
              </w:rPr>
            </w:pP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1E5C96">
            <w:pPr>
              <w:rPr>
                <w:rFonts w:hint="eastAsia" w:ascii="宋体" w:hAnsi="宋体" w:eastAsia="宋体" w:cs="宋体"/>
                <w:i w:val="0"/>
                <w:iCs w:val="0"/>
                <w:color w:val="000000"/>
                <w:sz w:val="22"/>
                <w:szCs w:val="22"/>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7DD9CE">
            <w:pPr>
              <w:rPr>
                <w:rFonts w:hint="eastAsia" w:ascii="宋体" w:hAnsi="宋体" w:eastAsia="宋体" w:cs="宋体"/>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7C2CF3">
            <w:pPr>
              <w:rPr>
                <w:rFonts w:hint="eastAsia" w:ascii="宋体" w:hAnsi="宋体" w:eastAsia="宋体" w:cs="宋体"/>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241569">
            <w:pPr>
              <w:rPr>
                <w:rFonts w:hint="eastAsia" w:ascii="宋体" w:hAnsi="宋体" w:eastAsia="宋体" w:cs="宋体"/>
                <w:i w:val="0"/>
                <w:iCs w:val="0"/>
                <w:color w:val="000000"/>
                <w:sz w:val="22"/>
                <w:szCs w:val="22"/>
                <w:u w:val="none"/>
              </w:rPr>
            </w:pPr>
          </w:p>
        </w:tc>
      </w:tr>
      <w:tr w14:paraId="28140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92383F">
            <w:pPr>
              <w:rPr>
                <w:rFonts w:hint="eastAsia" w:ascii="宋体" w:hAnsi="宋体" w:eastAsia="宋体" w:cs="宋体"/>
                <w:i w:val="0"/>
                <w:iCs w:val="0"/>
                <w:color w:val="000000"/>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6C7E3B">
            <w:pPr>
              <w:rPr>
                <w:rFonts w:hint="eastAsia" w:ascii="宋体" w:hAnsi="宋体" w:eastAsia="宋体" w:cs="宋体"/>
                <w:i w:val="0"/>
                <w:iCs w:val="0"/>
                <w:color w:val="000000"/>
                <w:sz w:val="22"/>
                <w:szCs w:val="22"/>
                <w:u w:val="none"/>
              </w:rPr>
            </w:pP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E7A891">
            <w:pPr>
              <w:rPr>
                <w:rFonts w:hint="eastAsia" w:ascii="宋体" w:hAnsi="宋体" w:eastAsia="宋体" w:cs="宋体"/>
                <w:i w:val="0"/>
                <w:iCs w:val="0"/>
                <w:color w:val="000000"/>
                <w:sz w:val="22"/>
                <w:szCs w:val="22"/>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A4900D">
            <w:pPr>
              <w:rPr>
                <w:rFonts w:hint="eastAsia" w:ascii="宋体" w:hAnsi="宋体" w:eastAsia="宋体" w:cs="宋体"/>
                <w:i w:val="0"/>
                <w:iCs w:val="0"/>
                <w:color w:val="000000"/>
                <w:sz w:val="22"/>
                <w:szCs w:val="22"/>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E334E5">
            <w:pPr>
              <w:rPr>
                <w:rFonts w:hint="eastAsia" w:ascii="宋体" w:hAnsi="宋体" w:eastAsia="宋体" w:cs="宋体"/>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345EEC">
            <w:pP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723EDD">
            <w:pPr>
              <w:rPr>
                <w:rFonts w:hint="eastAsia" w:ascii="宋体" w:hAnsi="宋体" w:eastAsia="宋体" w:cs="宋体"/>
                <w:i w:val="0"/>
                <w:iCs w:val="0"/>
                <w:color w:val="000000"/>
                <w:sz w:val="22"/>
                <w:szCs w:val="22"/>
                <w:u w:val="none"/>
              </w:rPr>
            </w:pP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D52729">
            <w:pPr>
              <w:rPr>
                <w:rFonts w:hint="eastAsia" w:ascii="宋体" w:hAnsi="宋体" w:eastAsia="宋体" w:cs="宋体"/>
                <w:i w:val="0"/>
                <w:iCs w:val="0"/>
                <w:color w:val="000000"/>
                <w:sz w:val="22"/>
                <w:szCs w:val="22"/>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F3494C">
            <w:pPr>
              <w:rPr>
                <w:rFonts w:hint="eastAsia" w:ascii="宋体" w:hAnsi="宋体" w:eastAsia="宋体" w:cs="宋体"/>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3B69C8">
            <w:pPr>
              <w:rPr>
                <w:rFonts w:hint="eastAsia" w:ascii="宋体" w:hAnsi="宋体" w:eastAsia="宋体" w:cs="宋体"/>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01E7FB">
            <w:pPr>
              <w:rPr>
                <w:rFonts w:hint="eastAsia" w:ascii="宋体" w:hAnsi="宋体" w:eastAsia="宋体" w:cs="宋体"/>
                <w:i w:val="0"/>
                <w:iCs w:val="0"/>
                <w:color w:val="000000"/>
                <w:sz w:val="22"/>
                <w:szCs w:val="22"/>
                <w:u w:val="none"/>
              </w:rPr>
            </w:pPr>
          </w:p>
        </w:tc>
      </w:tr>
      <w:tr w14:paraId="272BA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322F41">
            <w:pPr>
              <w:rPr>
                <w:rFonts w:hint="eastAsia" w:ascii="宋体" w:hAnsi="宋体" w:eastAsia="宋体" w:cs="宋体"/>
                <w:i w:val="0"/>
                <w:iCs w:val="0"/>
                <w:color w:val="000000"/>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C73CD1">
            <w:pPr>
              <w:rPr>
                <w:rFonts w:hint="eastAsia" w:ascii="宋体" w:hAnsi="宋体" w:eastAsia="宋体" w:cs="宋体"/>
                <w:i w:val="0"/>
                <w:iCs w:val="0"/>
                <w:color w:val="000000"/>
                <w:sz w:val="22"/>
                <w:szCs w:val="22"/>
                <w:u w:val="none"/>
              </w:rPr>
            </w:pP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94CBB0">
            <w:pPr>
              <w:rPr>
                <w:rFonts w:hint="eastAsia" w:ascii="宋体" w:hAnsi="宋体" w:eastAsia="宋体" w:cs="宋体"/>
                <w:i w:val="0"/>
                <w:iCs w:val="0"/>
                <w:color w:val="000000"/>
                <w:sz w:val="22"/>
                <w:szCs w:val="22"/>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B682A9">
            <w:pPr>
              <w:rPr>
                <w:rFonts w:hint="eastAsia" w:ascii="宋体" w:hAnsi="宋体" w:eastAsia="宋体" w:cs="宋体"/>
                <w:i w:val="0"/>
                <w:iCs w:val="0"/>
                <w:color w:val="000000"/>
                <w:sz w:val="22"/>
                <w:szCs w:val="22"/>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4EF62C">
            <w:pPr>
              <w:rPr>
                <w:rFonts w:hint="eastAsia" w:ascii="宋体" w:hAnsi="宋体" w:eastAsia="宋体" w:cs="宋体"/>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2E014E">
            <w:pP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B3CD4F">
            <w:pPr>
              <w:rPr>
                <w:rFonts w:hint="eastAsia" w:ascii="宋体" w:hAnsi="宋体" w:eastAsia="宋体" w:cs="宋体"/>
                <w:i w:val="0"/>
                <w:iCs w:val="0"/>
                <w:color w:val="000000"/>
                <w:sz w:val="22"/>
                <w:szCs w:val="22"/>
                <w:u w:val="none"/>
              </w:rPr>
            </w:pP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18E747">
            <w:pPr>
              <w:rPr>
                <w:rFonts w:hint="eastAsia" w:ascii="宋体" w:hAnsi="宋体" w:eastAsia="宋体" w:cs="宋体"/>
                <w:i w:val="0"/>
                <w:iCs w:val="0"/>
                <w:color w:val="000000"/>
                <w:sz w:val="22"/>
                <w:szCs w:val="22"/>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C09923">
            <w:pPr>
              <w:rPr>
                <w:rFonts w:hint="eastAsia" w:ascii="宋体" w:hAnsi="宋体" w:eastAsia="宋体" w:cs="宋体"/>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273D64">
            <w:pPr>
              <w:rPr>
                <w:rFonts w:hint="eastAsia" w:ascii="宋体" w:hAnsi="宋体" w:eastAsia="宋体" w:cs="宋体"/>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3AA840">
            <w:pPr>
              <w:rPr>
                <w:rFonts w:hint="eastAsia" w:ascii="宋体" w:hAnsi="宋体" w:eastAsia="宋体" w:cs="宋体"/>
                <w:i w:val="0"/>
                <w:iCs w:val="0"/>
                <w:color w:val="000000"/>
                <w:sz w:val="22"/>
                <w:szCs w:val="22"/>
                <w:u w:val="none"/>
              </w:rPr>
            </w:pPr>
          </w:p>
        </w:tc>
      </w:tr>
      <w:tr w14:paraId="6514F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36E872">
            <w:pPr>
              <w:rPr>
                <w:rFonts w:hint="eastAsia" w:ascii="宋体" w:hAnsi="宋体" w:eastAsia="宋体" w:cs="宋体"/>
                <w:i w:val="0"/>
                <w:iCs w:val="0"/>
                <w:color w:val="000000"/>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D6AF3E">
            <w:pPr>
              <w:rPr>
                <w:rFonts w:hint="eastAsia" w:ascii="宋体" w:hAnsi="宋体" w:eastAsia="宋体" w:cs="宋体"/>
                <w:i w:val="0"/>
                <w:iCs w:val="0"/>
                <w:color w:val="000000"/>
                <w:sz w:val="22"/>
                <w:szCs w:val="22"/>
                <w:u w:val="none"/>
              </w:rPr>
            </w:pP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8E06CE">
            <w:pPr>
              <w:rPr>
                <w:rFonts w:hint="eastAsia" w:ascii="宋体" w:hAnsi="宋体" w:eastAsia="宋体" w:cs="宋体"/>
                <w:i w:val="0"/>
                <w:iCs w:val="0"/>
                <w:color w:val="000000"/>
                <w:sz w:val="22"/>
                <w:szCs w:val="22"/>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18DF4E">
            <w:pPr>
              <w:rPr>
                <w:rFonts w:hint="eastAsia" w:ascii="宋体" w:hAnsi="宋体" w:eastAsia="宋体" w:cs="宋体"/>
                <w:i w:val="0"/>
                <w:iCs w:val="0"/>
                <w:color w:val="000000"/>
                <w:sz w:val="22"/>
                <w:szCs w:val="22"/>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C30E1F">
            <w:pPr>
              <w:rPr>
                <w:rFonts w:hint="eastAsia" w:ascii="宋体" w:hAnsi="宋体" w:eastAsia="宋体" w:cs="宋体"/>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4CF256">
            <w:pP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01F11B">
            <w:pPr>
              <w:rPr>
                <w:rFonts w:hint="eastAsia" w:ascii="宋体" w:hAnsi="宋体" w:eastAsia="宋体" w:cs="宋体"/>
                <w:i w:val="0"/>
                <w:iCs w:val="0"/>
                <w:color w:val="000000"/>
                <w:sz w:val="22"/>
                <w:szCs w:val="22"/>
                <w:u w:val="none"/>
              </w:rPr>
            </w:pP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CE3F90">
            <w:pPr>
              <w:rPr>
                <w:rFonts w:hint="eastAsia" w:ascii="宋体" w:hAnsi="宋体" w:eastAsia="宋体" w:cs="宋体"/>
                <w:i w:val="0"/>
                <w:iCs w:val="0"/>
                <w:color w:val="000000"/>
                <w:sz w:val="22"/>
                <w:szCs w:val="22"/>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5870E1">
            <w:pPr>
              <w:rPr>
                <w:rFonts w:hint="eastAsia" w:ascii="宋体" w:hAnsi="宋体" w:eastAsia="宋体" w:cs="宋体"/>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DB3098">
            <w:pPr>
              <w:rPr>
                <w:rFonts w:hint="eastAsia" w:ascii="宋体" w:hAnsi="宋体" w:eastAsia="宋体" w:cs="宋体"/>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D95CF8">
            <w:pPr>
              <w:rPr>
                <w:rFonts w:hint="eastAsia" w:ascii="宋体" w:hAnsi="宋体" w:eastAsia="宋体" w:cs="宋体"/>
                <w:i w:val="0"/>
                <w:iCs w:val="0"/>
                <w:color w:val="000000"/>
                <w:sz w:val="22"/>
                <w:szCs w:val="22"/>
                <w:u w:val="none"/>
              </w:rPr>
            </w:pPr>
          </w:p>
        </w:tc>
      </w:tr>
      <w:tr w14:paraId="74F7F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8B5AF2">
            <w:pPr>
              <w:rPr>
                <w:rFonts w:hint="eastAsia" w:ascii="宋体" w:hAnsi="宋体" w:eastAsia="宋体" w:cs="宋体"/>
                <w:i w:val="0"/>
                <w:iCs w:val="0"/>
                <w:color w:val="000000"/>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EC6082">
            <w:pPr>
              <w:rPr>
                <w:rFonts w:hint="eastAsia" w:ascii="宋体" w:hAnsi="宋体" w:eastAsia="宋体" w:cs="宋体"/>
                <w:i w:val="0"/>
                <w:iCs w:val="0"/>
                <w:color w:val="000000"/>
                <w:sz w:val="22"/>
                <w:szCs w:val="22"/>
                <w:u w:val="none"/>
              </w:rPr>
            </w:pP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06CCC2">
            <w:pPr>
              <w:rPr>
                <w:rFonts w:hint="eastAsia" w:ascii="宋体" w:hAnsi="宋体" w:eastAsia="宋体" w:cs="宋体"/>
                <w:i w:val="0"/>
                <w:iCs w:val="0"/>
                <w:color w:val="000000"/>
                <w:sz w:val="22"/>
                <w:szCs w:val="22"/>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695CA9">
            <w:pPr>
              <w:rPr>
                <w:rFonts w:hint="eastAsia" w:ascii="宋体" w:hAnsi="宋体" w:eastAsia="宋体" w:cs="宋体"/>
                <w:i w:val="0"/>
                <w:iCs w:val="0"/>
                <w:color w:val="000000"/>
                <w:sz w:val="22"/>
                <w:szCs w:val="22"/>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5F560E">
            <w:pPr>
              <w:rPr>
                <w:rFonts w:hint="eastAsia" w:ascii="宋体" w:hAnsi="宋体" w:eastAsia="宋体" w:cs="宋体"/>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1B9482">
            <w:pP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C99AA8">
            <w:pPr>
              <w:rPr>
                <w:rFonts w:hint="eastAsia" w:ascii="宋体" w:hAnsi="宋体" w:eastAsia="宋体" w:cs="宋体"/>
                <w:i w:val="0"/>
                <w:iCs w:val="0"/>
                <w:color w:val="000000"/>
                <w:sz w:val="22"/>
                <w:szCs w:val="22"/>
                <w:u w:val="none"/>
              </w:rPr>
            </w:pP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FADAC4">
            <w:pPr>
              <w:rPr>
                <w:rFonts w:hint="eastAsia" w:ascii="宋体" w:hAnsi="宋体" w:eastAsia="宋体" w:cs="宋体"/>
                <w:i w:val="0"/>
                <w:iCs w:val="0"/>
                <w:color w:val="000000"/>
                <w:sz w:val="22"/>
                <w:szCs w:val="22"/>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80D4E4">
            <w:pPr>
              <w:rPr>
                <w:rFonts w:hint="eastAsia" w:ascii="宋体" w:hAnsi="宋体" w:eastAsia="宋体" w:cs="宋体"/>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290ACB">
            <w:pPr>
              <w:rPr>
                <w:rFonts w:hint="eastAsia" w:ascii="宋体" w:hAnsi="宋体" w:eastAsia="宋体" w:cs="宋体"/>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5B07E5">
            <w:pPr>
              <w:rPr>
                <w:rFonts w:hint="eastAsia" w:ascii="宋体" w:hAnsi="宋体" w:eastAsia="宋体" w:cs="宋体"/>
                <w:i w:val="0"/>
                <w:iCs w:val="0"/>
                <w:color w:val="000000"/>
                <w:sz w:val="22"/>
                <w:szCs w:val="22"/>
                <w:u w:val="none"/>
              </w:rPr>
            </w:pPr>
          </w:p>
        </w:tc>
      </w:tr>
      <w:tr w14:paraId="29735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C1E122">
            <w:pPr>
              <w:rPr>
                <w:rFonts w:hint="eastAsia" w:ascii="宋体" w:hAnsi="宋体" w:eastAsia="宋体" w:cs="宋体"/>
                <w:i w:val="0"/>
                <w:iCs w:val="0"/>
                <w:color w:val="000000"/>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85E729">
            <w:pPr>
              <w:rPr>
                <w:rFonts w:hint="eastAsia" w:ascii="宋体" w:hAnsi="宋体" w:eastAsia="宋体" w:cs="宋体"/>
                <w:i w:val="0"/>
                <w:iCs w:val="0"/>
                <w:color w:val="000000"/>
                <w:sz w:val="22"/>
                <w:szCs w:val="22"/>
                <w:u w:val="none"/>
              </w:rPr>
            </w:pP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CA81A6">
            <w:pPr>
              <w:rPr>
                <w:rFonts w:hint="eastAsia" w:ascii="宋体" w:hAnsi="宋体" w:eastAsia="宋体" w:cs="宋体"/>
                <w:i w:val="0"/>
                <w:iCs w:val="0"/>
                <w:color w:val="000000"/>
                <w:sz w:val="22"/>
                <w:szCs w:val="22"/>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57484E">
            <w:pPr>
              <w:rPr>
                <w:rFonts w:hint="eastAsia" w:ascii="宋体" w:hAnsi="宋体" w:eastAsia="宋体" w:cs="宋体"/>
                <w:i w:val="0"/>
                <w:iCs w:val="0"/>
                <w:color w:val="000000"/>
                <w:sz w:val="22"/>
                <w:szCs w:val="22"/>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8586CC">
            <w:pPr>
              <w:rPr>
                <w:rFonts w:hint="eastAsia" w:ascii="宋体" w:hAnsi="宋体" w:eastAsia="宋体" w:cs="宋体"/>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2F9435">
            <w:pP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FE8DDF">
            <w:pPr>
              <w:rPr>
                <w:rFonts w:hint="eastAsia" w:ascii="宋体" w:hAnsi="宋体" w:eastAsia="宋体" w:cs="宋体"/>
                <w:i w:val="0"/>
                <w:iCs w:val="0"/>
                <w:color w:val="000000"/>
                <w:sz w:val="22"/>
                <w:szCs w:val="22"/>
                <w:u w:val="none"/>
              </w:rPr>
            </w:pP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311BE7">
            <w:pPr>
              <w:rPr>
                <w:rFonts w:hint="eastAsia" w:ascii="宋体" w:hAnsi="宋体" w:eastAsia="宋体" w:cs="宋体"/>
                <w:i w:val="0"/>
                <w:iCs w:val="0"/>
                <w:color w:val="000000"/>
                <w:sz w:val="22"/>
                <w:szCs w:val="22"/>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CC38DA">
            <w:pPr>
              <w:rPr>
                <w:rFonts w:hint="eastAsia" w:ascii="宋体" w:hAnsi="宋体" w:eastAsia="宋体" w:cs="宋体"/>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AEB6CE">
            <w:pPr>
              <w:rPr>
                <w:rFonts w:hint="eastAsia" w:ascii="宋体" w:hAnsi="宋体" w:eastAsia="宋体" w:cs="宋体"/>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216F33">
            <w:pPr>
              <w:rPr>
                <w:rFonts w:hint="eastAsia" w:ascii="宋体" w:hAnsi="宋体" w:eastAsia="宋体" w:cs="宋体"/>
                <w:i w:val="0"/>
                <w:iCs w:val="0"/>
                <w:color w:val="000000"/>
                <w:sz w:val="22"/>
                <w:szCs w:val="22"/>
                <w:u w:val="none"/>
              </w:rPr>
            </w:pPr>
          </w:p>
        </w:tc>
      </w:tr>
      <w:tr w14:paraId="300D3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C22AF7">
            <w:pPr>
              <w:rPr>
                <w:rFonts w:hint="eastAsia" w:ascii="宋体" w:hAnsi="宋体" w:eastAsia="宋体" w:cs="宋体"/>
                <w:i w:val="0"/>
                <w:iCs w:val="0"/>
                <w:color w:val="000000"/>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EE9610">
            <w:pPr>
              <w:rPr>
                <w:rFonts w:hint="eastAsia" w:ascii="宋体" w:hAnsi="宋体" w:eastAsia="宋体" w:cs="宋体"/>
                <w:i w:val="0"/>
                <w:iCs w:val="0"/>
                <w:color w:val="000000"/>
                <w:sz w:val="22"/>
                <w:szCs w:val="22"/>
                <w:u w:val="none"/>
              </w:rPr>
            </w:pP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1D8188">
            <w:pPr>
              <w:rPr>
                <w:rFonts w:hint="eastAsia" w:ascii="宋体" w:hAnsi="宋体" w:eastAsia="宋体" w:cs="宋体"/>
                <w:i w:val="0"/>
                <w:iCs w:val="0"/>
                <w:color w:val="000000"/>
                <w:sz w:val="22"/>
                <w:szCs w:val="22"/>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0D3AEC">
            <w:pPr>
              <w:rPr>
                <w:rFonts w:hint="eastAsia" w:ascii="宋体" w:hAnsi="宋体" w:eastAsia="宋体" w:cs="宋体"/>
                <w:i w:val="0"/>
                <w:iCs w:val="0"/>
                <w:color w:val="000000"/>
                <w:sz w:val="22"/>
                <w:szCs w:val="22"/>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DCCAE5">
            <w:pPr>
              <w:rPr>
                <w:rFonts w:hint="eastAsia" w:ascii="宋体" w:hAnsi="宋体" w:eastAsia="宋体" w:cs="宋体"/>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21491D">
            <w:pP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A8DDFB">
            <w:pPr>
              <w:rPr>
                <w:rFonts w:hint="eastAsia" w:ascii="宋体" w:hAnsi="宋体" w:eastAsia="宋体" w:cs="宋体"/>
                <w:i w:val="0"/>
                <w:iCs w:val="0"/>
                <w:color w:val="000000"/>
                <w:sz w:val="22"/>
                <w:szCs w:val="22"/>
                <w:u w:val="none"/>
              </w:rPr>
            </w:pP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03273D">
            <w:pPr>
              <w:rPr>
                <w:rFonts w:hint="eastAsia" w:ascii="宋体" w:hAnsi="宋体" w:eastAsia="宋体" w:cs="宋体"/>
                <w:i w:val="0"/>
                <w:iCs w:val="0"/>
                <w:color w:val="000000"/>
                <w:sz w:val="22"/>
                <w:szCs w:val="22"/>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8B1EF1">
            <w:pPr>
              <w:rPr>
                <w:rFonts w:hint="eastAsia" w:ascii="宋体" w:hAnsi="宋体" w:eastAsia="宋体" w:cs="宋体"/>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59B840">
            <w:pPr>
              <w:rPr>
                <w:rFonts w:hint="eastAsia" w:ascii="宋体" w:hAnsi="宋体" w:eastAsia="宋体" w:cs="宋体"/>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C768AC">
            <w:pPr>
              <w:rPr>
                <w:rFonts w:hint="eastAsia" w:ascii="宋体" w:hAnsi="宋体" w:eastAsia="宋体" w:cs="宋体"/>
                <w:i w:val="0"/>
                <w:iCs w:val="0"/>
                <w:color w:val="000000"/>
                <w:sz w:val="22"/>
                <w:szCs w:val="22"/>
                <w:u w:val="none"/>
              </w:rPr>
            </w:pPr>
          </w:p>
        </w:tc>
      </w:tr>
      <w:tr w14:paraId="3058D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DBEA77">
            <w:pPr>
              <w:rPr>
                <w:rFonts w:hint="eastAsia" w:ascii="宋体" w:hAnsi="宋体" w:eastAsia="宋体" w:cs="宋体"/>
                <w:i w:val="0"/>
                <w:iCs w:val="0"/>
                <w:color w:val="000000"/>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14592A">
            <w:pPr>
              <w:rPr>
                <w:rFonts w:hint="eastAsia" w:ascii="宋体" w:hAnsi="宋体" w:eastAsia="宋体" w:cs="宋体"/>
                <w:i w:val="0"/>
                <w:iCs w:val="0"/>
                <w:color w:val="000000"/>
                <w:sz w:val="22"/>
                <w:szCs w:val="22"/>
                <w:u w:val="none"/>
              </w:rPr>
            </w:pP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086BAF">
            <w:pPr>
              <w:rPr>
                <w:rFonts w:hint="eastAsia" w:ascii="宋体" w:hAnsi="宋体" w:eastAsia="宋体" w:cs="宋体"/>
                <w:i w:val="0"/>
                <w:iCs w:val="0"/>
                <w:color w:val="000000"/>
                <w:sz w:val="22"/>
                <w:szCs w:val="22"/>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C911CC">
            <w:pPr>
              <w:rPr>
                <w:rFonts w:hint="eastAsia" w:ascii="宋体" w:hAnsi="宋体" w:eastAsia="宋体" w:cs="宋体"/>
                <w:i w:val="0"/>
                <w:iCs w:val="0"/>
                <w:color w:val="000000"/>
                <w:sz w:val="22"/>
                <w:szCs w:val="22"/>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EA2184">
            <w:pPr>
              <w:rPr>
                <w:rFonts w:hint="eastAsia" w:ascii="宋体" w:hAnsi="宋体" w:eastAsia="宋体" w:cs="宋体"/>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658791">
            <w:pP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9A9068">
            <w:pPr>
              <w:rPr>
                <w:rFonts w:hint="eastAsia" w:ascii="宋体" w:hAnsi="宋体" w:eastAsia="宋体" w:cs="宋体"/>
                <w:i w:val="0"/>
                <w:iCs w:val="0"/>
                <w:color w:val="000000"/>
                <w:sz w:val="22"/>
                <w:szCs w:val="22"/>
                <w:u w:val="none"/>
              </w:rPr>
            </w:pP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59BB81">
            <w:pPr>
              <w:rPr>
                <w:rFonts w:hint="eastAsia" w:ascii="宋体" w:hAnsi="宋体" w:eastAsia="宋体" w:cs="宋体"/>
                <w:i w:val="0"/>
                <w:iCs w:val="0"/>
                <w:color w:val="000000"/>
                <w:sz w:val="22"/>
                <w:szCs w:val="22"/>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0D4276">
            <w:pPr>
              <w:rPr>
                <w:rFonts w:hint="eastAsia" w:ascii="宋体" w:hAnsi="宋体" w:eastAsia="宋体" w:cs="宋体"/>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6FDF2A">
            <w:pPr>
              <w:rPr>
                <w:rFonts w:hint="eastAsia" w:ascii="宋体" w:hAnsi="宋体" w:eastAsia="宋体" w:cs="宋体"/>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13220A">
            <w:pPr>
              <w:rPr>
                <w:rFonts w:hint="eastAsia" w:ascii="宋体" w:hAnsi="宋体" w:eastAsia="宋体" w:cs="宋体"/>
                <w:i w:val="0"/>
                <w:iCs w:val="0"/>
                <w:color w:val="000000"/>
                <w:sz w:val="22"/>
                <w:szCs w:val="22"/>
                <w:u w:val="none"/>
              </w:rPr>
            </w:pPr>
          </w:p>
        </w:tc>
      </w:tr>
      <w:tr w14:paraId="0E7ED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15545E">
            <w:pPr>
              <w:rPr>
                <w:rFonts w:hint="eastAsia" w:ascii="宋体" w:hAnsi="宋体" w:eastAsia="宋体" w:cs="宋体"/>
                <w:i w:val="0"/>
                <w:iCs w:val="0"/>
                <w:color w:val="000000"/>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682B30">
            <w:pPr>
              <w:rPr>
                <w:rFonts w:hint="eastAsia" w:ascii="宋体" w:hAnsi="宋体" w:eastAsia="宋体" w:cs="宋体"/>
                <w:i w:val="0"/>
                <w:iCs w:val="0"/>
                <w:color w:val="000000"/>
                <w:sz w:val="22"/>
                <w:szCs w:val="22"/>
                <w:u w:val="none"/>
              </w:rPr>
            </w:pP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040158">
            <w:pPr>
              <w:rPr>
                <w:rFonts w:hint="eastAsia" w:ascii="宋体" w:hAnsi="宋体" w:eastAsia="宋体" w:cs="宋体"/>
                <w:i w:val="0"/>
                <w:iCs w:val="0"/>
                <w:color w:val="000000"/>
                <w:sz w:val="22"/>
                <w:szCs w:val="22"/>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114C55">
            <w:pPr>
              <w:rPr>
                <w:rFonts w:hint="eastAsia" w:ascii="宋体" w:hAnsi="宋体" w:eastAsia="宋体" w:cs="宋体"/>
                <w:i w:val="0"/>
                <w:iCs w:val="0"/>
                <w:color w:val="000000"/>
                <w:sz w:val="22"/>
                <w:szCs w:val="22"/>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E624DD">
            <w:pPr>
              <w:rPr>
                <w:rFonts w:hint="eastAsia" w:ascii="宋体" w:hAnsi="宋体" w:eastAsia="宋体" w:cs="宋体"/>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7AE26D">
            <w:pP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47411F">
            <w:pPr>
              <w:rPr>
                <w:rFonts w:hint="eastAsia" w:ascii="宋体" w:hAnsi="宋体" w:eastAsia="宋体" w:cs="宋体"/>
                <w:i w:val="0"/>
                <w:iCs w:val="0"/>
                <w:color w:val="000000"/>
                <w:sz w:val="22"/>
                <w:szCs w:val="22"/>
                <w:u w:val="none"/>
              </w:rPr>
            </w:pP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8FDCA0">
            <w:pPr>
              <w:rPr>
                <w:rFonts w:hint="eastAsia" w:ascii="宋体" w:hAnsi="宋体" w:eastAsia="宋体" w:cs="宋体"/>
                <w:i w:val="0"/>
                <w:iCs w:val="0"/>
                <w:color w:val="000000"/>
                <w:sz w:val="22"/>
                <w:szCs w:val="22"/>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993590">
            <w:pPr>
              <w:rPr>
                <w:rFonts w:hint="eastAsia" w:ascii="宋体" w:hAnsi="宋体" w:eastAsia="宋体" w:cs="宋体"/>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9B82AF">
            <w:pPr>
              <w:rPr>
                <w:rFonts w:hint="eastAsia" w:ascii="宋体" w:hAnsi="宋体" w:eastAsia="宋体" w:cs="宋体"/>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A1C553">
            <w:pPr>
              <w:rPr>
                <w:rFonts w:hint="eastAsia" w:ascii="宋体" w:hAnsi="宋体" w:eastAsia="宋体" w:cs="宋体"/>
                <w:i w:val="0"/>
                <w:iCs w:val="0"/>
                <w:color w:val="000000"/>
                <w:sz w:val="22"/>
                <w:szCs w:val="22"/>
                <w:u w:val="none"/>
              </w:rPr>
            </w:pPr>
          </w:p>
        </w:tc>
      </w:tr>
      <w:tr w14:paraId="384FF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514027">
            <w:pPr>
              <w:rPr>
                <w:rFonts w:hint="eastAsia" w:ascii="宋体" w:hAnsi="宋体" w:eastAsia="宋体" w:cs="宋体"/>
                <w:i w:val="0"/>
                <w:iCs w:val="0"/>
                <w:color w:val="000000"/>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8B9F22">
            <w:pPr>
              <w:rPr>
                <w:rFonts w:hint="eastAsia" w:ascii="宋体" w:hAnsi="宋体" w:eastAsia="宋体" w:cs="宋体"/>
                <w:i w:val="0"/>
                <w:iCs w:val="0"/>
                <w:color w:val="000000"/>
                <w:sz w:val="22"/>
                <w:szCs w:val="22"/>
                <w:u w:val="none"/>
              </w:rPr>
            </w:pP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CD9C4C">
            <w:pPr>
              <w:rPr>
                <w:rFonts w:hint="eastAsia" w:ascii="宋体" w:hAnsi="宋体" w:eastAsia="宋体" w:cs="宋体"/>
                <w:i w:val="0"/>
                <w:iCs w:val="0"/>
                <w:color w:val="000000"/>
                <w:sz w:val="22"/>
                <w:szCs w:val="22"/>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B37FCC">
            <w:pPr>
              <w:rPr>
                <w:rFonts w:hint="eastAsia" w:ascii="宋体" w:hAnsi="宋体" w:eastAsia="宋体" w:cs="宋体"/>
                <w:i w:val="0"/>
                <w:iCs w:val="0"/>
                <w:color w:val="000000"/>
                <w:sz w:val="22"/>
                <w:szCs w:val="22"/>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47D415">
            <w:pPr>
              <w:rPr>
                <w:rFonts w:hint="eastAsia" w:ascii="宋体" w:hAnsi="宋体" w:eastAsia="宋体" w:cs="宋体"/>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C2C91A">
            <w:pP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A9F0B9">
            <w:pPr>
              <w:rPr>
                <w:rFonts w:hint="eastAsia" w:ascii="宋体" w:hAnsi="宋体" w:eastAsia="宋体" w:cs="宋体"/>
                <w:i w:val="0"/>
                <w:iCs w:val="0"/>
                <w:color w:val="000000"/>
                <w:sz w:val="22"/>
                <w:szCs w:val="22"/>
                <w:u w:val="none"/>
              </w:rPr>
            </w:pP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F11B4D">
            <w:pPr>
              <w:rPr>
                <w:rFonts w:hint="eastAsia" w:ascii="宋体" w:hAnsi="宋体" w:eastAsia="宋体" w:cs="宋体"/>
                <w:i w:val="0"/>
                <w:iCs w:val="0"/>
                <w:color w:val="000000"/>
                <w:sz w:val="22"/>
                <w:szCs w:val="22"/>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312B25">
            <w:pPr>
              <w:rPr>
                <w:rFonts w:hint="eastAsia" w:ascii="宋体" w:hAnsi="宋体" w:eastAsia="宋体" w:cs="宋体"/>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A3017E">
            <w:pPr>
              <w:rPr>
                <w:rFonts w:hint="eastAsia" w:ascii="宋体" w:hAnsi="宋体" w:eastAsia="宋体" w:cs="宋体"/>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14642F">
            <w:pPr>
              <w:rPr>
                <w:rFonts w:hint="eastAsia" w:ascii="宋体" w:hAnsi="宋体" w:eastAsia="宋体" w:cs="宋体"/>
                <w:i w:val="0"/>
                <w:iCs w:val="0"/>
                <w:color w:val="000000"/>
                <w:sz w:val="22"/>
                <w:szCs w:val="22"/>
                <w:u w:val="none"/>
              </w:rPr>
            </w:pPr>
          </w:p>
        </w:tc>
      </w:tr>
      <w:tr w14:paraId="1810C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A2C074">
            <w:pPr>
              <w:rPr>
                <w:rFonts w:hint="eastAsia" w:ascii="宋体" w:hAnsi="宋体" w:eastAsia="宋体" w:cs="宋体"/>
                <w:i w:val="0"/>
                <w:iCs w:val="0"/>
                <w:color w:val="000000"/>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D3F1E6">
            <w:pPr>
              <w:rPr>
                <w:rFonts w:hint="eastAsia" w:ascii="宋体" w:hAnsi="宋体" w:eastAsia="宋体" w:cs="宋体"/>
                <w:i w:val="0"/>
                <w:iCs w:val="0"/>
                <w:color w:val="000000"/>
                <w:sz w:val="22"/>
                <w:szCs w:val="22"/>
                <w:u w:val="none"/>
              </w:rPr>
            </w:pP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0B038A">
            <w:pPr>
              <w:rPr>
                <w:rFonts w:hint="eastAsia" w:ascii="宋体" w:hAnsi="宋体" w:eastAsia="宋体" w:cs="宋体"/>
                <w:i w:val="0"/>
                <w:iCs w:val="0"/>
                <w:color w:val="000000"/>
                <w:sz w:val="22"/>
                <w:szCs w:val="22"/>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616AF9">
            <w:pPr>
              <w:rPr>
                <w:rFonts w:hint="eastAsia" w:ascii="宋体" w:hAnsi="宋体" w:eastAsia="宋体" w:cs="宋体"/>
                <w:i w:val="0"/>
                <w:iCs w:val="0"/>
                <w:color w:val="000000"/>
                <w:sz w:val="22"/>
                <w:szCs w:val="22"/>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B5C047">
            <w:pPr>
              <w:rPr>
                <w:rFonts w:hint="eastAsia" w:ascii="宋体" w:hAnsi="宋体" w:eastAsia="宋体" w:cs="宋体"/>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521931">
            <w:pP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FD182F">
            <w:pPr>
              <w:rPr>
                <w:rFonts w:hint="eastAsia" w:ascii="宋体" w:hAnsi="宋体" w:eastAsia="宋体" w:cs="宋体"/>
                <w:i w:val="0"/>
                <w:iCs w:val="0"/>
                <w:color w:val="000000"/>
                <w:sz w:val="22"/>
                <w:szCs w:val="22"/>
                <w:u w:val="none"/>
              </w:rPr>
            </w:pP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FD7FB5">
            <w:pPr>
              <w:rPr>
                <w:rFonts w:hint="eastAsia" w:ascii="宋体" w:hAnsi="宋体" w:eastAsia="宋体" w:cs="宋体"/>
                <w:i w:val="0"/>
                <w:iCs w:val="0"/>
                <w:color w:val="000000"/>
                <w:sz w:val="22"/>
                <w:szCs w:val="22"/>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DF48D1">
            <w:pPr>
              <w:rPr>
                <w:rFonts w:hint="eastAsia" w:ascii="宋体" w:hAnsi="宋体" w:eastAsia="宋体" w:cs="宋体"/>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9A4A8D">
            <w:pPr>
              <w:rPr>
                <w:rFonts w:hint="eastAsia" w:ascii="宋体" w:hAnsi="宋体" w:eastAsia="宋体" w:cs="宋体"/>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FFC329">
            <w:pPr>
              <w:rPr>
                <w:rFonts w:hint="eastAsia" w:ascii="宋体" w:hAnsi="宋体" w:eastAsia="宋体" w:cs="宋体"/>
                <w:i w:val="0"/>
                <w:iCs w:val="0"/>
                <w:color w:val="000000"/>
                <w:sz w:val="22"/>
                <w:szCs w:val="22"/>
                <w:u w:val="none"/>
              </w:rPr>
            </w:pPr>
          </w:p>
        </w:tc>
      </w:tr>
      <w:tr w14:paraId="6739C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7F68D7">
            <w:pPr>
              <w:rPr>
                <w:rFonts w:hint="eastAsia" w:ascii="宋体" w:hAnsi="宋体" w:eastAsia="宋体" w:cs="宋体"/>
                <w:i w:val="0"/>
                <w:iCs w:val="0"/>
                <w:color w:val="000000"/>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C7F64E">
            <w:pPr>
              <w:rPr>
                <w:rFonts w:hint="eastAsia" w:ascii="宋体" w:hAnsi="宋体" w:eastAsia="宋体" w:cs="宋体"/>
                <w:i w:val="0"/>
                <w:iCs w:val="0"/>
                <w:color w:val="000000"/>
                <w:sz w:val="22"/>
                <w:szCs w:val="22"/>
                <w:u w:val="none"/>
              </w:rPr>
            </w:pP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7B3458">
            <w:pPr>
              <w:rPr>
                <w:rFonts w:hint="eastAsia" w:ascii="宋体" w:hAnsi="宋体" w:eastAsia="宋体" w:cs="宋体"/>
                <w:i w:val="0"/>
                <w:iCs w:val="0"/>
                <w:color w:val="000000"/>
                <w:sz w:val="22"/>
                <w:szCs w:val="22"/>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D58619">
            <w:pPr>
              <w:rPr>
                <w:rFonts w:hint="eastAsia" w:ascii="宋体" w:hAnsi="宋体" w:eastAsia="宋体" w:cs="宋体"/>
                <w:i w:val="0"/>
                <w:iCs w:val="0"/>
                <w:color w:val="000000"/>
                <w:sz w:val="22"/>
                <w:szCs w:val="22"/>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61669B">
            <w:pPr>
              <w:rPr>
                <w:rFonts w:hint="eastAsia" w:ascii="宋体" w:hAnsi="宋体" w:eastAsia="宋体" w:cs="宋体"/>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D07F9A">
            <w:pP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D4E2F8">
            <w:pPr>
              <w:rPr>
                <w:rFonts w:hint="eastAsia" w:ascii="宋体" w:hAnsi="宋体" w:eastAsia="宋体" w:cs="宋体"/>
                <w:i w:val="0"/>
                <w:iCs w:val="0"/>
                <w:color w:val="000000"/>
                <w:sz w:val="22"/>
                <w:szCs w:val="22"/>
                <w:u w:val="none"/>
              </w:rPr>
            </w:pP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DBBC71">
            <w:pPr>
              <w:rPr>
                <w:rFonts w:hint="eastAsia" w:ascii="宋体" w:hAnsi="宋体" w:eastAsia="宋体" w:cs="宋体"/>
                <w:i w:val="0"/>
                <w:iCs w:val="0"/>
                <w:color w:val="000000"/>
                <w:sz w:val="22"/>
                <w:szCs w:val="22"/>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4939EB">
            <w:pPr>
              <w:rPr>
                <w:rFonts w:hint="eastAsia" w:ascii="宋体" w:hAnsi="宋体" w:eastAsia="宋体" w:cs="宋体"/>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1032ED">
            <w:pPr>
              <w:rPr>
                <w:rFonts w:hint="eastAsia" w:ascii="宋体" w:hAnsi="宋体" w:eastAsia="宋体" w:cs="宋体"/>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7BB112">
            <w:pPr>
              <w:rPr>
                <w:rFonts w:hint="eastAsia" w:ascii="宋体" w:hAnsi="宋体" w:eastAsia="宋体" w:cs="宋体"/>
                <w:i w:val="0"/>
                <w:iCs w:val="0"/>
                <w:color w:val="000000"/>
                <w:sz w:val="22"/>
                <w:szCs w:val="22"/>
                <w:u w:val="none"/>
              </w:rPr>
            </w:pPr>
          </w:p>
        </w:tc>
      </w:tr>
      <w:tr w14:paraId="07D1B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C1A45A">
            <w:pPr>
              <w:rPr>
                <w:rFonts w:hint="eastAsia" w:ascii="宋体" w:hAnsi="宋体" w:eastAsia="宋体" w:cs="宋体"/>
                <w:i w:val="0"/>
                <w:iCs w:val="0"/>
                <w:color w:val="000000"/>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88A046">
            <w:pPr>
              <w:rPr>
                <w:rFonts w:hint="eastAsia" w:ascii="宋体" w:hAnsi="宋体" w:eastAsia="宋体" w:cs="宋体"/>
                <w:i w:val="0"/>
                <w:iCs w:val="0"/>
                <w:color w:val="000000"/>
                <w:sz w:val="22"/>
                <w:szCs w:val="22"/>
                <w:u w:val="none"/>
              </w:rPr>
            </w:pP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F52D71">
            <w:pPr>
              <w:rPr>
                <w:rFonts w:hint="eastAsia" w:ascii="宋体" w:hAnsi="宋体" w:eastAsia="宋体" w:cs="宋体"/>
                <w:i w:val="0"/>
                <w:iCs w:val="0"/>
                <w:color w:val="000000"/>
                <w:sz w:val="22"/>
                <w:szCs w:val="22"/>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7CED1E">
            <w:pPr>
              <w:rPr>
                <w:rFonts w:hint="eastAsia" w:ascii="宋体" w:hAnsi="宋体" w:eastAsia="宋体" w:cs="宋体"/>
                <w:i w:val="0"/>
                <w:iCs w:val="0"/>
                <w:color w:val="000000"/>
                <w:sz w:val="22"/>
                <w:szCs w:val="22"/>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9CF989">
            <w:pPr>
              <w:rPr>
                <w:rFonts w:hint="eastAsia" w:ascii="宋体" w:hAnsi="宋体" w:eastAsia="宋体" w:cs="宋体"/>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B78558">
            <w:pP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0DF6F9">
            <w:pPr>
              <w:rPr>
                <w:rFonts w:hint="eastAsia" w:ascii="宋体" w:hAnsi="宋体" w:eastAsia="宋体" w:cs="宋体"/>
                <w:i w:val="0"/>
                <w:iCs w:val="0"/>
                <w:color w:val="000000"/>
                <w:sz w:val="22"/>
                <w:szCs w:val="22"/>
                <w:u w:val="none"/>
              </w:rPr>
            </w:pP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552A3A">
            <w:pPr>
              <w:rPr>
                <w:rFonts w:hint="eastAsia" w:ascii="宋体" w:hAnsi="宋体" w:eastAsia="宋体" w:cs="宋体"/>
                <w:i w:val="0"/>
                <w:iCs w:val="0"/>
                <w:color w:val="000000"/>
                <w:sz w:val="22"/>
                <w:szCs w:val="22"/>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A00794">
            <w:pPr>
              <w:rPr>
                <w:rFonts w:hint="eastAsia" w:ascii="宋体" w:hAnsi="宋体" w:eastAsia="宋体" w:cs="宋体"/>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4CF1A9">
            <w:pPr>
              <w:rPr>
                <w:rFonts w:hint="eastAsia" w:ascii="宋体" w:hAnsi="宋体" w:eastAsia="宋体" w:cs="宋体"/>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3AE9D8">
            <w:pPr>
              <w:rPr>
                <w:rFonts w:hint="eastAsia" w:ascii="宋体" w:hAnsi="宋体" w:eastAsia="宋体" w:cs="宋体"/>
                <w:i w:val="0"/>
                <w:iCs w:val="0"/>
                <w:color w:val="000000"/>
                <w:sz w:val="22"/>
                <w:szCs w:val="22"/>
                <w:u w:val="none"/>
              </w:rPr>
            </w:pPr>
          </w:p>
        </w:tc>
      </w:tr>
      <w:tr w14:paraId="6207E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AE7505">
            <w:pPr>
              <w:rPr>
                <w:rFonts w:hint="eastAsia" w:ascii="宋体" w:hAnsi="宋体" w:eastAsia="宋体" w:cs="宋体"/>
                <w:i w:val="0"/>
                <w:iCs w:val="0"/>
                <w:color w:val="000000"/>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C542A8">
            <w:pPr>
              <w:rPr>
                <w:rFonts w:hint="eastAsia" w:ascii="宋体" w:hAnsi="宋体" w:eastAsia="宋体" w:cs="宋体"/>
                <w:i w:val="0"/>
                <w:iCs w:val="0"/>
                <w:color w:val="000000"/>
                <w:sz w:val="22"/>
                <w:szCs w:val="22"/>
                <w:u w:val="none"/>
              </w:rPr>
            </w:pPr>
          </w:p>
        </w:tc>
        <w:tc>
          <w:tcPr>
            <w:tcW w:w="4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EAB48B">
            <w:pPr>
              <w:rPr>
                <w:rFonts w:hint="eastAsia" w:ascii="宋体" w:hAnsi="宋体" w:eastAsia="宋体" w:cs="宋体"/>
                <w:i w:val="0"/>
                <w:iCs w:val="0"/>
                <w:color w:val="000000"/>
                <w:sz w:val="22"/>
                <w:szCs w:val="22"/>
                <w:u w:val="none"/>
              </w:rPr>
            </w:pPr>
          </w:p>
        </w:tc>
        <w:tc>
          <w:tcPr>
            <w:tcW w:w="5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E6F9B9">
            <w:pPr>
              <w:rPr>
                <w:rFonts w:hint="eastAsia" w:ascii="宋体" w:hAnsi="宋体" w:eastAsia="宋体" w:cs="宋体"/>
                <w:i w:val="0"/>
                <w:iCs w:val="0"/>
                <w:color w:val="000000"/>
                <w:sz w:val="22"/>
                <w:szCs w:val="22"/>
                <w:u w:val="none"/>
              </w:rPr>
            </w:pP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C0B80B">
            <w:pPr>
              <w:rPr>
                <w:rFonts w:hint="eastAsia" w:ascii="宋体" w:hAnsi="宋体" w:eastAsia="宋体" w:cs="宋体"/>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400FA3">
            <w:pP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179EC3">
            <w:pPr>
              <w:rPr>
                <w:rFonts w:hint="eastAsia" w:ascii="宋体" w:hAnsi="宋体" w:eastAsia="宋体" w:cs="宋体"/>
                <w:i w:val="0"/>
                <w:iCs w:val="0"/>
                <w:color w:val="000000"/>
                <w:sz w:val="22"/>
                <w:szCs w:val="22"/>
                <w:u w:val="none"/>
              </w:rPr>
            </w:pP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98D985">
            <w:pPr>
              <w:rPr>
                <w:rFonts w:hint="eastAsia" w:ascii="宋体" w:hAnsi="宋体" w:eastAsia="宋体" w:cs="宋体"/>
                <w:i w:val="0"/>
                <w:iCs w:val="0"/>
                <w:color w:val="000000"/>
                <w:sz w:val="22"/>
                <w:szCs w:val="22"/>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1F553E">
            <w:pPr>
              <w:rPr>
                <w:rFonts w:hint="eastAsia" w:ascii="宋体" w:hAnsi="宋体" w:eastAsia="宋体" w:cs="宋体"/>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5BCC10">
            <w:pPr>
              <w:rPr>
                <w:rFonts w:hint="eastAsia" w:ascii="宋体" w:hAnsi="宋体" w:eastAsia="宋体" w:cs="宋体"/>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C6DAAA">
            <w:pPr>
              <w:rPr>
                <w:rFonts w:hint="eastAsia" w:ascii="宋体" w:hAnsi="宋体" w:eastAsia="宋体" w:cs="宋体"/>
                <w:i w:val="0"/>
                <w:iCs w:val="0"/>
                <w:color w:val="000000"/>
                <w:sz w:val="22"/>
                <w:szCs w:val="22"/>
                <w:u w:val="none"/>
              </w:rPr>
            </w:pPr>
          </w:p>
        </w:tc>
      </w:tr>
      <w:tr w14:paraId="25238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152"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637A9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76ABC8">
            <w:pPr>
              <w:rPr>
                <w:rFonts w:hint="eastAsia" w:ascii="宋体" w:hAnsi="宋体" w:eastAsia="宋体" w:cs="宋体"/>
                <w:i w:val="0"/>
                <w:iCs w:val="0"/>
                <w:color w:val="000000"/>
                <w:sz w:val="22"/>
                <w:szCs w:val="22"/>
                <w:u w:val="none"/>
              </w:rPr>
            </w:pPr>
          </w:p>
        </w:tc>
        <w:tc>
          <w:tcPr>
            <w:tcW w:w="14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A042F8">
            <w:pP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64066C">
            <w:pPr>
              <w:rPr>
                <w:rFonts w:hint="eastAsia" w:ascii="宋体" w:hAnsi="宋体" w:eastAsia="宋体" w:cs="宋体"/>
                <w:i w:val="0"/>
                <w:iCs w:val="0"/>
                <w:color w:val="000000"/>
                <w:sz w:val="22"/>
                <w:szCs w:val="22"/>
                <w:u w:val="none"/>
              </w:rPr>
            </w:pPr>
          </w:p>
        </w:tc>
        <w:tc>
          <w:tcPr>
            <w:tcW w:w="158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A4B7AE">
            <w:pPr>
              <w:rPr>
                <w:rFonts w:hint="eastAsia" w:ascii="宋体" w:hAnsi="宋体" w:eastAsia="宋体" w:cs="宋体"/>
                <w:i w:val="0"/>
                <w:iCs w:val="0"/>
                <w:color w:val="000000"/>
                <w:sz w:val="22"/>
                <w:szCs w:val="22"/>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39A052">
            <w:pPr>
              <w:rPr>
                <w:rFonts w:hint="eastAsia" w:ascii="宋体" w:hAnsi="宋体" w:eastAsia="宋体" w:cs="宋体"/>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CA2B5F">
            <w:pPr>
              <w:rPr>
                <w:rFonts w:hint="eastAsia" w:ascii="宋体" w:hAnsi="宋体" w:eastAsia="宋体" w:cs="宋体"/>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EB512F">
            <w:pPr>
              <w:rPr>
                <w:rFonts w:hint="eastAsia" w:ascii="宋体" w:hAnsi="宋体" w:eastAsia="宋体" w:cs="宋体"/>
                <w:i w:val="0"/>
                <w:iCs w:val="0"/>
                <w:color w:val="000000"/>
                <w:sz w:val="22"/>
                <w:szCs w:val="22"/>
                <w:u w:val="none"/>
              </w:rPr>
            </w:pPr>
          </w:p>
        </w:tc>
      </w:tr>
      <w:tr w14:paraId="07224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152"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14:paraId="7D5B892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村委会确认统计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意见</w:t>
            </w:r>
          </w:p>
        </w:tc>
        <w:tc>
          <w:tcPr>
            <w:tcW w:w="8603"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14:paraId="51C675F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村委会签字盖章：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年    月    日</w:t>
            </w:r>
          </w:p>
        </w:tc>
      </w:tr>
      <w:tr w14:paraId="50427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15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DF62504">
            <w:pPr>
              <w:jc w:val="center"/>
              <w:rPr>
                <w:rFonts w:hint="eastAsia" w:ascii="宋体" w:hAnsi="宋体" w:eastAsia="宋体" w:cs="宋体"/>
                <w:i w:val="0"/>
                <w:iCs w:val="0"/>
                <w:color w:val="000000"/>
                <w:sz w:val="22"/>
                <w:szCs w:val="22"/>
                <w:u w:val="none"/>
              </w:rPr>
            </w:pPr>
          </w:p>
        </w:tc>
        <w:tc>
          <w:tcPr>
            <w:tcW w:w="8603"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73377394">
            <w:pPr>
              <w:jc w:val="center"/>
              <w:rPr>
                <w:rFonts w:hint="eastAsia" w:ascii="宋体" w:hAnsi="宋体" w:eastAsia="宋体" w:cs="宋体"/>
                <w:i w:val="0"/>
                <w:iCs w:val="0"/>
                <w:color w:val="000000"/>
                <w:sz w:val="22"/>
                <w:szCs w:val="22"/>
                <w:u w:val="none"/>
              </w:rPr>
            </w:pPr>
          </w:p>
        </w:tc>
      </w:tr>
      <w:tr w14:paraId="08DE6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15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0C911024">
            <w:pPr>
              <w:jc w:val="center"/>
              <w:rPr>
                <w:rFonts w:hint="eastAsia" w:ascii="宋体" w:hAnsi="宋体" w:eastAsia="宋体" w:cs="宋体"/>
                <w:i w:val="0"/>
                <w:iCs w:val="0"/>
                <w:color w:val="000000"/>
                <w:sz w:val="22"/>
                <w:szCs w:val="22"/>
                <w:u w:val="none"/>
              </w:rPr>
            </w:pPr>
          </w:p>
        </w:tc>
        <w:tc>
          <w:tcPr>
            <w:tcW w:w="8603"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6E8452BA">
            <w:pPr>
              <w:jc w:val="center"/>
              <w:rPr>
                <w:rFonts w:hint="eastAsia" w:ascii="宋体" w:hAnsi="宋体" w:eastAsia="宋体" w:cs="宋体"/>
                <w:i w:val="0"/>
                <w:iCs w:val="0"/>
                <w:color w:val="000000"/>
                <w:sz w:val="22"/>
                <w:szCs w:val="22"/>
                <w:u w:val="none"/>
              </w:rPr>
            </w:pPr>
          </w:p>
        </w:tc>
      </w:tr>
      <w:tr w14:paraId="74CE1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57" w:type="dxa"/>
            <w:gridSpan w:val="3"/>
            <w:tcBorders>
              <w:top w:val="single" w:color="000000" w:sz="4" w:space="0"/>
              <w:left w:val="nil"/>
              <w:bottom w:val="nil"/>
              <w:right w:val="nil"/>
            </w:tcBorders>
            <w:shd w:val="clear" w:color="auto" w:fill="auto"/>
            <w:noWrap/>
            <w:vAlign w:val="bottom"/>
          </w:tcPr>
          <w:p w14:paraId="67B0F0C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村会计：</w:t>
            </w:r>
          </w:p>
        </w:tc>
        <w:tc>
          <w:tcPr>
            <w:tcW w:w="595" w:type="dxa"/>
            <w:tcBorders>
              <w:top w:val="single" w:color="000000" w:sz="4" w:space="0"/>
              <w:left w:val="nil"/>
              <w:bottom w:val="nil"/>
              <w:right w:val="nil"/>
            </w:tcBorders>
            <w:shd w:val="clear" w:color="auto" w:fill="auto"/>
            <w:noWrap/>
            <w:vAlign w:val="bottom"/>
          </w:tcPr>
          <w:p w14:paraId="5212C30C">
            <w:pPr>
              <w:rPr>
                <w:rFonts w:hint="eastAsia" w:ascii="宋体" w:hAnsi="宋体" w:eastAsia="宋体" w:cs="宋体"/>
                <w:i w:val="0"/>
                <w:iCs w:val="0"/>
                <w:color w:val="000000"/>
                <w:sz w:val="22"/>
                <w:szCs w:val="22"/>
                <w:u w:val="none"/>
              </w:rPr>
            </w:pPr>
          </w:p>
        </w:tc>
        <w:tc>
          <w:tcPr>
            <w:tcW w:w="2393" w:type="dxa"/>
            <w:gridSpan w:val="2"/>
            <w:tcBorders>
              <w:top w:val="single" w:color="000000" w:sz="4" w:space="0"/>
              <w:left w:val="nil"/>
              <w:bottom w:val="nil"/>
              <w:right w:val="nil"/>
            </w:tcBorders>
            <w:shd w:val="clear" w:color="auto" w:fill="auto"/>
            <w:noWrap/>
            <w:vAlign w:val="bottom"/>
          </w:tcPr>
          <w:p w14:paraId="0085C90F">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联系电话：</w:t>
            </w:r>
          </w:p>
        </w:tc>
        <w:tc>
          <w:tcPr>
            <w:tcW w:w="1107" w:type="dxa"/>
            <w:tcBorders>
              <w:top w:val="nil"/>
              <w:left w:val="nil"/>
              <w:bottom w:val="nil"/>
              <w:right w:val="nil"/>
            </w:tcBorders>
            <w:shd w:val="clear" w:color="auto" w:fill="auto"/>
            <w:noWrap/>
            <w:vAlign w:val="bottom"/>
          </w:tcPr>
          <w:p w14:paraId="01D96B9D">
            <w:pPr>
              <w:rPr>
                <w:rFonts w:hint="eastAsia" w:ascii="宋体" w:hAnsi="宋体" w:eastAsia="宋体" w:cs="宋体"/>
                <w:i w:val="0"/>
                <w:iCs w:val="0"/>
                <w:color w:val="000000"/>
                <w:sz w:val="22"/>
                <w:szCs w:val="22"/>
                <w:u w:val="none"/>
              </w:rPr>
            </w:pPr>
          </w:p>
        </w:tc>
        <w:tc>
          <w:tcPr>
            <w:tcW w:w="1588" w:type="dxa"/>
            <w:tcBorders>
              <w:top w:val="nil"/>
              <w:left w:val="nil"/>
              <w:bottom w:val="nil"/>
              <w:right w:val="nil"/>
            </w:tcBorders>
            <w:shd w:val="clear" w:color="auto" w:fill="auto"/>
            <w:noWrap/>
            <w:vAlign w:val="bottom"/>
          </w:tcPr>
          <w:p w14:paraId="1643ADD8">
            <w:pPr>
              <w:rPr>
                <w:rFonts w:hint="eastAsia" w:ascii="宋体" w:hAnsi="宋体" w:eastAsia="宋体" w:cs="宋体"/>
                <w:i w:val="0"/>
                <w:iCs w:val="0"/>
                <w:color w:val="000000"/>
                <w:sz w:val="22"/>
                <w:szCs w:val="22"/>
                <w:u w:val="none"/>
              </w:rPr>
            </w:pPr>
          </w:p>
        </w:tc>
        <w:tc>
          <w:tcPr>
            <w:tcW w:w="1955" w:type="dxa"/>
            <w:gridSpan w:val="2"/>
            <w:tcBorders>
              <w:top w:val="nil"/>
              <w:left w:val="nil"/>
              <w:bottom w:val="nil"/>
              <w:right w:val="nil"/>
            </w:tcBorders>
            <w:shd w:val="clear" w:color="auto" w:fill="auto"/>
            <w:noWrap/>
            <w:vAlign w:val="bottom"/>
          </w:tcPr>
          <w:p w14:paraId="08BF582A">
            <w:pPr>
              <w:jc w:val="center"/>
              <w:rPr>
                <w:rFonts w:hint="eastAsia" w:ascii="宋体" w:hAnsi="宋体" w:eastAsia="宋体" w:cs="宋体"/>
                <w:i w:val="0"/>
                <w:iCs w:val="0"/>
                <w:color w:val="000000"/>
                <w:sz w:val="22"/>
                <w:szCs w:val="22"/>
                <w:u w:val="none"/>
              </w:rPr>
            </w:pPr>
          </w:p>
        </w:tc>
        <w:tc>
          <w:tcPr>
            <w:tcW w:w="1560" w:type="dxa"/>
            <w:tcBorders>
              <w:top w:val="nil"/>
              <w:left w:val="nil"/>
              <w:bottom w:val="nil"/>
              <w:right w:val="nil"/>
            </w:tcBorders>
            <w:shd w:val="clear" w:color="auto" w:fill="auto"/>
            <w:noWrap/>
            <w:vAlign w:val="bottom"/>
          </w:tcPr>
          <w:p w14:paraId="0F7E9E98">
            <w:pPr>
              <w:rPr>
                <w:rFonts w:hint="eastAsia" w:ascii="宋体" w:hAnsi="宋体" w:eastAsia="宋体" w:cs="宋体"/>
                <w:i w:val="0"/>
                <w:iCs w:val="0"/>
                <w:color w:val="000000"/>
                <w:sz w:val="22"/>
                <w:szCs w:val="22"/>
                <w:u w:val="none"/>
              </w:rPr>
            </w:pPr>
          </w:p>
        </w:tc>
      </w:tr>
    </w:tbl>
    <w:p w14:paraId="6B2E8DD1">
      <w:pPr>
        <w:spacing w:line="520" w:lineRule="exact"/>
        <w:rPr>
          <w:rFonts w:hint="eastAsia" w:ascii="Times New Roman" w:hAnsi="Times New Roman" w:eastAsia="黑体" w:cs="Times New Roman"/>
          <w:sz w:val="32"/>
          <w:szCs w:val="32"/>
          <w:lang w:val="en-US" w:eastAsia="zh-CN"/>
        </w:rPr>
      </w:pPr>
      <w:r>
        <w:rPr>
          <w:rFonts w:hint="default" w:ascii="Times New Roman" w:hAnsi="Times New Roman" w:eastAsia="仿宋" w:cs="Times New Roman"/>
          <w:szCs w:val="32"/>
        </w:rPr>
        <w:t>注：生态型犁耕深翻还田40元/亩，此表（可附页）一式2份，村委会</w:t>
      </w:r>
      <w:r>
        <w:rPr>
          <w:rFonts w:hint="eastAsia" w:ascii="Times New Roman" w:hAnsi="Times New Roman" w:eastAsia="仿宋" w:cs="Times New Roman"/>
          <w:szCs w:val="32"/>
          <w:lang w:eastAsia="zh-CN"/>
        </w:rPr>
        <w:t>、</w:t>
      </w:r>
      <w:r>
        <w:rPr>
          <w:rFonts w:hint="default" w:ascii="Times New Roman" w:hAnsi="Times New Roman" w:eastAsia="仿宋" w:cs="Times New Roman"/>
          <w:szCs w:val="32"/>
        </w:rPr>
        <w:t>镇（街道）存档1份</w:t>
      </w:r>
      <w:r>
        <w:rPr>
          <w:rFonts w:hint="eastAsia" w:ascii="Times New Roman" w:hAnsi="Times New Roman" w:eastAsia="仿宋" w:cs="Times New Roman"/>
          <w:szCs w:val="32"/>
          <w:lang w:eastAsia="zh-CN"/>
        </w:rPr>
        <w:t>。</w:t>
      </w:r>
      <w:r>
        <w:rPr>
          <w:rFonts w:hint="default" w:ascii="Times New Roman" w:hAnsi="Times New Roman" w:eastAsia="仿宋" w:cs="Times New Roman"/>
          <w:szCs w:val="32"/>
        </w:rPr>
        <w:br w:type="page"/>
      </w:r>
      <w:r>
        <w:rPr>
          <w:rFonts w:hint="default" w:ascii="Times New Roman" w:hAnsi="Times New Roman" w:eastAsia="黑体" w:cs="Times New Roman"/>
          <w:sz w:val="28"/>
          <w:szCs w:val="28"/>
        </w:rPr>
        <w:t>附件1-</w:t>
      </w:r>
      <w:r>
        <w:rPr>
          <w:rFonts w:hint="eastAsia" w:ascii="Times New Roman" w:hAnsi="Times New Roman" w:eastAsia="黑体" w:cs="Times New Roman"/>
          <w:sz w:val="28"/>
          <w:szCs w:val="28"/>
          <w:lang w:val="en-US" w:eastAsia="zh-CN"/>
        </w:rPr>
        <w:t>4</w:t>
      </w:r>
    </w:p>
    <w:p w14:paraId="79C2DC90">
      <w:pPr>
        <w:spacing w:line="520" w:lineRule="exact"/>
        <w:ind w:firstLine="160" w:firstLineChars="50"/>
        <w:jc w:val="center"/>
        <w:rPr>
          <w:rFonts w:hint="default" w:ascii="Times New Roman" w:hAnsi="Times New Roman" w:eastAsia="方正小标宋简体" w:cs="Times New Roman"/>
          <w:spacing w:val="-20"/>
          <w:sz w:val="36"/>
          <w:szCs w:val="36"/>
        </w:rPr>
      </w:pPr>
      <w:r>
        <w:rPr>
          <w:rFonts w:hint="eastAsia" w:ascii="Times New Roman" w:hAnsi="Times New Roman" w:eastAsia="方正小标宋简体" w:cs="Times New Roman"/>
          <w:spacing w:val="-20"/>
          <w:sz w:val="36"/>
          <w:szCs w:val="36"/>
          <w:lang w:eastAsia="zh-CN"/>
        </w:rPr>
        <w:t>2026</w:t>
      </w:r>
      <w:r>
        <w:rPr>
          <w:rFonts w:hint="default" w:ascii="Times New Roman" w:hAnsi="Times New Roman" w:eastAsia="方正小标宋简体" w:cs="Times New Roman"/>
          <w:spacing w:val="-20"/>
          <w:sz w:val="36"/>
          <w:szCs w:val="36"/>
        </w:rPr>
        <w:t>年镇（街道）</w:t>
      </w:r>
      <w:r>
        <w:rPr>
          <w:rFonts w:hint="eastAsia" w:ascii="Times New Roman" w:hAnsi="Times New Roman" w:eastAsia="方正小标宋简体" w:cs="Times New Roman"/>
          <w:spacing w:val="-20"/>
          <w:sz w:val="36"/>
          <w:szCs w:val="36"/>
          <w:lang w:val="en-US" w:eastAsia="zh-CN"/>
        </w:rPr>
        <w:t>农作物秸秆综合利用项目</w:t>
      </w:r>
      <w:r>
        <w:rPr>
          <w:rFonts w:hint="default" w:ascii="Times New Roman" w:hAnsi="Times New Roman" w:eastAsia="方正小标宋简体" w:cs="Times New Roman"/>
          <w:spacing w:val="-20"/>
          <w:sz w:val="36"/>
          <w:szCs w:val="36"/>
        </w:rPr>
        <w:t>作业补助汇总表</w:t>
      </w:r>
    </w:p>
    <w:tbl>
      <w:tblPr>
        <w:tblStyle w:val="10"/>
        <w:tblpPr w:leftFromText="180" w:rightFromText="180" w:vertAnchor="text" w:horzAnchor="page" w:tblpX="732" w:tblpY="869"/>
        <w:tblOverlap w:val="never"/>
        <w:tblW w:w="107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1"/>
        <w:gridCol w:w="525"/>
        <w:gridCol w:w="525"/>
        <w:gridCol w:w="483"/>
        <w:gridCol w:w="893"/>
        <w:gridCol w:w="1493"/>
        <w:gridCol w:w="1287"/>
        <w:gridCol w:w="1393"/>
        <w:gridCol w:w="1186"/>
        <w:gridCol w:w="1155"/>
        <w:gridCol w:w="1305"/>
      </w:tblGrid>
      <w:tr w14:paraId="4C402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10746" w:type="dxa"/>
            <w:gridSpan w:val="11"/>
            <w:tcBorders>
              <w:top w:val="nil"/>
              <w:left w:val="nil"/>
              <w:bottom w:val="nil"/>
              <w:right w:val="nil"/>
            </w:tcBorders>
            <w:shd w:val="clear" w:color="auto" w:fill="auto"/>
            <w:noWrap/>
            <w:vAlign w:val="bottom"/>
          </w:tcPr>
          <w:p w14:paraId="7F094C9C">
            <w:pPr>
              <w:keepNext w:val="0"/>
              <w:keepLines w:val="0"/>
              <w:widowControl/>
              <w:suppressLineNumbers w:val="0"/>
              <w:jc w:val="left"/>
              <w:textAlignment w:val="bottom"/>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 xml:space="preserve">     镇(街道）（盖章）</w:t>
            </w:r>
            <w:r>
              <w:rPr>
                <w:rFonts w:hint="eastAsia" w:ascii="宋体" w:hAnsi="宋体" w:cs="宋体"/>
                <w:i w:val="0"/>
                <w:iCs w:val="0"/>
                <w:color w:val="000000"/>
                <w:kern w:val="0"/>
                <w:sz w:val="22"/>
                <w:szCs w:val="22"/>
                <w:u w:val="none"/>
                <w:lang w:val="en-US" w:eastAsia="zh-CN" w:bidi="ar"/>
              </w:rPr>
              <w:t xml:space="preserve">                                    </w:t>
            </w:r>
          </w:p>
        </w:tc>
      </w:tr>
      <w:tr w14:paraId="0F761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A53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号</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420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镇</w:t>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50E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村</w:t>
            </w:r>
          </w:p>
        </w:tc>
        <w:tc>
          <w:tcPr>
            <w:tcW w:w="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77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B39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姓名</w:t>
            </w: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02F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身份证号</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DB1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开户行</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D49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一卡通或一折通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账号</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218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补助面积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（亩）</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A95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（元）</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77C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联系电话</w:t>
            </w:r>
          </w:p>
        </w:tc>
      </w:tr>
      <w:tr w14:paraId="5F8A4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FE746E">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79EF2D">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DE2831">
            <w:pPr>
              <w:rPr>
                <w:rFonts w:hint="eastAsia" w:ascii="宋体" w:hAnsi="宋体" w:eastAsia="宋体" w:cs="宋体"/>
                <w:i w:val="0"/>
                <w:iCs w:val="0"/>
                <w:color w:val="000000"/>
                <w:sz w:val="22"/>
                <w:szCs w:val="22"/>
                <w:u w:val="none"/>
              </w:rPr>
            </w:pPr>
          </w:p>
        </w:tc>
        <w:tc>
          <w:tcPr>
            <w:tcW w:w="4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C7349F">
            <w:pPr>
              <w:rPr>
                <w:rFonts w:hint="eastAsia" w:ascii="宋体" w:hAnsi="宋体" w:eastAsia="宋体" w:cs="宋体"/>
                <w:i w:val="0"/>
                <w:iCs w:val="0"/>
                <w:color w:val="000000"/>
                <w:sz w:val="22"/>
                <w:szCs w:val="22"/>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21DAF4">
            <w:pPr>
              <w:rPr>
                <w:rFonts w:hint="eastAsia" w:ascii="宋体" w:hAnsi="宋体" w:eastAsia="宋体" w:cs="宋体"/>
                <w:i w:val="0"/>
                <w:iCs w:val="0"/>
                <w:color w:val="000000"/>
                <w:sz w:val="22"/>
                <w:szCs w:val="22"/>
                <w:u w:val="none"/>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E48A1E">
            <w:pPr>
              <w:rPr>
                <w:rFonts w:hint="eastAsia" w:ascii="宋体" w:hAnsi="宋体" w:eastAsia="宋体" w:cs="宋体"/>
                <w:i w:val="0"/>
                <w:iCs w:val="0"/>
                <w:color w:val="000000"/>
                <w:sz w:val="22"/>
                <w:szCs w:val="22"/>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D80CBB">
            <w:pPr>
              <w:rPr>
                <w:rFonts w:hint="eastAsia" w:ascii="宋体" w:hAnsi="宋体" w:eastAsia="宋体" w:cs="宋体"/>
                <w:i w:val="0"/>
                <w:iCs w:val="0"/>
                <w:color w:val="000000"/>
                <w:sz w:val="22"/>
                <w:szCs w:val="22"/>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5FE0E8">
            <w:pPr>
              <w:rPr>
                <w:rFonts w:hint="eastAsia" w:ascii="宋体" w:hAnsi="宋体" w:eastAsia="宋体" w:cs="宋体"/>
                <w:i w:val="0"/>
                <w:iCs w:val="0"/>
                <w:color w:val="000000"/>
                <w:sz w:val="22"/>
                <w:szCs w:val="22"/>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8C7EB2">
            <w:pP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8A89B3">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E596ED">
            <w:pPr>
              <w:rPr>
                <w:rFonts w:hint="eastAsia" w:ascii="宋体" w:hAnsi="宋体" w:eastAsia="宋体" w:cs="宋体"/>
                <w:i w:val="0"/>
                <w:iCs w:val="0"/>
                <w:color w:val="000000"/>
                <w:sz w:val="22"/>
                <w:szCs w:val="22"/>
                <w:u w:val="none"/>
              </w:rPr>
            </w:pPr>
          </w:p>
        </w:tc>
      </w:tr>
      <w:tr w14:paraId="5488C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2E1626">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FDEC59">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26CE7B">
            <w:pPr>
              <w:rPr>
                <w:rFonts w:hint="eastAsia" w:ascii="宋体" w:hAnsi="宋体" w:eastAsia="宋体" w:cs="宋体"/>
                <w:i w:val="0"/>
                <w:iCs w:val="0"/>
                <w:color w:val="000000"/>
                <w:sz w:val="22"/>
                <w:szCs w:val="22"/>
                <w:u w:val="none"/>
              </w:rPr>
            </w:pPr>
          </w:p>
        </w:tc>
        <w:tc>
          <w:tcPr>
            <w:tcW w:w="4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E53588">
            <w:pPr>
              <w:rPr>
                <w:rFonts w:hint="eastAsia" w:ascii="宋体" w:hAnsi="宋体" w:eastAsia="宋体" w:cs="宋体"/>
                <w:i w:val="0"/>
                <w:iCs w:val="0"/>
                <w:color w:val="000000"/>
                <w:sz w:val="22"/>
                <w:szCs w:val="22"/>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658BDA">
            <w:pPr>
              <w:rPr>
                <w:rFonts w:hint="eastAsia" w:ascii="宋体" w:hAnsi="宋体" w:eastAsia="宋体" w:cs="宋体"/>
                <w:i w:val="0"/>
                <w:iCs w:val="0"/>
                <w:color w:val="000000"/>
                <w:sz w:val="22"/>
                <w:szCs w:val="22"/>
                <w:u w:val="none"/>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29672B">
            <w:pPr>
              <w:rPr>
                <w:rFonts w:hint="eastAsia" w:ascii="宋体" w:hAnsi="宋体" w:eastAsia="宋体" w:cs="宋体"/>
                <w:i w:val="0"/>
                <w:iCs w:val="0"/>
                <w:color w:val="000000"/>
                <w:sz w:val="22"/>
                <w:szCs w:val="22"/>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FEFB45">
            <w:pPr>
              <w:rPr>
                <w:rFonts w:hint="eastAsia" w:ascii="宋体" w:hAnsi="宋体" w:eastAsia="宋体" w:cs="宋体"/>
                <w:i w:val="0"/>
                <w:iCs w:val="0"/>
                <w:color w:val="000000"/>
                <w:sz w:val="22"/>
                <w:szCs w:val="22"/>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6DB7C4">
            <w:pPr>
              <w:rPr>
                <w:rFonts w:hint="eastAsia" w:ascii="宋体" w:hAnsi="宋体" w:eastAsia="宋体" w:cs="宋体"/>
                <w:i w:val="0"/>
                <w:iCs w:val="0"/>
                <w:color w:val="000000"/>
                <w:sz w:val="22"/>
                <w:szCs w:val="22"/>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275A06">
            <w:pP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E4C277">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53CCED">
            <w:pPr>
              <w:rPr>
                <w:rFonts w:hint="eastAsia" w:ascii="宋体" w:hAnsi="宋体" w:eastAsia="宋体" w:cs="宋体"/>
                <w:i w:val="0"/>
                <w:iCs w:val="0"/>
                <w:color w:val="000000"/>
                <w:sz w:val="22"/>
                <w:szCs w:val="22"/>
                <w:u w:val="none"/>
              </w:rPr>
            </w:pPr>
          </w:p>
        </w:tc>
      </w:tr>
      <w:tr w14:paraId="784DE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0FDEE1">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AAD26B">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5DD723">
            <w:pPr>
              <w:rPr>
                <w:rFonts w:hint="eastAsia" w:ascii="宋体" w:hAnsi="宋体" w:eastAsia="宋体" w:cs="宋体"/>
                <w:i w:val="0"/>
                <w:iCs w:val="0"/>
                <w:color w:val="000000"/>
                <w:sz w:val="22"/>
                <w:szCs w:val="22"/>
                <w:u w:val="none"/>
              </w:rPr>
            </w:pPr>
          </w:p>
        </w:tc>
        <w:tc>
          <w:tcPr>
            <w:tcW w:w="4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BBB486">
            <w:pPr>
              <w:rPr>
                <w:rFonts w:hint="eastAsia" w:ascii="宋体" w:hAnsi="宋体" w:eastAsia="宋体" w:cs="宋体"/>
                <w:i w:val="0"/>
                <w:iCs w:val="0"/>
                <w:color w:val="000000"/>
                <w:sz w:val="22"/>
                <w:szCs w:val="22"/>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433D88">
            <w:pPr>
              <w:rPr>
                <w:rFonts w:hint="eastAsia" w:ascii="宋体" w:hAnsi="宋体" w:eastAsia="宋体" w:cs="宋体"/>
                <w:i w:val="0"/>
                <w:iCs w:val="0"/>
                <w:color w:val="000000"/>
                <w:sz w:val="22"/>
                <w:szCs w:val="22"/>
                <w:u w:val="none"/>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BD77DD">
            <w:pPr>
              <w:rPr>
                <w:rFonts w:hint="eastAsia" w:ascii="宋体" w:hAnsi="宋体" w:eastAsia="宋体" w:cs="宋体"/>
                <w:i w:val="0"/>
                <w:iCs w:val="0"/>
                <w:color w:val="000000"/>
                <w:sz w:val="22"/>
                <w:szCs w:val="22"/>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437532">
            <w:pPr>
              <w:rPr>
                <w:rFonts w:hint="eastAsia" w:ascii="宋体" w:hAnsi="宋体" w:eastAsia="宋体" w:cs="宋体"/>
                <w:i w:val="0"/>
                <w:iCs w:val="0"/>
                <w:color w:val="000000"/>
                <w:sz w:val="22"/>
                <w:szCs w:val="22"/>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3CB863">
            <w:pPr>
              <w:rPr>
                <w:rFonts w:hint="eastAsia" w:ascii="宋体" w:hAnsi="宋体" w:eastAsia="宋体" w:cs="宋体"/>
                <w:i w:val="0"/>
                <w:iCs w:val="0"/>
                <w:color w:val="000000"/>
                <w:sz w:val="22"/>
                <w:szCs w:val="22"/>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BF9A01">
            <w:pP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1003D7">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295D20">
            <w:pPr>
              <w:rPr>
                <w:rFonts w:hint="eastAsia" w:ascii="宋体" w:hAnsi="宋体" w:eastAsia="宋体" w:cs="宋体"/>
                <w:i w:val="0"/>
                <w:iCs w:val="0"/>
                <w:color w:val="000000"/>
                <w:sz w:val="22"/>
                <w:szCs w:val="22"/>
                <w:u w:val="none"/>
              </w:rPr>
            </w:pPr>
          </w:p>
        </w:tc>
      </w:tr>
      <w:tr w14:paraId="3BACB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587912">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46EA40">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65325D">
            <w:pPr>
              <w:rPr>
                <w:rFonts w:hint="eastAsia" w:ascii="宋体" w:hAnsi="宋体" w:eastAsia="宋体" w:cs="宋体"/>
                <w:i w:val="0"/>
                <w:iCs w:val="0"/>
                <w:color w:val="000000"/>
                <w:sz w:val="22"/>
                <w:szCs w:val="22"/>
                <w:u w:val="none"/>
              </w:rPr>
            </w:pPr>
          </w:p>
        </w:tc>
        <w:tc>
          <w:tcPr>
            <w:tcW w:w="4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419736">
            <w:pPr>
              <w:rPr>
                <w:rFonts w:hint="eastAsia" w:ascii="宋体" w:hAnsi="宋体" w:eastAsia="宋体" w:cs="宋体"/>
                <w:i w:val="0"/>
                <w:iCs w:val="0"/>
                <w:color w:val="000000"/>
                <w:sz w:val="22"/>
                <w:szCs w:val="22"/>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76F49C">
            <w:pPr>
              <w:rPr>
                <w:rFonts w:hint="eastAsia" w:ascii="宋体" w:hAnsi="宋体" w:eastAsia="宋体" w:cs="宋体"/>
                <w:i w:val="0"/>
                <w:iCs w:val="0"/>
                <w:color w:val="000000"/>
                <w:sz w:val="22"/>
                <w:szCs w:val="22"/>
                <w:u w:val="none"/>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C49A92">
            <w:pPr>
              <w:rPr>
                <w:rFonts w:hint="eastAsia" w:ascii="宋体" w:hAnsi="宋体" w:eastAsia="宋体" w:cs="宋体"/>
                <w:i w:val="0"/>
                <w:iCs w:val="0"/>
                <w:color w:val="000000"/>
                <w:sz w:val="22"/>
                <w:szCs w:val="22"/>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775568">
            <w:pPr>
              <w:rPr>
                <w:rFonts w:hint="eastAsia" w:ascii="宋体" w:hAnsi="宋体" w:eastAsia="宋体" w:cs="宋体"/>
                <w:i w:val="0"/>
                <w:iCs w:val="0"/>
                <w:color w:val="000000"/>
                <w:sz w:val="22"/>
                <w:szCs w:val="22"/>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819A45">
            <w:pPr>
              <w:rPr>
                <w:rFonts w:hint="eastAsia" w:ascii="宋体" w:hAnsi="宋体" w:eastAsia="宋体" w:cs="宋体"/>
                <w:i w:val="0"/>
                <w:iCs w:val="0"/>
                <w:color w:val="000000"/>
                <w:sz w:val="22"/>
                <w:szCs w:val="22"/>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DD7981">
            <w:pP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EE1EA1">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4825B4">
            <w:pPr>
              <w:rPr>
                <w:rFonts w:hint="eastAsia" w:ascii="宋体" w:hAnsi="宋体" w:eastAsia="宋体" w:cs="宋体"/>
                <w:i w:val="0"/>
                <w:iCs w:val="0"/>
                <w:color w:val="000000"/>
                <w:sz w:val="22"/>
                <w:szCs w:val="22"/>
                <w:u w:val="none"/>
              </w:rPr>
            </w:pPr>
          </w:p>
        </w:tc>
      </w:tr>
      <w:tr w14:paraId="1540F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6F2661">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47DB33">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F88856">
            <w:pPr>
              <w:rPr>
                <w:rFonts w:hint="eastAsia" w:ascii="宋体" w:hAnsi="宋体" w:eastAsia="宋体" w:cs="宋体"/>
                <w:i w:val="0"/>
                <w:iCs w:val="0"/>
                <w:color w:val="000000"/>
                <w:sz w:val="22"/>
                <w:szCs w:val="22"/>
                <w:u w:val="none"/>
              </w:rPr>
            </w:pPr>
          </w:p>
        </w:tc>
        <w:tc>
          <w:tcPr>
            <w:tcW w:w="4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9C73F5">
            <w:pPr>
              <w:rPr>
                <w:rFonts w:hint="eastAsia" w:ascii="宋体" w:hAnsi="宋体" w:eastAsia="宋体" w:cs="宋体"/>
                <w:i w:val="0"/>
                <w:iCs w:val="0"/>
                <w:color w:val="000000"/>
                <w:sz w:val="22"/>
                <w:szCs w:val="22"/>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342982">
            <w:pPr>
              <w:rPr>
                <w:rFonts w:hint="eastAsia" w:ascii="宋体" w:hAnsi="宋体" w:eastAsia="宋体" w:cs="宋体"/>
                <w:i w:val="0"/>
                <w:iCs w:val="0"/>
                <w:color w:val="000000"/>
                <w:sz w:val="22"/>
                <w:szCs w:val="22"/>
                <w:u w:val="none"/>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DE3824">
            <w:pPr>
              <w:rPr>
                <w:rFonts w:hint="eastAsia" w:ascii="宋体" w:hAnsi="宋体" w:eastAsia="宋体" w:cs="宋体"/>
                <w:i w:val="0"/>
                <w:iCs w:val="0"/>
                <w:color w:val="000000"/>
                <w:sz w:val="22"/>
                <w:szCs w:val="22"/>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A33E58">
            <w:pPr>
              <w:rPr>
                <w:rFonts w:hint="eastAsia" w:ascii="宋体" w:hAnsi="宋体" w:eastAsia="宋体" w:cs="宋体"/>
                <w:i w:val="0"/>
                <w:iCs w:val="0"/>
                <w:color w:val="000000"/>
                <w:sz w:val="22"/>
                <w:szCs w:val="22"/>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F93875">
            <w:pPr>
              <w:rPr>
                <w:rFonts w:hint="eastAsia" w:ascii="宋体" w:hAnsi="宋体" w:eastAsia="宋体" w:cs="宋体"/>
                <w:i w:val="0"/>
                <w:iCs w:val="0"/>
                <w:color w:val="000000"/>
                <w:sz w:val="22"/>
                <w:szCs w:val="22"/>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0AD67F">
            <w:pP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AD996B">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FA8E94">
            <w:pPr>
              <w:rPr>
                <w:rFonts w:hint="eastAsia" w:ascii="宋体" w:hAnsi="宋体" w:eastAsia="宋体" w:cs="宋体"/>
                <w:i w:val="0"/>
                <w:iCs w:val="0"/>
                <w:color w:val="000000"/>
                <w:sz w:val="22"/>
                <w:szCs w:val="22"/>
                <w:u w:val="none"/>
              </w:rPr>
            </w:pPr>
          </w:p>
        </w:tc>
      </w:tr>
      <w:tr w14:paraId="1E757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880126">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EA9E05">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01C017">
            <w:pPr>
              <w:rPr>
                <w:rFonts w:hint="eastAsia" w:ascii="宋体" w:hAnsi="宋体" w:eastAsia="宋体" w:cs="宋体"/>
                <w:i w:val="0"/>
                <w:iCs w:val="0"/>
                <w:color w:val="000000"/>
                <w:sz w:val="22"/>
                <w:szCs w:val="22"/>
                <w:u w:val="none"/>
              </w:rPr>
            </w:pPr>
          </w:p>
        </w:tc>
        <w:tc>
          <w:tcPr>
            <w:tcW w:w="4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17C844">
            <w:pPr>
              <w:rPr>
                <w:rFonts w:hint="eastAsia" w:ascii="宋体" w:hAnsi="宋体" w:eastAsia="宋体" w:cs="宋体"/>
                <w:i w:val="0"/>
                <w:iCs w:val="0"/>
                <w:color w:val="000000"/>
                <w:sz w:val="22"/>
                <w:szCs w:val="22"/>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8E1A46">
            <w:pPr>
              <w:rPr>
                <w:rFonts w:hint="eastAsia" w:ascii="宋体" w:hAnsi="宋体" w:eastAsia="宋体" w:cs="宋体"/>
                <w:i w:val="0"/>
                <w:iCs w:val="0"/>
                <w:color w:val="000000"/>
                <w:sz w:val="22"/>
                <w:szCs w:val="22"/>
                <w:u w:val="none"/>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ACA1F6">
            <w:pPr>
              <w:rPr>
                <w:rFonts w:hint="eastAsia" w:ascii="宋体" w:hAnsi="宋体" w:eastAsia="宋体" w:cs="宋体"/>
                <w:i w:val="0"/>
                <w:iCs w:val="0"/>
                <w:color w:val="000000"/>
                <w:sz w:val="22"/>
                <w:szCs w:val="22"/>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6A7A58">
            <w:pPr>
              <w:rPr>
                <w:rFonts w:hint="eastAsia" w:ascii="宋体" w:hAnsi="宋体" w:eastAsia="宋体" w:cs="宋体"/>
                <w:i w:val="0"/>
                <w:iCs w:val="0"/>
                <w:color w:val="000000"/>
                <w:sz w:val="22"/>
                <w:szCs w:val="22"/>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853166">
            <w:pPr>
              <w:rPr>
                <w:rFonts w:hint="eastAsia" w:ascii="宋体" w:hAnsi="宋体" w:eastAsia="宋体" w:cs="宋体"/>
                <w:i w:val="0"/>
                <w:iCs w:val="0"/>
                <w:color w:val="000000"/>
                <w:sz w:val="22"/>
                <w:szCs w:val="22"/>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2AD76F">
            <w:pP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C1D483">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E034BF">
            <w:pPr>
              <w:rPr>
                <w:rFonts w:hint="eastAsia" w:ascii="宋体" w:hAnsi="宋体" w:eastAsia="宋体" w:cs="宋体"/>
                <w:i w:val="0"/>
                <w:iCs w:val="0"/>
                <w:color w:val="000000"/>
                <w:sz w:val="22"/>
                <w:szCs w:val="22"/>
                <w:u w:val="none"/>
              </w:rPr>
            </w:pPr>
          </w:p>
        </w:tc>
      </w:tr>
      <w:tr w14:paraId="16A80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D6685E">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F6B298">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7A62F2">
            <w:pPr>
              <w:rPr>
                <w:rFonts w:hint="eastAsia" w:ascii="宋体" w:hAnsi="宋体" w:eastAsia="宋体" w:cs="宋体"/>
                <w:i w:val="0"/>
                <w:iCs w:val="0"/>
                <w:color w:val="000000"/>
                <w:sz w:val="22"/>
                <w:szCs w:val="22"/>
                <w:u w:val="none"/>
              </w:rPr>
            </w:pPr>
          </w:p>
        </w:tc>
        <w:tc>
          <w:tcPr>
            <w:tcW w:w="4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4B6E48">
            <w:pPr>
              <w:rPr>
                <w:rFonts w:hint="eastAsia" w:ascii="宋体" w:hAnsi="宋体" w:eastAsia="宋体" w:cs="宋体"/>
                <w:i w:val="0"/>
                <w:iCs w:val="0"/>
                <w:color w:val="000000"/>
                <w:sz w:val="22"/>
                <w:szCs w:val="22"/>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0C5955">
            <w:pPr>
              <w:rPr>
                <w:rFonts w:hint="eastAsia" w:ascii="宋体" w:hAnsi="宋体" w:eastAsia="宋体" w:cs="宋体"/>
                <w:i w:val="0"/>
                <w:iCs w:val="0"/>
                <w:color w:val="000000"/>
                <w:sz w:val="22"/>
                <w:szCs w:val="22"/>
                <w:u w:val="none"/>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F742D8">
            <w:pPr>
              <w:rPr>
                <w:rFonts w:hint="eastAsia" w:ascii="宋体" w:hAnsi="宋体" w:eastAsia="宋体" w:cs="宋体"/>
                <w:i w:val="0"/>
                <w:iCs w:val="0"/>
                <w:color w:val="000000"/>
                <w:sz w:val="22"/>
                <w:szCs w:val="22"/>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52DAD2">
            <w:pPr>
              <w:rPr>
                <w:rFonts w:hint="eastAsia" w:ascii="宋体" w:hAnsi="宋体" w:eastAsia="宋体" w:cs="宋体"/>
                <w:i w:val="0"/>
                <w:iCs w:val="0"/>
                <w:color w:val="000000"/>
                <w:sz w:val="22"/>
                <w:szCs w:val="22"/>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A36C44">
            <w:pPr>
              <w:rPr>
                <w:rFonts w:hint="eastAsia" w:ascii="宋体" w:hAnsi="宋体" w:eastAsia="宋体" w:cs="宋体"/>
                <w:i w:val="0"/>
                <w:iCs w:val="0"/>
                <w:color w:val="000000"/>
                <w:sz w:val="22"/>
                <w:szCs w:val="22"/>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C56BA7">
            <w:pP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E53297">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C49CA5">
            <w:pPr>
              <w:rPr>
                <w:rFonts w:hint="eastAsia" w:ascii="宋体" w:hAnsi="宋体" w:eastAsia="宋体" w:cs="宋体"/>
                <w:i w:val="0"/>
                <w:iCs w:val="0"/>
                <w:color w:val="000000"/>
                <w:sz w:val="22"/>
                <w:szCs w:val="22"/>
                <w:u w:val="none"/>
              </w:rPr>
            </w:pPr>
          </w:p>
        </w:tc>
      </w:tr>
      <w:tr w14:paraId="725BF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BE5677">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BABC2C">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0C41DC">
            <w:pPr>
              <w:rPr>
                <w:rFonts w:hint="eastAsia" w:ascii="宋体" w:hAnsi="宋体" w:eastAsia="宋体" w:cs="宋体"/>
                <w:i w:val="0"/>
                <w:iCs w:val="0"/>
                <w:color w:val="000000"/>
                <w:sz w:val="22"/>
                <w:szCs w:val="22"/>
                <w:u w:val="none"/>
              </w:rPr>
            </w:pPr>
          </w:p>
        </w:tc>
        <w:tc>
          <w:tcPr>
            <w:tcW w:w="4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10B9D1">
            <w:pPr>
              <w:rPr>
                <w:rFonts w:hint="eastAsia" w:ascii="宋体" w:hAnsi="宋体" w:eastAsia="宋体" w:cs="宋体"/>
                <w:i w:val="0"/>
                <w:iCs w:val="0"/>
                <w:color w:val="000000"/>
                <w:sz w:val="22"/>
                <w:szCs w:val="22"/>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647DBD">
            <w:pPr>
              <w:rPr>
                <w:rFonts w:hint="eastAsia" w:ascii="宋体" w:hAnsi="宋体" w:eastAsia="宋体" w:cs="宋体"/>
                <w:i w:val="0"/>
                <w:iCs w:val="0"/>
                <w:color w:val="000000"/>
                <w:sz w:val="22"/>
                <w:szCs w:val="22"/>
                <w:u w:val="none"/>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171CA1">
            <w:pPr>
              <w:rPr>
                <w:rFonts w:hint="eastAsia" w:ascii="宋体" w:hAnsi="宋体" w:eastAsia="宋体" w:cs="宋体"/>
                <w:i w:val="0"/>
                <w:iCs w:val="0"/>
                <w:color w:val="000000"/>
                <w:sz w:val="22"/>
                <w:szCs w:val="22"/>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C040B7">
            <w:pPr>
              <w:rPr>
                <w:rFonts w:hint="eastAsia" w:ascii="宋体" w:hAnsi="宋体" w:eastAsia="宋体" w:cs="宋体"/>
                <w:i w:val="0"/>
                <w:iCs w:val="0"/>
                <w:color w:val="000000"/>
                <w:sz w:val="22"/>
                <w:szCs w:val="22"/>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F32999">
            <w:pPr>
              <w:rPr>
                <w:rFonts w:hint="eastAsia" w:ascii="宋体" w:hAnsi="宋体" w:eastAsia="宋体" w:cs="宋体"/>
                <w:i w:val="0"/>
                <w:iCs w:val="0"/>
                <w:color w:val="000000"/>
                <w:sz w:val="22"/>
                <w:szCs w:val="22"/>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22AD4A">
            <w:pP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658AB8">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23B8A9">
            <w:pPr>
              <w:rPr>
                <w:rFonts w:hint="eastAsia" w:ascii="宋体" w:hAnsi="宋体" w:eastAsia="宋体" w:cs="宋体"/>
                <w:i w:val="0"/>
                <w:iCs w:val="0"/>
                <w:color w:val="000000"/>
                <w:sz w:val="22"/>
                <w:szCs w:val="22"/>
                <w:u w:val="none"/>
              </w:rPr>
            </w:pPr>
          </w:p>
        </w:tc>
      </w:tr>
      <w:tr w14:paraId="2E787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6E6C13">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2D079F">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857DC4">
            <w:pPr>
              <w:rPr>
                <w:rFonts w:hint="eastAsia" w:ascii="宋体" w:hAnsi="宋体" w:eastAsia="宋体" w:cs="宋体"/>
                <w:i w:val="0"/>
                <w:iCs w:val="0"/>
                <w:color w:val="000000"/>
                <w:sz w:val="22"/>
                <w:szCs w:val="22"/>
                <w:u w:val="none"/>
              </w:rPr>
            </w:pPr>
          </w:p>
        </w:tc>
        <w:tc>
          <w:tcPr>
            <w:tcW w:w="4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86C5DA">
            <w:pPr>
              <w:rPr>
                <w:rFonts w:hint="eastAsia" w:ascii="宋体" w:hAnsi="宋体" w:eastAsia="宋体" w:cs="宋体"/>
                <w:i w:val="0"/>
                <w:iCs w:val="0"/>
                <w:color w:val="000000"/>
                <w:sz w:val="22"/>
                <w:szCs w:val="22"/>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F0D29E">
            <w:pPr>
              <w:rPr>
                <w:rFonts w:hint="eastAsia" w:ascii="宋体" w:hAnsi="宋体" w:eastAsia="宋体" w:cs="宋体"/>
                <w:i w:val="0"/>
                <w:iCs w:val="0"/>
                <w:color w:val="000000"/>
                <w:sz w:val="22"/>
                <w:szCs w:val="22"/>
                <w:u w:val="none"/>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7714E0">
            <w:pPr>
              <w:rPr>
                <w:rFonts w:hint="eastAsia" w:ascii="宋体" w:hAnsi="宋体" w:eastAsia="宋体" w:cs="宋体"/>
                <w:i w:val="0"/>
                <w:iCs w:val="0"/>
                <w:color w:val="000000"/>
                <w:sz w:val="22"/>
                <w:szCs w:val="22"/>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9CE0D6">
            <w:pPr>
              <w:rPr>
                <w:rFonts w:hint="eastAsia" w:ascii="宋体" w:hAnsi="宋体" w:eastAsia="宋体" w:cs="宋体"/>
                <w:i w:val="0"/>
                <w:iCs w:val="0"/>
                <w:color w:val="000000"/>
                <w:sz w:val="22"/>
                <w:szCs w:val="22"/>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20D9FC">
            <w:pPr>
              <w:rPr>
                <w:rFonts w:hint="eastAsia" w:ascii="宋体" w:hAnsi="宋体" w:eastAsia="宋体" w:cs="宋体"/>
                <w:i w:val="0"/>
                <w:iCs w:val="0"/>
                <w:color w:val="000000"/>
                <w:sz w:val="22"/>
                <w:szCs w:val="22"/>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59B255">
            <w:pP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2CCC62">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19A449">
            <w:pPr>
              <w:rPr>
                <w:rFonts w:hint="eastAsia" w:ascii="宋体" w:hAnsi="宋体" w:eastAsia="宋体" w:cs="宋体"/>
                <w:i w:val="0"/>
                <w:iCs w:val="0"/>
                <w:color w:val="000000"/>
                <w:sz w:val="22"/>
                <w:szCs w:val="22"/>
                <w:u w:val="none"/>
              </w:rPr>
            </w:pPr>
          </w:p>
        </w:tc>
      </w:tr>
      <w:tr w14:paraId="73239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9F3302">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57BD62">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214149">
            <w:pPr>
              <w:rPr>
                <w:rFonts w:hint="eastAsia" w:ascii="宋体" w:hAnsi="宋体" w:eastAsia="宋体" w:cs="宋体"/>
                <w:i w:val="0"/>
                <w:iCs w:val="0"/>
                <w:color w:val="000000"/>
                <w:sz w:val="22"/>
                <w:szCs w:val="22"/>
                <w:u w:val="none"/>
              </w:rPr>
            </w:pPr>
          </w:p>
        </w:tc>
        <w:tc>
          <w:tcPr>
            <w:tcW w:w="4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765983">
            <w:pPr>
              <w:rPr>
                <w:rFonts w:hint="eastAsia" w:ascii="宋体" w:hAnsi="宋体" w:eastAsia="宋体" w:cs="宋体"/>
                <w:i w:val="0"/>
                <w:iCs w:val="0"/>
                <w:color w:val="000000"/>
                <w:sz w:val="22"/>
                <w:szCs w:val="22"/>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77CB6E">
            <w:pPr>
              <w:rPr>
                <w:rFonts w:hint="eastAsia" w:ascii="宋体" w:hAnsi="宋体" w:eastAsia="宋体" w:cs="宋体"/>
                <w:i w:val="0"/>
                <w:iCs w:val="0"/>
                <w:color w:val="000000"/>
                <w:sz w:val="22"/>
                <w:szCs w:val="22"/>
                <w:u w:val="none"/>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3178AE">
            <w:pPr>
              <w:rPr>
                <w:rFonts w:hint="eastAsia" w:ascii="宋体" w:hAnsi="宋体" w:eastAsia="宋体" w:cs="宋体"/>
                <w:i w:val="0"/>
                <w:iCs w:val="0"/>
                <w:color w:val="000000"/>
                <w:sz w:val="22"/>
                <w:szCs w:val="22"/>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3B8D76">
            <w:pPr>
              <w:rPr>
                <w:rFonts w:hint="eastAsia" w:ascii="宋体" w:hAnsi="宋体" w:eastAsia="宋体" w:cs="宋体"/>
                <w:i w:val="0"/>
                <w:iCs w:val="0"/>
                <w:color w:val="000000"/>
                <w:sz w:val="22"/>
                <w:szCs w:val="22"/>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439D97">
            <w:pPr>
              <w:rPr>
                <w:rFonts w:hint="eastAsia" w:ascii="宋体" w:hAnsi="宋体" w:eastAsia="宋体" w:cs="宋体"/>
                <w:i w:val="0"/>
                <w:iCs w:val="0"/>
                <w:color w:val="000000"/>
                <w:sz w:val="22"/>
                <w:szCs w:val="22"/>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5AE017">
            <w:pP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8A0084">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44A110">
            <w:pPr>
              <w:rPr>
                <w:rFonts w:hint="eastAsia" w:ascii="宋体" w:hAnsi="宋体" w:eastAsia="宋体" w:cs="宋体"/>
                <w:i w:val="0"/>
                <w:iCs w:val="0"/>
                <w:color w:val="000000"/>
                <w:sz w:val="22"/>
                <w:szCs w:val="22"/>
                <w:u w:val="none"/>
              </w:rPr>
            </w:pPr>
          </w:p>
        </w:tc>
      </w:tr>
      <w:tr w14:paraId="40DF9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F0BA24">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2B0252">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0AEA92">
            <w:pPr>
              <w:rPr>
                <w:rFonts w:hint="eastAsia" w:ascii="宋体" w:hAnsi="宋体" w:eastAsia="宋体" w:cs="宋体"/>
                <w:i w:val="0"/>
                <w:iCs w:val="0"/>
                <w:color w:val="000000"/>
                <w:sz w:val="22"/>
                <w:szCs w:val="22"/>
                <w:u w:val="none"/>
              </w:rPr>
            </w:pPr>
          </w:p>
        </w:tc>
        <w:tc>
          <w:tcPr>
            <w:tcW w:w="4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A97159">
            <w:pPr>
              <w:rPr>
                <w:rFonts w:hint="eastAsia" w:ascii="宋体" w:hAnsi="宋体" w:eastAsia="宋体" w:cs="宋体"/>
                <w:i w:val="0"/>
                <w:iCs w:val="0"/>
                <w:color w:val="000000"/>
                <w:sz w:val="22"/>
                <w:szCs w:val="22"/>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69EBDD">
            <w:pPr>
              <w:rPr>
                <w:rFonts w:hint="eastAsia" w:ascii="宋体" w:hAnsi="宋体" w:eastAsia="宋体" w:cs="宋体"/>
                <w:i w:val="0"/>
                <w:iCs w:val="0"/>
                <w:color w:val="000000"/>
                <w:sz w:val="22"/>
                <w:szCs w:val="22"/>
                <w:u w:val="none"/>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A0C2B4">
            <w:pPr>
              <w:rPr>
                <w:rFonts w:hint="eastAsia" w:ascii="宋体" w:hAnsi="宋体" w:eastAsia="宋体" w:cs="宋体"/>
                <w:i w:val="0"/>
                <w:iCs w:val="0"/>
                <w:color w:val="000000"/>
                <w:sz w:val="22"/>
                <w:szCs w:val="22"/>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5AD6F3">
            <w:pPr>
              <w:rPr>
                <w:rFonts w:hint="eastAsia" w:ascii="宋体" w:hAnsi="宋体" w:eastAsia="宋体" w:cs="宋体"/>
                <w:i w:val="0"/>
                <w:iCs w:val="0"/>
                <w:color w:val="000000"/>
                <w:sz w:val="22"/>
                <w:szCs w:val="22"/>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A252E5">
            <w:pPr>
              <w:rPr>
                <w:rFonts w:hint="eastAsia" w:ascii="宋体" w:hAnsi="宋体" w:eastAsia="宋体" w:cs="宋体"/>
                <w:i w:val="0"/>
                <w:iCs w:val="0"/>
                <w:color w:val="000000"/>
                <w:sz w:val="22"/>
                <w:szCs w:val="22"/>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265F4E">
            <w:pP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BD718E">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A41CE4">
            <w:pPr>
              <w:rPr>
                <w:rFonts w:hint="eastAsia" w:ascii="宋体" w:hAnsi="宋体" w:eastAsia="宋体" w:cs="宋体"/>
                <w:i w:val="0"/>
                <w:iCs w:val="0"/>
                <w:color w:val="000000"/>
                <w:sz w:val="22"/>
                <w:szCs w:val="22"/>
                <w:u w:val="none"/>
              </w:rPr>
            </w:pPr>
          </w:p>
        </w:tc>
      </w:tr>
      <w:tr w14:paraId="49FA0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D60E32">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C628B4">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10BF17">
            <w:pPr>
              <w:rPr>
                <w:rFonts w:hint="eastAsia" w:ascii="宋体" w:hAnsi="宋体" w:eastAsia="宋体" w:cs="宋体"/>
                <w:i w:val="0"/>
                <w:iCs w:val="0"/>
                <w:color w:val="000000"/>
                <w:sz w:val="22"/>
                <w:szCs w:val="22"/>
                <w:u w:val="none"/>
              </w:rPr>
            </w:pPr>
          </w:p>
        </w:tc>
        <w:tc>
          <w:tcPr>
            <w:tcW w:w="4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BA6A0C">
            <w:pPr>
              <w:rPr>
                <w:rFonts w:hint="eastAsia" w:ascii="宋体" w:hAnsi="宋体" w:eastAsia="宋体" w:cs="宋体"/>
                <w:i w:val="0"/>
                <w:iCs w:val="0"/>
                <w:color w:val="000000"/>
                <w:sz w:val="22"/>
                <w:szCs w:val="22"/>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08F58B">
            <w:pPr>
              <w:rPr>
                <w:rFonts w:hint="eastAsia" w:ascii="宋体" w:hAnsi="宋体" w:eastAsia="宋体" w:cs="宋体"/>
                <w:i w:val="0"/>
                <w:iCs w:val="0"/>
                <w:color w:val="000000"/>
                <w:sz w:val="22"/>
                <w:szCs w:val="22"/>
                <w:u w:val="none"/>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F0513D">
            <w:pPr>
              <w:rPr>
                <w:rFonts w:hint="eastAsia" w:ascii="宋体" w:hAnsi="宋体" w:eastAsia="宋体" w:cs="宋体"/>
                <w:i w:val="0"/>
                <w:iCs w:val="0"/>
                <w:color w:val="000000"/>
                <w:sz w:val="22"/>
                <w:szCs w:val="22"/>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BEEFC2">
            <w:pPr>
              <w:rPr>
                <w:rFonts w:hint="eastAsia" w:ascii="宋体" w:hAnsi="宋体" w:eastAsia="宋体" w:cs="宋体"/>
                <w:i w:val="0"/>
                <w:iCs w:val="0"/>
                <w:color w:val="000000"/>
                <w:sz w:val="22"/>
                <w:szCs w:val="22"/>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44841A">
            <w:pPr>
              <w:rPr>
                <w:rFonts w:hint="eastAsia" w:ascii="宋体" w:hAnsi="宋体" w:eastAsia="宋体" w:cs="宋体"/>
                <w:i w:val="0"/>
                <w:iCs w:val="0"/>
                <w:color w:val="000000"/>
                <w:sz w:val="22"/>
                <w:szCs w:val="22"/>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DD8B7A">
            <w:pP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D5E7D7">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5A96AD">
            <w:pPr>
              <w:rPr>
                <w:rFonts w:hint="eastAsia" w:ascii="宋体" w:hAnsi="宋体" w:eastAsia="宋体" w:cs="宋体"/>
                <w:i w:val="0"/>
                <w:iCs w:val="0"/>
                <w:color w:val="000000"/>
                <w:sz w:val="22"/>
                <w:szCs w:val="22"/>
                <w:u w:val="none"/>
              </w:rPr>
            </w:pPr>
          </w:p>
        </w:tc>
      </w:tr>
      <w:tr w14:paraId="2FFF4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3DE4D6">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4F0F66">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70B823">
            <w:pPr>
              <w:rPr>
                <w:rFonts w:hint="eastAsia" w:ascii="宋体" w:hAnsi="宋体" w:eastAsia="宋体" w:cs="宋体"/>
                <w:i w:val="0"/>
                <w:iCs w:val="0"/>
                <w:color w:val="000000"/>
                <w:sz w:val="22"/>
                <w:szCs w:val="22"/>
                <w:u w:val="none"/>
              </w:rPr>
            </w:pPr>
          </w:p>
        </w:tc>
        <w:tc>
          <w:tcPr>
            <w:tcW w:w="4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72D9E4">
            <w:pPr>
              <w:rPr>
                <w:rFonts w:hint="eastAsia" w:ascii="宋体" w:hAnsi="宋体" w:eastAsia="宋体" w:cs="宋体"/>
                <w:i w:val="0"/>
                <w:iCs w:val="0"/>
                <w:color w:val="000000"/>
                <w:sz w:val="22"/>
                <w:szCs w:val="22"/>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BCC212">
            <w:pPr>
              <w:rPr>
                <w:rFonts w:hint="eastAsia" w:ascii="宋体" w:hAnsi="宋体" w:eastAsia="宋体" w:cs="宋体"/>
                <w:i w:val="0"/>
                <w:iCs w:val="0"/>
                <w:color w:val="000000"/>
                <w:sz w:val="22"/>
                <w:szCs w:val="22"/>
                <w:u w:val="none"/>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99755D">
            <w:pPr>
              <w:rPr>
                <w:rFonts w:hint="eastAsia" w:ascii="宋体" w:hAnsi="宋体" w:eastAsia="宋体" w:cs="宋体"/>
                <w:i w:val="0"/>
                <w:iCs w:val="0"/>
                <w:color w:val="000000"/>
                <w:sz w:val="22"/>
                <w:szCs w:val="22"/>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35E499">
            <w:pPr>
              <w:rPr>
                <w:rFonts w:hint="eastAsia" w:ascii="宋体" w:hAnsi="宋体" w:eastAsia="宋体" w:cs="宋体"/>
                <w:i w:val="0"/>
                <w:iCs w:val="0"/>
                <w:color w:val="000000"/>
                <w:sz w:val="22"/>
                <w:szCs w:val="22"/>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FADF38">
            <w:pPr>
              <w:rPr>
                <w:rFonts w:hint="eastAsia" w:ascii="宋体" w:hAnsi="宋体" w:eastAsia="宋体" w:cs="宋体"/>
                <w:i w:val="0"/>
                <w:iCs w:val="0"/>
                <w:color w:val="000000"/>
                <w:sz w:val="22"/>
                <w:szCs w:val="22"/>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0BFF20">
            <w:pP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82B0AC">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3EB629">
            <w:pPr>
              <w:rPr>
                <w:rFonts w:hint="eastAsia" w:ascii="宋体" w:hAnsi="宋体" w:eastAsia="宋体" w:cs="宋体"/>
                <w:i w:val="0"/>
                <w:iCs w:val="0"/>
                <w:color w:val="000000"/>
                <w:sz w:val="22"/>
                <w:szCs w:val="22"/>
                <w:u w:val="none"/>
              </w:rPr>
            </w:pPr>
          </w:p>
        </w:tc>
      </w:tr>
      <w:tr w14:paraId="4F0B5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A5EC2A">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F05F71">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EFE795">
            <w:pPr>
              <w:rPr>
                <w:rFonts w:hint="eastAsia" w:ascii="宋体" w:hAnsi="宋体" w:eastAsia="宋体" w:cs="宋体"/>
                <w:i w:val="0"/>
                <w:iCs w:val="0"/>
                <w:color w:val="000000"/>
                <w:sz w:val="22"/>
                <w:szCs w:val="22"/>
                <w:u w:val="none"/>
              </w:rPr>
            </w:pPr>
          </w:p>
        </w:tc>
        <w:tc>
          <w:tcPr>
            <w:tcW w:w="4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88795F">
            <w:pPr>
              <w:rPr>
                <w:rFonts w:hint="eastAsia" w:ascii="宋体" w:hAnsi="宋体" w:eastAsia="宋体" w:cs="宋体"/>
                <w:i w:val="0"/>
                <w:iCs w:val="0"/>
                <w:color w:val="000000"/>
                <w:sz w:val="22"/>
                <w:szCs w:val="22"/>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D3B0F5">
            <w:pPr>
              <w:rPr>
                <w:rFonts w:hint="eastAsia" w:ascii="宋体" w:hAnsi="宋体" w:eastAsia="宋体" w:cs="宋体"/>
                <w:i w:val="0"/>
                <w:iCs w:val="0"/>
                <w:color w:val="000000"/>
                <w:sz w:val="22"/>
                <w:szCs w:val="22"/>
                <w:u w:val="none"/>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45C7BA">
            <w:pPr>
              <w:rPr>
                <w:rFonts w:hint="eastAsia" w:ascii="宋体" w:hAnsi="宋体" w:eastAsia="宋体" w:cs="宋体"/>
                <w:i w:val="0"/>
                <w:iCs w:val="0"/>
                <w:color w:val="000000"/>
                <w:sz w:val="22"/>
                <w:szCs w:val="22"/>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D5E891">
            <w:pPr>
              <w:rPr>
                <w:rFonts w:hint="eastAsia" w:ascii="宋体" w:hAnsi="宋体" w:eastAsia="宋体" w:cs="宋体"/>
                <w:i w:val="0"/>
                <w:iCs w:val="0"/>
                <w:color w:val="000000"/>
                <w:sz w:val="22"/>
                <w:szCs w:val="22"/>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F874D0">
            <w:pPr>
              <w:rPr>
                <w:rFonts w:hint="eastAsia" w:ascii="宋体" w:hAnsi="宋体" w:eastAsia="宋体" w:cs="宋体"/>
                <w:i w:val="0"/>
                <w:iCs w:val="0"/>
                <w:color w:val="000000"/>
                <w:sz w:val="22"/>
                <w:szCs w:val="22"/>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D96577">
            <w:pP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3B62B7">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153BA9">
            <w:pPr>
              <w:rPr>
                <w:rFonts w:hint="eastAsia" w:ascii="宋体" w:hAnsi="宋体" w:eastAsia="宋体" w:cs="宋体"/>
                <w:i w:val="0"/>
                <w:iCs w:val="0"/>
                <w:color w:val="000000"/>
                <w:sz w:val="22"/>
                <w:szCs w:val="22"/>
                <w:u w:val="none"/>
              </w:rPr>
            </w:pPr>
          </w:p>
        </w:tc>
      </w:tr>
      <w:tr w14:paraId="5E14A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1801EA">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BE54EE">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151C01">
            <w:pPr>
              <w:rPr>
                <w:rFonts w:hint="eastAsia" w:ascii="宋体" w:hAnsi="宋体" w:eastAsia="宋体" w:cs="宋体"/>
                <w:i w:val="0"/>
                <w:iCs w:val="0"/>
                <w:color w:val="000000"/>
                <w:sz w:val="22"/>
                <w:szCs w:val="22"/>
                <w:u w:val="none"/>
              </w:rPr>
            </w:pPr>
          </w:p>
        </w:tc>
        <w:tc>
          <w:tcPr>
            <w:tcW w:w="4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9A4879">
            <w:pPr>
              <w:rPr>
                <w:rFonts w:hint="eastAsia" w:ascii="宋体" w:hAnsi="宋体" w:eastAsia="宋体" w:cs="宋体"/>
                <w:i w:val="0"/>
                <w:iCs w:val="0"/>
                <w:color w:val="000000"/>
                <w:sz w:val="22"/>
                <w:szCs w:val="22"/>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1AD919">
            <w:pPr>
              <w:rPr>
                <w:rFonts w:hint="eastAsia" w:ascii="宋体" w:hAnsi="宋体" w:eastAsia="宋体" w:cs="宋体"/>
                <w:i w:val="0"/>
                <w:iCs w:val="0"/>
                <w:color w:val="000000"/>
                <w:sz w:val="22"/>
                <w:szCs w:val="22"/>
                <w:u w:val="none"/>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2B2FB0">
            <w:pPr>
              <w:rPr>
                <w:rFonts w:hint="eastAsia" w:ascii="宋体" w:hAnsi="宋体" w:eastAsia="宋体" w:cs="宋体"/>
                <w:i w:val="0"/>
                <w:iCs w:val="0"/>
                <w:color w:val="000000"/>
                <w:sz w:val="22"/>
                <w:szCs w:val="22"/>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03A667">
            <w:pPr>
              <w:rPr>
                <w:rFonts w:hint="eastAsia" w:ascii="宋体" w:hAnsi="宋体" w:eastAsia="宋体" w:cs="宋体"/>
                <w:i w:val="0"/>
                <w:iCs w:val="0"/>
                <w:color w:val="000000"/>
                <w:sz w:val="22"/>
                <w:szCs w:val="22"/>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FCE668">
            <w:pPr>
              <w:rPr>
                <w:rFonts w:hint="eastAsia" w:ascii="宋体" w:hAnsi="宋体" w:eastAsia="宋体" w:cs="宋体"/>
                <w:i w:val="0"/>
                <w:iCs w:val="0"/>
                <w:color w:val="000000"/>
                <w:sz w:val="22"/>
                <w:szCs w:val="22"/>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AE1471">
            <w:pP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87F022">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432025">
            <w:pPr>
              <w:rPr>
                <w:rFonts w:hint="eastAsia" w:ascii="宋体" w:hAnsi="宋体" w:eastAsia="宋体" w:cs="宋体"/>
                <w:i w:val="0"/>
                <w:iCs w:val="0"/>
                <w:color w:val="000000"/>
                <w:sz w:val="22"/>
                <w:szCs w:val="22"/>
                <w:u w:val="none"/>
              </w:rPr>
            </w:pPr>
          </w:p>
        </w:tc>
      </w:tr>
      <w:tr w14:paraId="033E0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D22143">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25803B">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C0425C">
            <w:pPr>
              <w:rPr>
                <w:rFonts w:hint="eastAsia" w:ascii="宋体" w:hAnsi="宋体" w:eastAsia="宋体" w:cs="宋体"/>
                <w:i w:val="0"/>
                <w:iCs w:val="0"/>
                <w:color w:val="000000"/>
                <w:sz w:val="22"/>
                <w:szCs w:val="22"/>
                <w:u w:val="none"/>
              </w:rPr>
            </w:pPr>
          </w:p>
        </w:tc>
        <w:tc>
          <w:tcPr>
            <w:tcW w:w="4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21AF91">
            <w:pPr>
              <w:rPr>
                <w:rFonts w:hint="eastAsia" w:ascii="宋体" w:hAnsi="宋体" w:eastAsia="宋体" w:cs="宋体"/>
                <w:i w:val="0"/>
                <w:iCs w:val="0"/>
                <w:color w:val="000000"/>
                <w:sz w:val="22"/>
                <w:szCs w:val="22"/>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913589">
            <w:pPr>
              <w:rPr>
                <w:rFonts w:hint="eastAsia" w:ascii="宋体" w:hAnsi="宋体" w:eastAsia="宋体" w:cs="宋体"/>
                <w:i w:val="0"/>
                <w:iCs w:val="0"/>
                <w:color w:val="000000"/>
                <w:sz w:val="22"/>
                <w:szCs w:val="22"/>
                <w:u w:val="none"/>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50F99A">
            <w:pPr>
              <w:rPr>
                <w:rFonts w:hint="eastAsia" w:ascii="宋体" w:hAnsi="宋体" w:eastAsia="宋体" w:cs="宋体"/>
                <w:i w:val="0"/>
                <w:iCs w:val="0"/>
                <w:color w:val="000000"/>
                <w:sz w:val="22"/>
                <w:szCs w:val="22"/>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0069CC">
            <w:pPr>
              <w:rPr>
                <w:rFonts w:hint="eastAsia" w:ascii="宋体" w:hAnsi="宋体" w:eastAsia="宋体" w:cs="宋体"/>
                <w:i w:val="0"/>
                <w:iCs w:val="0"/>
                <w:color w:val="000000"/>
                <w:sz w:val="22"/>
                <w:szCs w:val="22"/>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594515">
            <w:pPr>
              <w:rPr>
                <w:rFonts w:hint="eastAsia" w:ascii="宋体" w:hAnsi="宋体" w:eastAsia="宋体" w:cs="宋体"/>
                <w:i w:val="0"/>
                <w:iCs w:val="0"/>
                <w:color w:val="000000"/>
                <w:sz w:val="22"/>
                <w:szCs w:val="22"/>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1455CC">
            <w:pP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AD5A45">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7A2A38">
            <w:pPr>
              <w:rPr>
                <w:rFonts w:hint="eastAsia" w:ascii="宋体" w:hAnsi="宋体" w:eastAsia="宋体" w:cs="宋体"/>
                <w:i w:val="0"/>
                <w:iCs w:val="0"/>
                <w:color w:val="000000"/>
                <w:sz w:val="22"/>
                <w:szCs w:val="22"/>
                <w:u w:val="none"/>
              </w:rPr>
            </w:pPr>
          </w:p>
        </w:tc>
      </w:tr>
      <w:tr w14:paraId="3FC43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A55ED8">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B4E33E">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8B7964">
            <w:pPr>
              <w:rPr>
                <w:rFonts w:hint="eastAsia" w:ascii="宋体" w:hAnsi="宋体" w:eastAsia="宋体" w:cs="宋体"/>
                <w:i w:val="0"/>
                <w:iCs w:val="0"/>
                <w:color w:val="000000"/>
                <w:sz w:val="22"/>
                <w:szCs w:val="22"/>
                <w:u w:val="none"/>
              </w:rPr>
            </w:pPr>
          </w:p>
        </w:tc>
        <w:tc>
          <w:tcPr>
            <w:tcW w:w="4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3ABFCC">
            <w:pPr>
              <w:rPr>
                <w:rFonts w:hint="eastAsia" w:ascii="宋体" w:hAnsi="宋体" w:eastAsia="宋体" w:cs="宋体"/>
                <w:i w:val="0"/>
                <w:iCs w:val="0"/>
                <w:color w:val="000000"/>
                <w:sz w:val="22"/>
                <w:szCs w:val="22"/>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82B19C">
            <w:pPr>
              <w:rPr>
                <w:rFonts w:hint="eastAsia" w:ascii="宋体" w:hAnsi="宋体" w:eastAsia="宋体" w:cs="宋体"/>
                <w:i w:val="0"/>
                <w:iCs w:val="0"/>
                <w:color w:val="000000"/>
                <w:sz w:val="22"/>
                <w:szCs w:val="22"/>
                <w:u w:val="none"/>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0AFA12">
            <w:pPr>
              <w:rPr>
                <w:rFonts w:hint="eastAsia" w:ascii="宋体" w:hAnsi="宋体" w:eastAsia="宋体" w:cs="宋体"/>
                <w:i w:val="0"/>
                <w:iCs w:val="0"/>
                <w:color w:val="000000"/>
                <w:sz w:val="22"/>
                <w:szCs w:val="22"/>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2FF262">
            <w:pPr>
              <w:rPr>
                <w:rFonts w:hint="eastAsia" w:ascii="宋体" w:hAnsi="宋体" w:eastAsia="宋体" w:cs="宋体"/>
                <w:i w:val="0"/>
                <w:iCs w:val="0"/>
                <w:color w:val="000000"/>
                <w:sz w:val="22"/>
                <w:szCs w:val="22"/>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055CB4">
            <w:pPr>
              <w:rPr>
                <w:rFonts w:hint="eastAsia" w:ascii="宋体" w:hAnsi="宋体" w:eastAsia="宋体" w:cs="宋体"/>
                <w:i w:val="0"/>
                <w:iCs w:val="0"/>
                <w:color w:val="000000"/>
                <w:sz w:val="22"/>
                <w:szCs w:val="22"/>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63C69A">
            <w:pP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333FE2">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8F6D90">
            <w:pPr>
              <w:rPr>
                <w:rFonts w:hint="eastAsia" w:ascii="宋体" w:hAnsi="宋体" w:eastAsia="宋体" w:cs="宋体"/>
                <w:i w:val="0"/>
                <w:iCs w:val="0"/>
                <w:color w:val="000000"/>
                <w:sz w:val="22"/>
                <w:szCs w:val="22"/>
                <w:u w:val="none"/>
              </w:rPr>
            </w:pPr>
          </w:p>
        </w:tc>
      </w:tr>
      <w:tr w14:paraId="282E5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20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D2FC8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D5E63A">
            <w:pPr>
              <w:rPr>
                <w:rFonts w:hint="eastAsia" w:ascii="宋体" w:hAnsi="宋体" w:eastAsia="宋体" w:cs="宋体"/>
                <w:i w:val="0"/>
                <w:iCs w:val="0"/>
                <w:color w:val="000000"/>
                <w:sz w:val="22"/>
                <w:szCs w:val="22"/>
                <w:u w:val="none"/>
              </w:rPr>
            </w:pPr>
          </w:p>
        </w:tc>
        <w:tc>
          <w:tcPr>
            <w:tcW w:w="14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62EC7F">
            <w:pPr>
              <w:rPr>
                <w:rFonts w:hint="eastAsia" w:ascii="宋体" w:hAnsi="宋体" w:eastAsia="宋体" w:cs="宋体"/>
                <w:i w:val="0"/>
                <w:iCs w:val="0"/>
                <w:color w:val="000000"/>
                <w:sz w:val="22"/>
                <w:szCs w:val="22"/>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B4DDF5">
            <w:pPr>
              <w:rPr>
                <w:rFonts w:hint="eastAsia" w:ascii="宋体" w:hAnsi="宋体" w:eastAsia="宋体" w:cs="宋体"/>
                <w:i w:val="0"/>
                <w:iCs w:val="0"/>
                <w:color w:val="000000"/>
                <w:sz w:val="22"/>
                <w:szCs w:val="22"/>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70D471">
            <w:pPr>
              <w:rPr>
                <w:rFonts w:hint="eastAsia" w:ascii="宋体" w:hAnsi="宋体" w:eastAsia="宋体" w:cs="宋体"/>
                <w:i w:val="0"/>
                <w:iCs w:val="0"/>
                <w:color w:val="000000"/>
                <w:sz w:val="22"/>
                <w:szCs w:val="22"/>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F98E48">
            <w:pPr>
              <w:rPr>
                <w:rFonts w:hint="eastAsia" w:ascii="宋体" w:hAnsi="宋体" w:eastAsia="宋体" w:cs="宋体"/>
                <w:i w:val="0"/>
                <w:iCs w:val="0"/>
                <w:color w:val="000000"/>
                <w:sz w:val="22"/>
                <w:szCs w:val="22"/>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197167">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161A74">
            <w:pPr>
              <w:rPr>
                <w:rFonts w:hint="eastAsia" w:ascii="宋体" w:hAnsi="宋体" w:eastAsia="宋体" w:cs="宋体"/>
                <w:i w:val="0"/>
                <w:iCs w:val="0"/>
                <w:color w:val="000000"/>
                <w:sz w:val="22"/>
                <w:szCs w:val="22"/>
                <w:u w:val="none"/>
              </w:rPr>
            </w:pPr>
          </w:p>
        </w:tc>
      </w:tr>
      <w:tr w14:paraId="01B46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034"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14:paraId="597254B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镇(街道）</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意见</w:t>
            </w:r>
          </w:p>
        </w:tc>
        <w:tc>
          <w:tcPr>
            <w:tcW w:w="8712"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14:paraId="4A8FED2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主要领导签字盖章：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年    月    日</w:t>
            </w:r>
          </w:p>
        </w:tc>
      </w:tr>
      <w:tr w14:paraId="628B0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03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34DD5112">
            <w:pPr>
              <w:jc w:val="center"/>
              <w:rPr>
                <w:rFonts w:hint="eastAsia" w:ascii="宋体" w:hAnsi="宋体" w:eastAsia="宋体" w:cs="宋体"/>
                <w:i w:val="0"/>
                <w:iCs w:val="0"/>
                <w:color w:val="000000"/>
                <w:sz w:val="22"/>
                <w:szCs w:val="22"/>
                <w:u w:val="none"/>
              </w:rPr>
            </w:pPr>
          </w:p>
        </w:tc>
        <w:tc>
          <w:tcPr>
            <w:tcW w:w="8712"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C19BCFA">
            <w:pPr>
              <w:jc w:val="center"/>
              <w:rPr>
                <w:rFonts w:hint="eastAsia" w:ascii="宋体" w:hAnsi="宋体" w:eastAsia="宋体" w:cs="宋体"/>
                <w:i w:val="0"/>
                <w:iCs w:val="0"/>
                <w:color w:val="000000"/>
                <w:sz w:val="22"/>
                <w:szCs w:val="22"/>
                <w:u w:val="none"/>
              </w:rPr>
            </w:pPr>
          </w:p>
        </w:tc>
      </w:tr>
      <w:tr w14:paraId="671FA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03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70E9472E">
            <w:pPr>
              <w:jc w:val="center"/>
              <w:rPr>
                <w:rFonts w:hint="eastAsia" w:ascii="宋体" w:hAnsi="宋体" w:eastAsia="宋体" w:cs="宋体"/>
                <w:i w:val="0"/>
                <w:iCs w:val="0"/>
                <w:color w:val="000000"/>
                <w:sz w:val="22"/>
                <w:szCs w:val="22"/>
                <w:u w:val="none"/>
              </w:rPr>
            </w:pPr>
          </w:p>
        </w:tc>
        <w:tc>
          <w:tcPr>
            <w:tcW w:w="8712"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D4FD0B3">
            <w:pPr>
              <w:jc w:val="center"/>
              <w:rPr>
                <w:rFonts w:hint="eastAsia" w:ascii="宋体" w:hAnsi="宋体" w:eastAsia="宋体" w:cs="宋体"/>
                <w:i w:val="0"/>
                <w:iCs w:val="0"/>
                <w:color w:val="000000"/>
                <w:sz w:val="22"/>
                <w:szCs w:val="22"/>
                <w:u w:val="none"/>
              </w:rPr>
            </w:pPr>
          </w:p>
        </w:tc>
      </w:tr>
      <w:tr w14:paraId="4A8C8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51" w:type="dxa"/>
            <w:gridSpan w:val="3"/>
            <w:tcBorders>
              <w:top w:val="single" w:color="000000" w:sz="4" w:space="0"/>
              <w:left w:val="nil"/>
              <w:bottom w:val="nil"/>
              <w:right w:val="nil"/>
            </w:tcBorders>
            <w:shd w:val="clear" w:color="auto" w:fill="auto"/>
            <w:noWrap/>
            <w:vAlign w:val="bottom"/>
          </w:tcPr>
          <w:p w14:paraId="7544C4A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分管领导签字：</w:t>
            </w:r>
          </w:p>
        </w:tc>
        <w:tc>
          <w:tcPr>
            <w:tcW w:w="483" w:type="dxa"/>
            <w:tcBorders>
              <w:top w:val="single" w:color="000000" w:sz="4" w:space="0"/>
              <w:left w:val="nil"/>
              <w:bottom w:val="nil"/>
              <w:right w:val="nil"/>
            </w:tcBorders>
            <w:shd w:val="clear" w:color="auto" w:fill="auto"/>
            <w:noWrap/>
            <w:vAlign w:val="bottom"/>
          </w:tcPr>
          <w:p w14:paraId="203887DE">
            <w:pPr>
              <w:rPr>
                <w:rFonts w:hint="eastAsia" w:ascii="宋体" w:hAnsi="宋体" w:eastAsia="宋体" w:cs="宋体"/>
                <w:i w:val="0"/>
                <w:iCs w:val="0"/>
                <w:color w:val="000000"/>
                <w:sz w:val="22"/>
                <w:szCs w:val="22"/>
                <w:u w:val="none"/>
              </w:rPr>
            </w:pPr>
          </w:p>
        </w:tc>
        <w:tc>
          <w:tcPr>
            <w:tcW w:w="2386" w:type="dxa"/>
            <w:gridSpan w:val="2"/>
            <w:tcBorders>
              <w:top w:val="single" w:color="000000" w:sz="4" w:space="0"/>
              <w:left w:val="nil"/>
              <w:bottom w:val="nil"/>
              <w:right w:val="nil"/>
            </w:tcBorders>
            <w:shd w:val="clear" w:color="auto" w:fill="auto"/>
            <w:noWrap/>
            <w:vAlign w:val="bottom"/>
          </w:tcPr>
          <w:p w14:paraId="03D85831">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业务负责人签字：</w:t>
            </w:r>
          </w:p>
        </w:tc>
        <w:tc>
          <w:tcPr>
            <w:tcW w:w="1287" w:type="dxa"/>
            <w:tcBorders>
              <w:top w:val="nil"/>
              <w:left w:val="nil"/>
              <w:bottom w:val="nil"/>
              <w:right w:val="nil"/>
            </w:tcBorders>
            <w:shd w:val="clear" w:color="auto" w:fill="auto"/>
            <w:noWrap/>
            <w:vAlign w:val="bottom"/>
          </w:tcPr>
          <w:p w14:paraId="30183802">
            <w:pPr>
              <w:rPr>
                <w:rFonts w:hint="eastAsia" w:ascii="宋体" w:hAnsi="宋体" w:eastAsia="宋体" w:cs="宋体"/>
                <w:i w:val="0"/>
                <w:iCs w:val="0"/>
                <w:color w:val="000000"/>
                <w:sz w:val="22"/>
                <w:szCs w:val="22"/>
                <w:u w:val="none"/>
              </w:rPr>
            </w:pPr>
          </w:p>
        </w:tc>
        <w:tc>
          <w:tcPr>
            <w:tcW w:w="1393" w:type="dxa"/>
            <w:tcBorders>
              <w:top w:val="nil"/>
              <w:left w:val="nil"/>
              <w:bottom w:val="nil"/>
              <w:right w:val="nil"/>
            </w:tcBorders>
            <w:shd w:val="clear" w:color="auto" w:fill="auto"/>
            <w:noWrap/>
            <w:vAlign w:val="bottom"/>
          </w:tcPr>
          <w:p w14:paraId="3BEC7D42">
            <w:pPr>
              <w:rPr>
                <w:rFonts w:hint="eastAsia" w:ascii="宋体" w:hAnsi="宋体" w:eastAsia="宋体" w:cs="宋体"/>
                <w:i w:val="0"/>
                <w:iCs w:val="0"/>
                <w:color w:val="000000"/>
                <w:sz w:val="22"/>
                <w:szCs w:val="22"/>
                <w:u w:val="none"/>
              </w:rPr>
            </w:pPr>
          </w:p>
        </w:tc>
        <w:tc>
          <w:tcPr>
            <w:tcW w:w="2341" w:type="dxa"/>
            <w:gridSpan w:val="2"/>
            <w:tcBorders>
              <w:top w:val="nil"/>
              <w:left w:val="nil"/>
              <w:bottom w:val="nil"/>
              <w:right w:val="nil"/>
            </w:tcBorders>
            <w:shd w:val="clear" w:color="auto" w:fill="auto"/>
            <w:noWrap/>
            <w:vAlign w:val="bottom"/>
          </w:tcPr>
          <w:p w14:paraId="7C3A6D7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填表人：</w:t>
            </w:r>
          </w:p>
        </w:tc>
        <w:tc>
          <w:tcPr>
            <w:tcW w:w="1305" w:type="dxa"/>
            <w:tcBorders>
              <w:top w:val="nil"/>
              <w:left w:val="nil"/>
              <w:bottom w:val="nil"/>
              <w:right w:val="nil"/>
            </w:tcBorders>
            <w:shd w:val="clear" w:color="auto" w:fill="auto"/>
            <w:noWrap/>
            <w:vAlign w:val="bottom"/>
          </w:tcPr>
          <w:p w14:paraId="5797A1C7">
            <w:pPr>
              <w:rPr>
                <w:rFonts w:hint="eastAsia" w:ascii="宋体" w:hAnsi="宋体" w:eastAsia="宋体" w:cs="宋体"/>
                <w:i w:val="0"/>
                <w:iCs w:val="0"/>
                <w:color w:val="000000"/>
                <w:sz w:val="22"/>
                <w:szCs w:val="22"/>
                <w:u w:val="none"/>
              </w:rPr>
            </w:pPr>
          </w:p>
        </w:tc>
      </w:tr>
    </w:tbl>
    <w:p w14:paraId="096B3405">
      <w:pPr>
        <w:rPr>
          <w:rFonts w:hint="default" w:ascii="Times New Roman" w:hAnsi="Times New Roman" w:eastAsia="黑体" w:cs="Times New Roman"/>
          <w:sz w:val="28"/>
          <w:szCs w:val="28"/>
        </w:rPr>
      </w:pPr>
    </w:p>
    <w:p w14:paraId="4CE43324">
      <w:pPr>
        <w:rPr>
          <w:rFonts w:hint="default" w:ascii="Times New Roman" w:hAnsi="Times New Roman" w:eastAsia="黑体" w:cs="Times New Roman"/>
          <w:sz w:val="24"/>
          <w:szCs w:val="24"/>
        </w:rPr>
      </w:pPr>
      <w:r>
        <w:rPr>
          <w:rFonts w:hint="default" w:ascii="Times New Roman" w:hAnsi="Times New Roman" w:eastAsia="仿宋" w:cs="Times New Roman"/>
          <w:sz w:val="24"/>
          <w:szCs w:val="24"/>
        </w:rPr>
        <w:t>注：此表（可附页）一式2份，镇（街道）存档1份，上报县农业农村局1份。</w:t>
      </w:r>
    </w:p>
    <w:p w14:paraId="5E82BD90">
      <w:pPr>
        <w:rPr>
          <w:rFonts w:hint="eastAsia" w:ascii="Times New Roman" w:hAnsi="Times New Roman" w:eastAsia="黑体" w:cs="Times New Roman"/>
          <w:sz w:val="28"/>
          <w:szCs w:val="28"/>
          <w:lang w:val="en-US" w:eastAsia="zh-CN"/>
        </w:rPr>
      </w:pPr>
      <w:r>
        <w:rPr>
          <w:rFonts w:hint="default" w:ascii="Times New Roman" w:hAnsi="Times New Roman" w:eastAsia="黑体" w:cs="Times New Roman"/>
          <w:sz w:val="28"/>
          <w:szCs w:val="28"/>
        </w:rPr>
        <w:t>附件1-</w:t>
      </w:r>
      <w:r>
        <w:rPr>
          <w:rFonts w:hint="eastAsia" w:ascii="Times New Roman" w:hAnsi="Times New Roman" w:eastAsia="黑体" w:cs="Times New Roman"/>
          <w:sz w:val="28"/>
          <w:szCs w:val="28"/>
          <w:lang w:val="en-US" w:eastAsia="zh-CN"/>
        </w:rPr>
        <w:t>5</w:t>
      </w:r>
    </w:p>
    <w:p w14:paraId="01294535">
      <w:pPr>
        <w:pStyle w:val="9"/>
        <w:shd w:val="clear" w:color="auto" w:fill="FFFFFF"/>
        <w:spacing w:beforeAutospacing="0" w:afterAutospacing="0" w:line="560" w:lineRule="exact"/>
        <w:jc w:val="center"/>
        <w:rPr>
          <w:rFonts w:hint="eastAsia" w:ascii="黑体" w:hAnsi="黑体" w:eastAsia="黑体" w:cs="黑体"/>
          <w:sz w:val="44"/>
          <w:szCs w:val="44"/>
        </w:rPr>
      </w:pPr>
      <w:r>
        <w:rPr>
          <w:rFonts w:hint="eastAsia" w:ascii="黑体" w:hAnsi="黑体" w:eastAsia="黑体" w:cs="黑体"/>
          <w:sz w:val="44"/>
          <w:szCs w:val="44"/>
        </w:rPr>
        <w:t>灌云县</w:t>
      </w:r>
      <w:r>
        <w:rPr>
          <w:rFonts w:hint="eastAsia" w:ascii="黑体" w:hAnsi="黑体" w:eastAsia="黑体" w:cs="黑体"/>
          <w:sz w:val="44"/>
          <w:szCs w:val="44"/>
          <w:lang w:val="en-US" w:eastAsia="zh-CN"/>
        </w:rPr>
        <w:t>收储主体</w:t>
      </w:r>
      <w:r>
        <w:rPr>
          <w:rFonts w:hint="eastAsia" w:ascii="黑体" w:hAnsi="黑体" w:eastAsia="黑体" w:cs="黑体"/>
          <w:sz w:val="44"/>
          <w:szCs w:val="44"/>
        </w:rPr>
        <w:t>秸秆</w:t>
      </w:r>
      <w:r>
        <w:rPr>
          <w:rFonts w:hint="eastAsia" w:ascii="黑体" w:hAnsi="黑体" w:eastAsia="黑体" w:cs="黑体"/>
          <w:sz w:val="44"/>
          <w:szCs w:val="44"/>
          <w:lang w:val="en-US" w:eastAsia="zh-CN"/>
        </w:rPr>
        <w:t>离</w:t>
      </w:r>
      <w:r>
        <w:rPr>
          <w:rFonts w:hint="eastAsia" w:ascii="黑体" w:hAnsi="黑体" w:eastAsia="黑体" w:cs="黑体"/>
          <w:sz w:val="44"/>
          <w:szCs w:val="44"/>
        </w:rPr>
        <w:t>田利用</w:t>
      </w:r>
      <w:r>
        <w:rPr>
          <w:rFonts w:hint="eastAsia" w:ascii="黑体" w:hAnsi="黑体" w:eastAsia="黑体" w:cs="黑体"/>
          <w:sz w:val="44"/>
          <w:szCs w:val="44"/>
          <w:lang w:val="en-US" w:eastAsia="zh-CN"/>
        </w:rPr>
        <w:t>量</w:t>
      </w:r>
      <w:r>
        <w:rPr>
          <w:rFonts w:hint="eastAsia" w:ascii="黑体" w:hAnsi="黑体" w:eastAsia="黑体" w:cs="黑体"/>
          <w:sz w:val="44"/>
          <w:szCs w:val="44"/>
        </w:rPr>
        <w:t>补助</w:t>
      </w:r>
    </w:p>
    <w:p w14:paraId="7FFE05F1">
      <w:pPr>
        <w:pStyle w:val="9"/>
        <w:shd w:val="clear" w:color="auto" w:fill="FFFFFF"/>
        <w:spacing w:beforeAutospacing="0" w:afterAutospacing="0" w:line="560" w:lineRule="exact"/>
        <w:jc w:val="center"/>
        <w:rPr>
          <w:rFonts w:hint="eastAsia" w:ascii="黑体" w:hAnsi="黑体" w:eastAsia="黑体" w:cs="黑体"/>
          <w:sz w:val="44"/>
          <w:szCs w:val="44"/>
        </w:rPr>
      </w:pPr>
      <w:r>
        <w:rPr>
          <w:rFonts w:hint="eastAsia" w:ascii="黑体" w:hAnsi="黑体" w:eastAsia="黑体" w:cs="黑体"/>
          <w:sz w:val="44"/>
          <w:szCs w:val="44"/>
        </w:rPr>
        <w:t>申报表</w:t>
      </w:r>
    </w:p>
    <w:tbl>
      <w:tblPr>
        <w:tblStyle w:val="10"/>
        <w:tblpPr w:leftFromText="180" w:rightFromText="180" w:vertAnchor="text" w:horzAnchor="page" w:tblpX="1795" w:tblpY="289"/>
        <w:tblOverlap w:val="never"/>
        <w:tblW w:w="5009" w:type="pct"/>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autofit"/>
        <w:tblCellMar>
          <w:top w:w="0" w:type="dxa"/>
          <w:left w:w="0" w:type="dxa"/>
          <w:bottom w:w="0" w:type="dxa"/>
          <w:right w:w="0" w:type="dxa"/>
        </w:tblCellMar>
      </w:tblPr>
      <w:tblGrid>
        <w:gridCol w:w="485"/>
        <w:gridCol w:w="1238"/>
        <w:gridCol w:w="2661"/>
        <w:gridCol w:w="143"/>
        <w:gridCol w:w="244"/>
        <w:gridCol w:w="1406"/>
        <w:gridCol w:w="2541"/>
      </w:tblGrid>
      <w:tr w14:paraId="56208254">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480" w:hRule="atLeast"/>
        </w:trPr>
        <w:tc>
          <w:tcPr>
            <w:tcW w:w="988" w:type="pct"/>
            <w:gridSpan w:val="2"/>
            <w:vAlign w:val="center"/>
          </w:tcPr>
          <w:p w14:paraId="52753531">
            <w:pPr>
              <w:pStyle w:val="9"/>
              <w:shd w:val="clear" w:color="auto" w:fill="FFFFFF"/>
              <w:spacing w:beforeAutospacing="0" w:afterAutospacing="0" w:line="560" w:lineRule="exact"/>
              <w:jc w:val="center"/>
              <w:rPr>
                <w:rFonts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主体名称</w:t>
            </w:r>
          </w:p>
        </w:tc>
        <w:tc>
          <w:tcPr>
            <w:tcW w:w="4011" w:type="pct"/>
            <w:gridSpan w:val="5"/>
            <w:vAlign w:val="center"/>
          </w:tcPr>
          <w:p w14:paraId="70C1AF11">
            <w:pPr>
              <w:pStyle w:val="9"/>
              <w:shd w:val="clear" w:color="auto" w:fill="FFFFFF"/>
              <w:spacing w:beforeAutospacing="0" w:afterAutospacing="0" w:line="560" w:lineRule="exact"/>
              <w:ind w:firstLine="641"/>
              <w:jc w:val="center"/>
              <w:rPr>
                <w:rFonts w:ascii="仿宋_GB2312" w:hAnsi="仿宋_GB2312" w:eastAsia="仿宋_GB2312" w:cs="仿宋_GB2312"/>
                <w:b w:val="0"/>
                <w:bCs w:val="0"/>
                <w:sz w:val="28"/>
                <w:szCs w:val="28"/>
              </w:rPr>
            </w:pPr>
          </w:p>
        </w:tc>
      </w:tr>
      <w:tr w14:paraId="28A9FFED">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480" w:hRule="atLeast"/>
        </w:trPr>
        <w:tc>
          <w:tcPr>
            <w:tcW w:w="988" w:type="pct"/>
            <w:gridSpan w:val="2"/>
            <w:vAlign w:val="center"/>
          </w:tcPr>
          <w:p w14:paraId="1F275A67">
            <w:pPr>
              <w:pStyle w:val="9"/>
              <w:shd w:val="clear" w:color="auto" w:fill="FFFFFF"/>
              <w:spacing w:beforeAutospacing="0" w:afterAutospacing="0" w:line="560" w:lineRule="exact"/>
              <w:jc w:val="center"/>
              <w:rPr>
                <w:rFonts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地</w:t>
            </w:r>
            <w:r>
              <w:rPr>
                <w:rFonts w:ascii="仿宋_GB2312" w:hAnsi="仿宋_GB2312" w:eastAsia="仿宋_GB2312" w:cs="仿宋_GB2312"/>
                <w:b w:val="0"/>
                <w:bCs w:val="0"/>
                <w:sz w:val="28"/>
                <w:szCs w:val="28"/>
              </w:rPr>
              <w:t xml:space="preserve">    </w:t>
            </w:r>
            <w:r>
              <w:rPr>
                <w:rFonts w:hint="eastAsia" w:ascii="仿宋_GB2312" w:hAnsi="仿宋_GB2312" w:eastAsia="仿宋_GB2312" w:cs="仿宋_GB2312"/>
                <w:b w:val="0"/>
                <w:bCs w:val="0"/>
                <w:sz w:val="28"/>
                <w:szCs w:val="28"/>
              </w:rPr>
              <w:t>址</w:t>
            </w:r>
          </w:p>
        </w:tc>
        <w:tc>
          <w:tcPr>
            <w:tcW w:w="1608" w:type="pct"/>
            <w:gridSpan w:val="2"/>
            <w:vAlign w:val="center"/>
          </w:tcPr>
          <w:p w14:paraId="0A68D379">
            <w:pPr>
              <w:pStyle w:val="9"/>
              <w:shd w:val="clear" w:color="auto" w:fill="FFFFFF"/>
              <w:spacing w:beforeAutospacing="0" w:afterAutospacing="0" w:line="560" w:lineRule="exact"/>
              <w:ind w:firstLine="641"/>
              <w:jc w:val="center"/>
              <w:rPr>
                <w:rFonts w:ascii="仿宋_GB2312" w:hAnsi="仿宋_GB2312" w:eastAsia="仿宋_GB2312" w:cs="仿宋_GB2312"/>
                <w:b w:val="0"/>
                <w:bCs w:val="0"/>
                <w:sz w:val="28"/>
                <w:szCs w:val="28"/>
              </w:rPr>
            </w:pPr>
          </w:p>
        </w:tc>
        <w:tc>
          <w:tcPr>
            <w:tcW w:w="946" w:type="pct"/>
            <w:gridSpan w:val="2"/>
            <w:vAlign w:val="center"/>
          </w:tcPr>
          <w:p w14:paraId="7DDC6B24">
            <w:pPr>
              <w:pStyle w:val="9"/>
              <w:shd w:val="clear" w:color="auto" w:fill="FFFFFF"/>
              <w:spacing w:beforeAutospacing="0" w:afterAutospacing="0" w:line="560" w:lineRule="exact"/>
              <w:jc w:val="center"/>
              <w:rPr>
                <w:rFonts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营业时间</w:t>
            </w:r>
          </w:p>
        </w:tc>
        <w:tc>
          <w:tcPr>
            <w:tcW w:w="1455" w:type="pct"/>
            <w:vAlign w:val="center"/>
          </w:tcPr>
          <w:p w14:paraId="2360B080">
            <w:pPr>
              <w:pStyle w:val="9"/>
              <w:shd w:val="clear" w:color="auto" w:fill="FFFFFF"/>
              <w:spacing w:beforeAutospacing="0" w:afterAutospacing="0" w:line="560" w:lineRule="exact"/>
              <w:ind w:firstLine="641"/>
              <w:jc w:val="both"/>
              <w:rPr>
                <w:rFonts w:ascii="仿宋_GB2312" w:hAnsi="仿宋_GB2312" w:eastAsia="仿宋_GB2312" w:cs="仿宋_GB2312"/>
                <w:sz w:val="28"/>
                <w:szCs w:val="28"/>
              </w:rPr>
            </w:pPr>
          </w:p>
        </w:tc>
      </w:tr>
      <w:tr w14:paraId="75B3A75F">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859" w:hRule="atLeast"/>
        </w:trPr>
        <w:tc>
          <w:tcPr>
            <w:tcW w:w="988" w:type="pct"/>
            <w:gridSpan w:val="2"/>
            <w:vAlign w:val="center"/>
          </w:tcPr>
          <w:p w14:paraId="4BE68407">
            <w:pPr>
              <w:pStyle w:val="9"/>
              <w:shd w:val="clear" w:color="auto" w:fill="FFFFFF"/>
              <w:spacing w:beforeAutospacing="0" w:afterAutospacing="0" w:line="560" w:lineRule="exact"/>
              <w:jc w:val="center"/>
              <w:rPr>
                <w:rFonts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注册资本</w:t>
            </w:r>
          </w:p>
        </w:tc>
        <w:tc>
          <w:tcPr>
            <w:tcW w:w="1608" w:type="pct"/>
            <w:gridSpan w:val="2"/>
            <w:vAlign w:val="center"/>
          </w:tcPr>
          <w:p w14:paraId="32403889">
            <w:pPr>
              <w:pStyle w:val="9"/>
              <w:shd w:val="clear" w:color="auto" w:fill="FFFFFF"/>
              <w:spacing w:beforeAutospacing="0" w:afterAutospacing="0" w:line="560" w:lineRule="exact"/>
              <w:ind w:firstLine="641"/>
              <w:jc w:val="center"/>
              <w:rPr>
                <w:rFonts w:ascii="仿宋_GB2312" w:hAnsi="仿宋_GB2312" w:eastAsia="仿宋_GB2312" w:cs="仿宋_GB2312"/>
                <w:b w:val="0"/>
                <w:bCs w:val="0"/>
                <w:sz w:val="28"/>
                <w:szCs w:val="28"/>
              </w:rPr>
            </w:pPr>
          </w:p>
        </w:tc>
        <w:tc>
          <w:tcPr>
            <w:tcW w:w="946" w:type="pct"/>
            <w:gridSpan w:val="2"/>
            <w:vAlign w:val="center"/>
          </w:tcPr>
          <w:p w14:paraId="095B38A4">
            <w:pPr>
              <w:pStyle w:val="9"/>
              <w:shd w:val="clear" w:color="auto" w:fill="FFFFFF"/>
              <w:spacing w:beforeAutospacing="0" w:afterAutospacing="0" w:line="560" w:lineRule="exact"/>
              <w:jc w:val="center"/>
              <w:rPr>
                <w:rFonts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从事秸秆</w:t>
            </w:r>
          </w:p>
          <w:p w14:paraId="612DD5CC">
            <w:pPr>
              <w:pStyle w:val="9"/>
              <w:shd w:val="clear" w:color="auto" w:fill="FFFFFF"/>
              <w:spacing w:beforeAutospacing="0" w:afterAutospacing="0" w:line="560" w:lineRule="exact"/>
              <w:jc w:val="center"/>
              <w:rPr>
                <w:rFonts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收</w:t>
            </w:r>
            <w:r>
              <w:rPr>
                <w:rFonts w:hint="eastAsia" w:ascii="仿宋_GB2312" w:hAnsi="仿宋_GB2312" w:eastAsia="仿宋_GB2312" w:cs="仿宋_GB2312"/>
                <w:b w:val="0"/>
                <w:bCs w:val="0"/>
                <w:sz w:val="28"/>
                <w:szCs w:val="28"/>
                <w:lang w:eastAsia="zh-CN"/>
              </w:rPr>
              <w:t>储</w:t>
            </w:r>
            <w:r>
              <w:rPr>
                <w:rFonts w:hint="eastAsia" w:ascii="仿宋_GB2312" w:hAnsi="仿宋_GB2312" w:eastAsia="仿宋_GB2312" w:cs="仿宋_GB2312"/>
                <w:b w:val="0"/>
                <w:bCs w:val="0"/>
                <w:sz w:val="28"/>
                <w:szCs w:val="28"/>
              </w:rPr>
              <w:t>年限</w:t>
            </w:r>
          </w:p>
        </w:tc>
        <w:tc>
          <w:tcPr>
            <w:tcW w:w="1455" w:type="pct"/>
            <w:vAlign w:val="center"/>
          </w:tcPr>
          <w:p w14:paraId="6504E687">
            <w:pPr>
              <w:pStyle w:val="9"/>
              <w:shd w:val="clear" w:color="auto" w:fill="FFFFFF"/>
              <w:spacing w:beforeAutospacing="0" w:afterAutospacing="0" w:line="560" w:lineRule="exact"/>
              <w:ind w:firstLine="641"/>
              <w:jc w:val="both"/>
              <w:rPr>
                <w:rFonts w:ascii="仿宋_GB2312" w:hAnsi="仿宋_GB2312" w:eastAsia="仿宋_GB2312" w:cs="仿宋_GB2312"/>
                <w:sz w:val="28"/>
                <w:szCs w:val="28"/>
              </w:rPr>
            </w:pPr>
          </w:p>
        </w:tc>
      </w:tr>
      <w:tr w14:paraId="3AD22D68">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465" w:hRule="atLeast"/>
        </w:trPr>
        <w:tc>
          <w:tcPr>
            <w:tcW w:w="988" w:type="pct"/>
            <w:gridSpan w:val="2"/>
            <w:vAlign w:val="center"/>
          </w:tcPr>
          <w:p w14:paraId="3CF0B0A6">
            <w:pPr>
              <w:pStyle w:val="9"/>
              <w:shd w:val="clear" w:color="auto" w:fill="FFFFFF"/>
              <w:spacing w:beforeAutospacing="0" w:afterAutospacing="0" w:line="560" w:lineRule="exact"/>
              <w:jc w:val="center"/>
              <w:rPr>
                <w:rFonts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法定代表人</w:t>
            </w:r>
          </w:p>
        </w:tc>
        <w:tc>
          <w:tcPr>
            <w:tcW w:w="1608" w:type="pct"/>
            <w:gridSpan w:val="2"/>
            <w:vAlign w:val="center"/>
          </w:tcPr>
          <w:p w14:paraId="4B31E327">
            <w:pPr>
              <w:pStyle w:val="9"/>
              <w:shd w:val="clear" w:color="auto" w:fill="FFFFFF"/>
              <w:spacing w:beforeAutospacing="0" w:afterAutospacing="0" w:line="560" w:lineRule="exact"/>
              <w:ind w:firstLine="641"/>
              <w:jc w:val="center"/>
              <w:rPr>
                <w:rFonts w:ascii="仿宋_GB2312" w:hAnsi="仿宋_GB2312" w:eastAsia="仿宋_GB2312" w:cs="仿宋_GB2312"/>
                <w:b w:val="0"/>
                <w:bCs w:val="0"/>
                <w:sz w:val="28"/>
                <w:szCs w:val="28"/>
              </w:rPr>
            </w:pPr>
          </w:p>
        </w:tc>
        <w:tc>
          <w:tcPr>
            <w:tcW w:w="946" w:type="pct"/>
            <w:gridSpan w:val="2"/>
            <w:vAlign w:val="center"/>
          </w:tcPr>
          <w:p w14:paraId="1216D453">
            <w:pPr>
              <w:pStyle w:val="9"/>
              <w:shd w:val="clear" w:color="auto" w:fill="FFFFFF"/>
              <w:spacing w:beforeAutospacing="0" w:afterAutospacing="0" w:line="560" w:lineRule="exact"/>
              <w:jc w:val="center"/>
              <w:rPr>
                <w:rFonts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联系方式</w:t>
            </w:r>
          </w:p>
        </w:tc>
        <w:tc>
          <w:tcPr>
            <w:tcW w:w="1455" w:type="pct"/>
            <w:vAlign w:val="center"/>
          </w:tcPr>
          <w:p w14:paraId="6B638846">
            <w:pPr>
              <w:pStyle w:val="9"/>
              <w:shd w:val="clear" w:color="auto" w:fill="FFFFFF"/>
              <w:spacing w:beforeAutospacing="0" w:afterAutospacing="0" w:line="560" w:lineRule="exact"/>
              <w:ind w:firstLine="641"/>
              <w:jc w:val="both"/>
              <w:rPr>
                <w:rFonts w:ascii="仿宋_GB2312" w:hAnsi="仿宋_GB2312" w:eastAsia="仿宋_GB2312" w:cs="仿宋_GB2312"/>
                <w:sz w:val="28"/>
                <w:szCs w:val="28"/>
              </w:rPr>
            </w:pPr>
          </w:p>
        </w:tc>
      </w:tr>
      <w:tr w14:paraId="630FFEAF">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4006" w:hRule="atLeast"/>
        </w:trPr>
        <w:tc>
          <w:tcPr>
            <w:tcW w:w="278" w:type="pct"/>
            <w:vAlign w:val="center"/>
          </w:tcPr>
          <w:p w14:paraId="3A1A1D58">
            <w:pPr>
              <w:pStyle w:val="9"/>
              <w:shd w:val="clear" w:color="auto" w:fill="FFFFFF"/>
              <w:spacing w:beforeAutospacing="0" w:afterAutospacing="0" w:line="500" w:lineRule="exact"/>
              <w:jc w:val="center"/>
              <w:rPr>
                <w:rFonts w:ascii="仿宋_GB2312" w:hAnsi="仿宋" w:eastAsia="仿宋_GB2312" w:cs="宋体"/>
                <w:b/>
                <w:bCs/>
              </w:rPr>
            </w:pPr>
            <w:r>
              <w:rPr>
                <w:rFonts w:hint="eastAsia" w:ascii="仿宋_GB2312" w:hAnsi="仿宋" w:eastAsia="仿宋_GB2312" w:cs="宋体"/>
                <w:b/>
                <w:bCs/>
              </w:rPr>
              <w:t>秸</w:t>
            </w:r>
          </w:p>
          <w:p w14:paraId="392BB05B">
            <w:pPr>
              <w:pStyle w:val="9"/>
              <w:shd w:val="clear" w:color="auto" w:fill="FFFFFF"/>
              <w:spacing w:beforeAutospacing="0" w:afterAutospacing="0" w:line="500" w:lineRule="exact"/>
              <w:jc w:val="center"/>
              <w:rPr>
                <w:rFonts w:ascii="仿宋_GB2312" w:hAnsi="仿宋" w:eastAsia="仿宋_GB2312" w:cs="宋体"/>
                <w:b/>
                <w:bCs/>
              </w:rPr>
            </w:pPr>
            <w:r>
              <w:rPr>
                <w:rFonts w:hint="eastAsia" w:ascii="仿宋_GB2312" w:hAnsi="仿宋" w:eastAsia="仿宋_GB2312" w:cs="宋体"/>
                <w:b/>
                <w:bCs/>
              </w:rPr>
              <w:t>秆</w:t>
            </w:r>
          </w:p>
          <w:p w14:paraId="6463438B">
            <w:pPr>
              <w:pStyle w:val="9"/>
              <w:shd w:val="clear" w:color="auto" w:fill="FFFFFF"/>
              <w:spacing w:beforeAutospacing="0" w:afterAutospacing="0" w:line="500" w:lineRule="exact"/>
              <w:jc w:val="center"/>
              <w:rPr>
                <w:rFonts w:ascii="仿宋_GB2312" w:hAnsi="仿宋" w:eastAsia="仿宋_GB2312" w:cs="宋体"/>
                <w:b/>
                <w:bCs/>
              </w:rPr>
            </w:pPr>
            <w:r>
              <w:rPr>
                <w:rFonts w:hint="eastAsia" w:ascii="仿宋_GB2312" w:hAnsi="仿宋" w:eastAsia="仿宋_GB2312" w:cs="宋体"/>
                <w:b/>
                <w:bCs/>
              </w:rPr>
              <w:t>利</w:t>
            </w:r>
          </w:p>
          <w:p w14:paraId="41AA4880">
            <w:pPr>
              <w:pStyle w:val="9"/>
              <w:shd w:val="clear" w:color="auto" w:fill="FFFFFF"/>
              <w:spacing w:beforeAutospacing="0" w:afterAutospacing="0" w:line="500" w:lineRule="exact"/>
              <w:jc w:val="center"/>
              <w:rPr>
                <w:rFonts w:ascii="仿宋_GB2312" w:hAnsi="仿宋" w:eastAsia="仿宋_GB2312" w:cs="宋体"/>
                <w:b/>
                <w:bCs/>
              </w:rPr>
            </w:pPr>
            <w:r>
              <w:rPr>
                <w:rFonts w:hint="eastAsia" w:ascii="仿宋_GB2312" w:hAnsi="仿宋" w:eastAsia="仿宋_GB2312" w:cs="宋体"/>
                <w:b/>
                <w:bCs/>
              </w:rPr>
              <w:t>用</w:t>
            </w:r>
          </w:p>
          <w:p w14:paraId="53A0408A">
            <w:pPr>
              <w:pStyle w:val="9"/>
              <w:shd w:val="clear" w:color="auto" w:fill="FFFFFF"/>
              <w:spacing w:beforeAutospacing="0" w:afterAutospacing="0" w:line="500" w:lineRule="exact"/>
              <w:jc w:val="center"/>
              <w:rPr>
                <w:rFonts w:ascii="仿宋_GB2312" w:hAnsi="仿宋" w:eastAsia="仿宋_GB2312" w:cs="宋体"/>
                <w:b/>
                <w:bCs/>
              </w:rPr>
            </w:pPr>
            <w:r>
              <w:rPr>
                <w:rFonts w:hint="eastAsia" w:ascii="仿宋_GB2312" w:hAnsi="仿宋" w:eastAsia="仿宋_GB2312" w:cs="宋体"/>
                <w:b/>
                <w:bCs/>
              </w:rPr>
              <w:t>情</w:t>
            </w:r>
          </w:p>
          <w:p w14:paraId="748C3882">
            <w:pPr>
              <w:pStyle w:val="9"/>
              <w:shd w:val="clear" w:color="auto" w:fill="FFFFFF"/>
              <w:spacing w:beforeAutospacing="0" w:afterAutospacing="0" w:line="500" w:lineRule="exact"/>
              <w:jc w:val="center"/>
              <w:rPr>
                <w:rFonts w:ascii="仿宋_GB2312" w:hAnsi="仿宋" w:eastAsia="仿宋_GB2312" w:cs="宋体"/>
                <w:sz w:val="32"/>
                <w:szCs w:val="32"/>
              </w:rPr>
            </w:pPr>
            <w:r>
              <w:rPr>
                <w:rFonts w:hint="eastAsia" w:ascii="仿宋_GB2312" w:hAnsi="仿宋" w:eastAsia="仿宋_GB2312" w:cs="宋体"/>
                <w:b/>
                <w:bCs/>
              </w:rPr>
              <w:t>况</w:t>
            </w:r>
          </w:p>
        </w:tc>
        <w:tc>
          <w:tcPr>
            <w:tcW w:w="4721" w:type="pct"/>
            <w:gridSpan w:val="6"/>
            <w:vAlign w:val="center"/>
          </w:tcPr>
          <w:p w14:paraId="43E649C0">
            <w:pPr>
              <w:pStyle w:val="9"/>
              <w:shd w:val="clear" w:color="auto" w:fill="FFFFFF"/>
              <w:spacing w:beforeAutospacing="0" w:afterAutospacing="0" w:line="560" w:lineRule="exact"/>
              <w:ind w:firstLine="480" w:firstLineChars="200"/>
              <w:rPr>
                <w:rFonts w:hint="eastAsia" w:ascii="仿宋_GB2312" w:hAnsi="仿宋" w:eastAsia="仿宋_GB2312" w:cs="宋体"/>
              </w:rPr>
            </w:pPr>
            <w:r>
              <w:rPr>
                <w:rFonts w:ascii="仿宋_GB2312" w:hAnsi="仿宋" w:eastAsia="仿宋_GB2312" w:cs="宋体"/>
              </w:rPr>
              <w:t>XX</w:t>
            </w:r>
            <w:r>
              <w:rPr>
                <w:rFonts w:hint="eastAsia" w:ascii="仿宋_GB2312" w:hAnsi="仿宋" w:eastAsia="仿宋_GB2312" w:cs="宋体"/>
              </w:rPr>
              <w:t>年</w:t>
            </w:r>
            <w:r>
              <w:rPr>
                <w:rFonts w:hint="eastAsia" w:ascii="仿宋_GB2312" w:hAnsi="仿宋" w:eastAsia="仿宋_GB2312" w:cs="宋体"/>
                <w:lang w:val="en-US" w:eastAsia="zh-CN"/>
              </w:rPr>
              <w:t>夏季</w:t>
            </w:r>
            <w:r>
              <w:rPr>
                <w:rFonts w:hint="eastAsia" w:ascii="仿宋_GB2312" w:hAnsi="仿宋" w:eastAsia="仿宋_GB2312" w:cs="宋体"/>
              </w:rPr>
              <w:t>，收</w:t>
            </w:r>
            <w:r>
              <w:rPr>
                <w:rFonts w:hint="eastAsia" w:ascii="仿宋_GB2312" w:hAnsi="仿宋" w:eastAsia="仿宋_GB2312" w:cs="宋体"/>
                <w:lang w:eastAsia="zh-CN"/>
              </w:rPr>
              <w:t>储</w:t>
            </w:r>
            <w:r>
              <w:rPr>
                <w:rFonts w:hint="eastAsia" w:ascii="仿宋_GB2312" w:hAnsi="仿宋" w:eastAsia="仿宋_GB2312" w:cs="宋体"/>
                <w:lang w:val="en-US" w:eastAsia="zh-CN"/>
              </w:rPr>
              <w:t>2026</w:t>
            </w:r>
            <w:r>
              <w:rPr>
                <w:rFonts w:hint="eastAsia" w:ascii="仿宋_GB2312" w:hAnsi="仿宋" w:eastAsia="仿宋_GB2312" w:cs="宋体"/>
              </w:rPr>
              <w:t>年</w:t>
            </w:r>
            <w:r>
              <w:rPr>
                <w:rFonts w:hint="eastAsia" w:ascii="仿宋_GB2312" w:hAnsi="仿宋" w:eastAsia="仿宋_GB2312" w:cs="宋体"/>
                <w:lang w:val="en-US" w:eastAsia="zh-CN"/>
              </w:rPr>
              <w:t>机械化打捆</w:t>
            </w:r>
            <w:r>
              <w:rPr>
                <w:rFonts w:hint="eastAsia" w:ascii="仿宋_GB2312" w:hAnsi="仿宋" w:eastAsia="仿宋_GB2312" w:cs="宋体"/>
              </w:rPr>
              <w:t>麦秸秆</w:t>
            </w:r>
            <w:r>
              <w:rPr>
                <w:rFonts w:hint="eastAsia" w:ascii="仿宋_GB2312" w:hAnsi="仿宋" w:eastAsia="仿宋_GB2312" w:cs="宋体"/>
                <w:lang w:val="en-US" w:eastAsia="zh-CN"/>
              </w:rPr>
              <w:t>离田面积</w:t>
            </w:r>
            <w:r>
              <w:rPr>
                <w:rFonts w:ascii="仿宋_GB2312" w:hAnsi="仿宋" w:eastAsia="仿宋_GB2312" w:cs="宋体"/>
              </w:rPr>
              <w:t>xx</w:t>
            </w:r>
            <w:r>
              <w:rPr>
                <w:rFonts w:hint="eastAsia" w:ascii="仿宋_GB2312" w:hAnsi="仿宋" w:eastAsia="仿宋_GB2312" w:cs="宋体"/>
              </w:rPr>
              <w:t>亩。</w:t>
            </w:r>
          </w:p>
          <w:p w14:paraId="5D1FB940">
            <w:pPr>
              <w:pStyle w:val="9"/>
              <w:shd w:val="clear" w:color="auto" w:fill="FFFFFF"/>
              <w:spacing w:beforeAutospacing="0" w:afterAutospacing="0" w:line="560" w:lineRule="exact"/>
              <w:ind w:firstLine="480" w:firstLineChars="200"/>
              <w:rPr>
                <w:rFonts w:hint="eastAsia" w:ascii="仿宋_GB2312" w:hAnsi="仿宋" w:eastAsia="仿宋_GB2312" w:cs="宋体"/>
              </w:rPr>
            </w:pPr>
            <w:r>
              <w:rPr>
                <w:rFonts w:hint="eastAsia" w:ascii="仿宋_GB2312" w:hAnsi="仿宋" w:eastAsia="仿宋_GB2312" w:cs="宋体"/>
              </w:rPr>
              <w:t>收购区域分别为：</w:t>
            </w:r>
            <w:r>
              <w:rPr>
                <w:rFonts w:ascii="仿宋_GB2312" w:hAnsi="仿宋" w:eastAsia="仿宋_GB2312" w:cs="宋体"/>
              </w:rPr>
              <w:t>xx</w:t>
            </w:r>
            <w:r>
              <w:rPr>
                <w:rFonts w:hint="eastAsia" w:ascii="仿宋_GB2312" w:hAnsi="仿宋" w:eastAsia="仿宋_GB2312" w:cs="宋体"/>
              </w:rPr>
              <w:t>镇</w:t>
            </w:r>
            <w:r>
              <w:rPr>
                <w:rFonts w:ascii="仿宋_GB2312" w:hAnsi="仿宋" w:eastAsia="仿宋_GB2312" w:cs="宋体"/>
              </w:rPr>
              <w:t>xx</w:t>
            </w:r>
            <w:r>
              <w:rPr>
                <w:rFonts w:hint="eastAsia" w:ascii="仿宋_GB2312" w:hAnsi="仿宋" w:eastAsia="仿宋_GB2312" w:cs="宋体"/>
              </w:rPr>
              <w:t>村</w:t>
            </w:r>
            <w:r>
              <w:rPr>
                <w:rFonts w:hint="eastAsia" w:ascii="仿宋_GB2312" w:hAnsi="仿宋" w:eastAsia="仿宋_GB2312" w:cs="宋体"/>
                <w:lang w:val="en-US" w:eastAsia="zh-CN"/>
              </w:rPr>
              <w:t>麦</w:t>
            </w:r>
            <w:r>
              <w:rPr>
                <w:rFonts w:hint="eastAsia" w:ascii="仿宋_GB2312" w:hAnsi="仿宋" w:eastAsia="仿宋_GB2312" w:cs="宋体"/>
              </w:rPr>
              <w:t>秸秆</w:t>
            </w:r>
            <w:r>
              <w:rPr>
                <w:rFonts w:hint="eastAsia" w:ascii="仿宋_GB2312" w:hAnsi="仿宋" w:eastAsia="仿宋_GB2312" w:cs="宋体"/>
                <w:lang w:val="en-US" w:eastAsia="zh-CN"/>
              </w:rPr>
              <w:t>离田面积</w:t>
            </w:r>
            <w:r>
              <w:rPr>
                <w:rFonts w:ascii="仿宋_GB2312" w:hAnsi="仿宋" w:eastAsia="仿宋_GB2312" w:cs="宋体"/>
              </w:rPr>
              <w:t>xx</w:t>
            </w:r>
            <w:r>
              <w:rPr>
                <w:rFonts w:hint="eastAsia" w:ascii="仿宋_GB2312" w:hAnsi="仿宋" w:eastAsia="仿宋_GB2312" w:cs="宋体"/>
              </w:rPr>
              <w:t>亩；</w:t>
            </w:r>
          </w:p>
          <w:p w14:paraId="7CDE3BB8">
            <w:pPr>
              <w:pStyle w:val="9"/>
              <w:shd w:val="clear" w:color="auto" w:fill="FFFFFF"/>
              <w:spacing w:beforeAutospacing="0" w:afterAutospacing="0" w:line="560" w:lineRule="exact"/>
              <w:ind w:firstLine="3360" w:firstLineChars="1400"/>
              <w:rPr>
                <w:rFonts w:ascii="仿宋_GB2312" w:hAnsi="仿宋" w:eastAsia="仿宋_GB2312" w:cs="宋体"/>
              </w:rPr>
            </w:pPr>
            <w:r>
              <w:rPr>
                <w:rFonts w:hint="eastAsia" w:ascii="仿宋_GB2312" w:hAnsi="仿宋" w:eastAsia="仿宋_GB2312" w:cs="宋体"/>
              </w:rPr>
              <w:t>………</w:t>
            </w:r>
          </w:p>
          <w:p w14:paraId="748D5AD9">
            <w:pPr>
              <w:pStyle w:val="9"/>
              <w:shd w:val="clear" w:color="auto" w:fill="FFFFFF"/>
              <w:spacing w:beforeAutospacing="0" w:afterAutospacing="0" w:line="560" w:lineRule="exact"/>
              <w:ind w:firstLine="641"/>
              <w:rPr>
                <w:rFonts w:ascii="仿宋_GB2312" w:hAnsi="仿宋" w:eastAsia="仿宋_GB2312" w:cs="宋体"/>
                <w:sz w:val="32"/>
                <w:szCs w:val="32"/>
              </w:rPr>
            </w:pPr>
          </w:p>
        </w:tc>
      </w:tr>
      <w:tr w14:paraId="719AF085">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3169" w:hRule="atLeast"/>
        </w:trPr>
        <w:tc>
          <w:tcPr>
            <w:tcW w:w="278" w:type="pct"/>
            <w:vAlign w:val="center"/>
          </w:tcPr>
          <w:p w14:paraId="441F26FB">
            <w:pPr>
              <w:pStyle w:val="9"/>
              <w:shd w:val="clear" w:color="auto" w:fill="FFFFFF"/>
              <w:spacing w:beforeAutospacing="0" w:afterAutospacing="0" w:line="560" w:lineRule="exact"/>
              <w:jc w:val="center"/>
              <w:rPr>
                <w:rFonts w:ascii="仿宋_GB2312" w:hAnsi="仿宋" w:eastAsia="仿宋_GB2312" w:cs="宋体"/>
                <w:b/>
                <w:bCs/>
                <w:sz w:val="32"/>
                <w:szCs w:val="32"/>
              </w:rPr>
            </w:pPr>
            <w:r>
              <w:rPr>
                <w:rFonts w:hint="eastAsia" w:ascii="仿宋_GB2312" w:hAnsi="仿宋" w:eastAsia="仿宋_GB2312" w:cs="宋体"/>
                <w:b/>
                <w:bCs/>
                <w:sz w:val="32"/>
                <w:szCs w:val="32"/>
              </w:rPr>
              <w:t>承</w:t>
            </w:r>
          </w:p>
          <w:p w14:paraId="41E59124">
            <w:pPr>
              <w:pStyle w:val="9"/>
              <w:shd w:val="clear" w:color="auto" w:fill="FFFFFF"/>
              <w:spacing w:beforeAutospacing="0" w:afterAutospacing="0" w:line="560" w:lineRule="exact"/>
              <w:jc w:val="center"/>
              <w:rPr>
                <w:rFonts w:ascii="仿宋_GB2312" w:hAnsi="仿宋" w:eastAsia="仿宋_GB2312" w:cs="宋体"/>
                <w:sz w:val="32"/>
                <w:szCs w:val="32"/>
              </w:rPr>
            </w:pPr>
            <w:r>
              <w:rPr>
                <w:rFonts w:hint="eastAsia" w:ascii="仿宋_GB2312" w:hAnsi="仿宋" w:eastAsia="仿宋_GB2312" w:cs="宋体"/>
                <w:b/>
                <w:bCs/>
                <w:sz w:val="32"/>
                <w:szCs w:val="32"/>
              </w:rPr>
              <w:t>诺</w:t>
            </w:r>
          </w:p>
        </w:tc>
        <w:tc>
          <w:tcPr>
            <w:tcW w:w="2236" w:type="pct"/>
            <w:gridSpan w:val="2"/>
            <w:vAlign w:val="center"/>
          </w:tcPr>
          <w:p w14:paraId="3657DA09">
            <w:pPr>
              <w:pStyle w:val="9"/>
              <w:shd w:val="clear" w:color="auto" w:fill="FFFFFF"/>
              <w:spacing w:beforeAutospacing="0" w:afterAutospacing="0" w:line="400" w:lineRule="exact"/>
              <w:ind w:firstLine="641"/>
              <w:rPr>
                <w:rFonts w:ascii="仿宋_GB2312" w:hAnsi="仿宋" w:eastAsia="仿宋_GB2312" w:cs="宋体"/>
                <w:sz w:val="28"/>
                <w:szCs w:val="28"/>
              </w:rPr>
            </w:pPr>
            <w:r>
              <w:rPr>
                <w:rFonts w:hint="eastAsia" w:ascii="仿宋_GB2312" w:hAnsi="仿宋" w:eastAsia="仿宋_GB2312" w:cs="宋体"/>
                <w:sz w:val="28"/>
                <w:szCs w:val="28"/>
              </w:rPr>
              <w:t>我单位提交的申报材料是真实客观的，并愿对因申报材料虚假引发的后果承担相应责任。</w:t>
            </w:r>
          </w:p>
          <w:p w14:paraId="559C1C84">
            <w:pPr>
              <w:pStyle w:val="9"/>
              <w:shd w:val="clear" w:color="auto" w:fill="FFFFFF"/>
              <w:spacing w:beforeAutospacing="0" w:afterAutospacing="0" w:line="400" w:lineRule="exact"/>
              <w:ind w:firstLine="641"/>
              <w:rPr>
                <w:rFonts w:ascii="仿宋_GB2312" w:hAnsi="仿宋" w:eastAsia="仿宋_GB2312" w:cs="宋体"/>
                <w:sz w:val="28"/>
                <w:szCs w:val="28"/>
              </w:rPr>
            </w:pPr>
            <w:r>
              <w:rPr>
                <w:rFonts w:hint="eastAsia" w:ascii="仿宋_GB2312" w:hAnsi="仿宋" w:eastAsia="仿宋_GB2312" w:cs="宋体"/>
                <w:sz w:val="28"/>
                <w:szCs w:val="28"/>
              </w:rPr>
              <w:t>申报主体：（单位公章）</w:t>
            </w:r>
          </w:p>
          <w:p w14:paraId="327DFF12">
            <w:pPr>
              <w:pStyle w:val="9"/>
              <w:shd w:val="clear" w:color="auto" w:fill="FFFFFF"/>
              <w:spacing w:beforeAutospacing="0" w:afterAutospacing="0" w:line="400" w:lineRule="exact"/>
              <w:ind w:firstLine="641"/>
              <w:rPr>
                <w:rFonts w:ascii="仿宋_GB2312" w:hAnsi="仿宋" w:eastAsia="仿宋_GB2312" w:cs="宋体"/>
                <w:sz w:val="28"/>
                <w:szCs w:val="28"/>
              </w:rPr>
            </w:pPr>
            <w:r>
              <w:rPr>
                <w:rFonts w:hint="eastAsia" w:ascii="仿宋_GB2312" w:hAnsi="仿宋" w:eastAsia="仿宋_GB2312" w:cs="宋体"/>
                <w:sz w:val="28"/>
                <w:szCs w:val="28"/>
              </w:rPr>
              <w:t>法定代表人：</w:t>
            </w:r>
          </w:p>
          <w:p w14:paraId="19B05AAC">
            <w:pPr>
              <w:pStyle w:val="9"/>
              <w:shd w:val="clear" w:color="auto" w:fill="FFFFFF"/>
              <w:spacing w:beforeAutospacing="0" w:afterAutospacing="0" w:line="400" w:lineRule="exact"/>
              <w:ind w:firstLine="1960" w:firstLineChars="700"/>
              <w:rPr>
                <w:rFonts w:ascii="仿宋_GB2312" w:hAnsi="仿宋" w:eastAsia="仿宋_GB2312" w:cs="宋体"/>
                <w:sz w:val="28"/>
                <w:szCs w:val="28"/>
              </w:rPr>
            </w:pPr>
            <w:r>
              <w:rPr>
                <w:rFonts w:hint="eastAsia" w:ascii="仿宋_GB2312" w:hAnsi="仿宋" w:eastAsia="仿宋_GB2312" w:cs="宋体"/>
                <w:sz w:val="28"/>
                <w:szCs w:val="28"/>
              </w:rPr>
              <w:t>年</w:t>
            </w:r>
            <w:r>
              <w:rPr>
                <w:rFonts w:ascii="仿宋_GB2312" w:hAnsi="仿宋" w:eastAsia="仿宋_GB2312" w:cs="宋体"/>
                <w:sz w:val="28"/>
                <w:szCs w:val="28"/>
              </w:rPr>
              <w:t xml:space="preserve">   </w:t>
            </w:r>
            <w:r>
              <w:rPr>
                <w:rFonts w:hint="eastAsia" w:ascii="仿宋_GB2312" w:hAnsi="仿宋" w:eastAsia="仿宋_GB2312" w:cs="宋体"/>
                <w:sz w:val="28"/>
                <w:szCs w:val="28"/>
              </w:rPr>
              <w:t>月</w:t>
            </w:r>
            <w:r>
              <w:rPr>
                <w:rFonts w:ascii="仿宋_GB2312" w:hAnsi="仿宋" w:eastAsia="仿宋_GB2312" w:cs="宋体"/>
                <w:sz w:val="28"/>
                <w:szCs w:val="28"/>
              </w:rPr>
              <w:t xml:space="preserve">  </w:t>
            </w:r>
            <w:r>
              <w:rPr>
                <w:rFonts w:hint="eastAsia" w:ascii="仿宋_GB2312" w:hAnsi="仿宋" w:eastAsia="仿宋_GB2312" w:cs="宋体"/>
                <w:sz w:val="28"/>
                <w:szCs w:val="28"/>
              </w:rPr>
              <w:t>日</w:t>
            </w:r>
          </w:p>
        </w:tc>
        <w:tc>
          <w:tcPr>
            <w:tcW w:w="222" w:type="pct"/>
            <w:gridSpan w:val="2"/>
            <w:vAlign w:val="center"/>
          </w:tcPr>
          <w:p w14:paraId="06DA62BE">
            <w:pPr>
              <w:pStyle w:val="9"/>
              <w:shd w:val="clear" w:color="auto" w:fill="FFFFFF"/>
              <w:spacing w:beforeAutospacing="0" w:afterAutospacing="0" w:line="400" w:lineRule="exact"/>
              <w:rPr>
                <w:rFonts w:ascii="仿宋_GB2312" w:hAnsi="仿宋" w:eastAsia="仿宋_GB2312" w:cs="宋体"/>
                <w:sz w:val="28"/>
                <w:szCs w:val="28"/>
              </w:rPr>
            </w:pPr>
            <w:r>
              <w:rPr>
                <w:rFonts w:hint="eastAsia" w:ascii="仿宋_GB2312" w:hAnsi="仿宋" w:eastAsia="仿宋_GB2312" w:cs="宋体"/>
                <w:b/>
                <w:bCs/>
                <w:sz w:val="28"/>
                <w:szCs w:val="28"/>
              </w:rPr>
              <w:t>镇街审查意见</w:t>
            </w:r>
          </w:p>
        </w:tc>
        <w:tc>
          <w:tcPr>
            <w:tcW w:w="2262" w:type="pct"/>
            <w:gridSpan w:val="2"/>
            <w:vAlign w:val="center"/>
          </w:tcPr>
          <w:p w14:paraId="68D6A3DE">
            <w:pPr>
              <w:pStyle w:val="9"/>
              <w:shd w:val="clear" w:color="auto" w:fill="FFFFFF"/>
              <w:spacing w:beforeAutospacing="0" w:afterAutospacing="0" w:line="400" w:lineRule="exact"/>
              <w:ind w:firstLine="641"/>
              <w:rPr>
                <w:rFonts w:ascii="仿宋_GB2312" w:hAnsi="仿宋" w:eastAsia="仿宋_GB2312" w:cs="宋体"/>
                <w:sz w:val="28"/>
                <w:szCs w:val="28"/>
              </w:rPr>
            </w:pPr>
          </w:p>
          <w:p w14:paraId="14CABF27">
            <w:pPr>
              <w:pStyle w:val="9"/>
              <w:shd w:val="clear" w:color="auto" w:fill="FFFFFF"/>
              <w:spacing w:beforeAutospacing="0" w:afterAutospacing="0" w:line="400" w:lineRule="exact"/>
              <w:ind w:firstLine="641"/>
              <w:rPr>
                <w:rFonts w:ascii="仿宋_GB2312" w:hAnsi="仿宋" w:eastAsia="仿宋_GB2312" w:cs="宋体"/>
                <w:sz w:val="28"/>
                <w:szCs w:val="28"/>
              </w:rPr>
            </w:pPr>
          </w:p>
          <w:p w14:paraId="08921722">
            <w:pPr>
              <w:pStyle w:val="9"/>
              <w:shd w:val="clear" w:color="auto" w:fill="FFFFFF"/>
              <w:spacing w:beforeAutospacing="0" w:afterAutospacing="0" w:line="400" w:lineRule="exact"/>
              <w:rPr>
                <w:rFonts w:ascii="仿宋_GB2312" w:hAnsi="仿宋" w:eastAsia="仿宋_GB2312" w:cs="宋体"/>
                <w:sz w:val="28"/>
                <w:szCs w:val="28"/>
              </w:rPr>
            </w:pPr>
          </w:p>
          <w:p w14:paraId="2BF33EAA">
            <w:pPr>
              <w:pStyle w:val="9"/>
              <w:shd w:val="clear" w:color="auto" w:fill="FFFFFF"/>
              <w:spacing w:beforeAutospacing="0" w:afterAutospacing="0" w:line="400" w:lineRule="exact"/>
              <w:ind w:firstLine="641"/>
              <w:rPr>
                <w:rFonts w:ascii="仿宋_GB2312" w:hAnsi="仿宋" w:eastAsia="仿宋_GB2312" w:cs="宋体"/>
                <w:sz w:val="28"/>
                <w:szCs w:val="28"/>
              </w:rPr>
            </w:pPr>
            <w:r>
              <w:rPr>
                <w:rFonts w:hint="eastAsia" w:ascii="仿宋_GB2312" w:hAnsi="仿宋" w:eastAsia="仿宋_GB2312" w:cs="宋体"/>
                <w:sz w:val="28"/>
                <w:szCs w:val="28"/>
                <w:lang w:val="en-US" w:eastAsia="zh-CN"/>
              </w:rPr>
              <w:t>镇街意见</w:t>
            </w:r>
            <w:r>
              <w:rPr>
                <w:rFonts w:hint="eastAsia" w:ascii="仿宋_GB2312" w:hAnsi="仿宋" w:eastAsia="仿宋_GB2312" w:cs="宋体"/>
                <w:sz w:val="28"/>
                <w:szCs w:val="28"/>
              </w:rPr>
              <w:t>：（单位公章）</w:t>
            </w:r>
          </w:p>
          <w:p w14:paraId="65B43918">
            <w:pPr>
              <w:pStyle w:val="9"/>
              <w:shd w:val="clear" w:color="auto" w:fill="FFFFFF"/>
              <w:spacing w:beforeAutospacing="0" w:afterAutospacing="0" w:line="400" w:lineRule="exact"/>
              <w:ind w:firstLine="641"/>
              <w:rPr>
                <w:rFonts w:ascii="仿宋_GB2312" w:hAnsi="仿宋" w:eastAsia="仿宋_GB2312" w:cs="宋体"/>
                <w:sz w:val="28"/>
                <w:szCs w:val="28"/>
              </w:rPr>
            </w:pPr>
            <w:r>
              <w:rPr>
                <w:rFonts w:hint="eastAsia" w:ascii="仿宋_GB2312" w:hAnsi="仿宋" w:eastAsia="仿宋_GB2312" w:cs="宋体"/>
                <w:sz w:val="28"/>
                <w:szCs w:val="28"/>
                <w:lang w:val="en-US" w:eastAsia="zh-CN"/>
              </w:rPr>
              <w:t>主要</w:t>
            </w:r>
            <w:r>
              <w:rPr>
                <w:rFonts w:hint="eastAsia" w:ascii="仿宋_GB2312" w:hAnsi="仿宋" w:eastAsia="仿宋_GB2312" w:cs="宋体"/>
                <w:sz w:val="28"/>
                <w:szCs w:val="28"/>
              </w:rPr>
              <w:t>领导：</w:t>
            </w:r>
          </w:p>
          <w:p w14:paraId="337EDE4A">
            <w:pPr>
              <w:pStyle w:val="9"/>
              <w:shd w:val="clear" w:color="auto" w:fill="FFFFFF"/>
              <w:spacing w:beforeAutospacing="0" w:afterAutospacing="0" w:line="400" w:lineRule="exact"/>
              <w:ind w:firstLine="1960" w:firstLineChars="700"/>
              <w:rPr>
                <w:rFonts w:hint="eastAsia" w:ascii="仿宋_GB2312" w:hAnsi="仿宋" w:eastAsia="仿宋_GB2312" w:cs="宋体"/>
                <w:sz w:val="28"/>
                <w:szCs w:val="28"/>
              </w:rPr>
            </w:pPr>
          </w:p>
          <w:p w14:paraId="4CCEF530">
            <w:pPr>
              <w:pStyle w:val="9"/>
              <w:shd w:val="clear" w:color="auto" w:fill="FFFFFF"/>
              <w:spacing w:beforeAutospacing="0" w:afterAutospacing="0" w:line="400" w:lineRule="exact"/>
              <w:ind w:firstLine="1960" w:firstLineChars="700"/>
              <w:rPr>
                <w:rFonts w:ascii="仿宋_GB2312" w:hAnsi="仿宋" w:eastAsia="仿宋_GB2312" w:cs="宋体"/>
                <w:sz w:val="28"/>
                <w:szCs w:val="28"/>
              </w:rPr>
            </w:pPr>
            <w:r>
              <w:rPr>
                <w:rFonts w:hint="eastAsia" w:ascii="仿宋_GB2312" w:hAnsi="仿宋" w:eastAsia="仿宋_GB2312" w:cs="宋体"/>
                <w:sz w:val="28"/>
                <w:szCs w:val="28"/>
              </w:rPr>
              <w:t>年</w:t>
            </w:r>
            <w:r>
              <w:rPr>
                <w:rFonts w:ascii="仿宋_GB2312" w:hAnsi="仿宋" w:eastAsia="仿宋_GB2312" w:cs="宋体"/>
                <w:sz w:val="28"/>
                <w:szCs w:val="28"/>
              </w:rPr>
              <w:t xml:space="preserve">   </w:t>
            </w:r>
            <w:r>
              <w:rPr>
                <w:rFonts w:hint="eastAsia" w:ascii="仿宋_GB2312" w:hAnsi="仿宋" w:eastAsia="仿宋_GB2312" w:cs="宋体"/>
                <w:sz w:val="28"/>
                <w:szCs w:val="28"/>
              </w:rPr>
              <w:t>月</w:t>
            </w:r>
            <w:r>
              <w:rPr>
                <w:rFonts w:ascii="仿宋_GB2312" w:hAnsi="仿宋" w:eastAsia="仿宋_GB2312" w:cs="宋体"/>
                <w:sz w:val="28"/>
                <w:szCs w:val="28"/>
              </w:rPr>
              <w:t xml:space="preserve">  </w:t>
            </w:r>
            <w:r>
              <w:rPr>
                <w:rFonts w:hint="eastAsia" w:ascii="仿宋_GB2312" w:hAnsi="仿宋" w:eastAsia="仿宋_GB2312" w:cs="宋体"/>
                <w:sz w:val="28"/>
                <w:szCs w:val="28"/>
              </w:rPr>
              <w:t>日</w:t>
            </w:r>
          </w:p>
        </w:tc>
      </w:tr>
    </w:tbl>
    <w:p w14:paraId="4F40DBF6">
      <w:pPr>
        <w:pStyle w:val="9"/>
        <w:shd w:val="clear" w:color="auto" w:fill="FFFFFF"/>
        <w:spacing w:beforeAutospacing="0" w:afterAutospacing="0" w:line="560" w:lineRule="exact"/>
        <w:rPr>
          <w:rFonts w:ascii="黑体" w:hAnsi="黑体" w:eastAsia="黑体" w:cs="黑体"/>
          <w:sz w:val="32"/>
          <w:szCs w:val="32"/>
        </w:rPr>
      </w:pPr>
      <w:r>
        <w:rPr>
          <w:rFonts w:hint="eastAsia" w:ascii="仿宋_GB2312" w:hAnsi="仿宋_GB2312" w:eastAsia="仿宋_GB2312" w:cs="仿宋_GB2312"/>
          <w:sz w:val="24"/>
          <w:szCs w:val="24"/>
          <w:lang w:val="en-US" w:eastAsia="zh-CN"/>
        </w:rPr>
        <w:t>注：一式两份，镇街存档1份，上报农业农村局1份。</w:t>
      </w:r>
    </w:p>
    <w:p w14:paraId="791124B7">
      <w:pPr>
        <w:spacing w:line="560" w:lineRule="exact"/>
        <w:jc w:val="both"/>
        <w:rPr>
          <w:rFonts w:hint="default" w:ascii="Times New Roman" w:hAnsi="Times New Roman" w:eastAsia="黑体" w:cs="Times New Roman"/>
          <w:sz w:val="28"/>
          <w:szCs w:val="28"/>
          <w:lang w:val="en-US" w:eastAsia="zh-CN"/>
        </w:rPr>
      </w:pPr>
    </w:p>
    <w:p w14:paraId="546E7113">
      <w:pPr>
        <w:rPr>
          <w:rFonts w:hint="default" w:ascii="Times New Roman" w:hAnsi="Times New Roman" w:eastAsia="黑体" w:cs="Times New Roman"/>
          <w:sz w:val="28"/>
          <w:szCs w:val="28"/>
        </w:rPr>
        <w:sectPr>
          <w:footerReference r:id="rId3" w:type="default"/>
          <w:pgSz w:w="11906" w:h="16838"/>
          <w:pgMar w:top="1701" w:right="1587" w:bottom="1701" w:left="1633" w:header="851" w:footer="992" w:gutter="0"/>
          <w:cols w:space="0" w:num="1"/>
          <w:docGrid w:type="lines" w:linePitch="320" w:charSpace="0"/>
        </w:sectPr>
      </w:pPr>
    </w:p>
    <w:p w14:paraId="56546359">
      <w:pPr>
        <w:rPr>
          <w:rFonts w:hint="eastAsia" w:ascii="Times New Roman" w:hAnsi="Times New Roman" w:eastAsia="黑体" w:cs="Times New Roman"/>
          <w:sz w:val="28"/>
          <w:szCs w:val="28"/>
          <w:lang w:val="en-US" w:eastAsia="zh-CN"/>
        </w:rPr>
      </w:pPr>
      <w:r>
        <w:rPr>
          <w:rFonts w:hint="default" w:ascii="Times New Roman" w:hAnsi="Times New Roman" w:eastAsia="黑体" w:cs="Times New Roman"/>
          <w:sz w:val="28"/>
          <w:szCs w:val="28"/>
        </w:rPr>
        <w:t>附件1-</w:t>
      </w:r>
      <w:r>
        <w:rPr>
          <w:rFonts w:hint="eastAsia" w:ascii="Times New Roman" w:hAnsi="Times New Roman" w:eastAsia="黑体" w:cs="Times New Roman"/>
          <w:sz w:val="28"/>
          <w:szCs w:val="28"/>
          <w:lang w:val="en-US" w:eastAsia="zh-CN"/>
        </w:rPr>
        <w:t>6</w:t>
      </w:r>
    </w:p>
    <w:p w14:paraId="41F2849E">
      <w:pPr>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年生态型犁耕深翻还田农机</w:t>
      </w:r>
      <w:r>
        <w:rPr>
          <w:rFonts w:hint="eastAsia" w:ascii="Times New Roman" w:hAnsi="Times New Roman" w:eastAsia="仿宋_GB2312" w:cs="Times New Roman"/>
          <w:sz w:val="32"/>
          <w:szCs w:val="32"/>
          <w:lang w:val="en-US" w:eastAsia="zh-CN"/>
        </w:rPr>
        <w:t>户日报</w:t>
      </w:r>
      <w:r>
        <w:rPr>
          <w:rFonts w:hint="default" w:ascii="Times New Roman" w:hAnsi="Times New Roman" w:eastAsia="仿宋_GB2312" w:cs="Times New Roman"/>
          <w:sz w:val="32"/>
          <w:szCs w:val="32"/>
        </w:rPr>
        <w:t>表</w:t>
      </w:r>
    </w:p>
    <w:tbl>
      <w:tblPr>
        <w:tblStyle w:val="10"/>
        <w:tblW w:w="1385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4"/>
        <w:gridCol w:w="1451"/>
        <w:gridCol w:w="1080"/>
        <w:gridCol w:w="1305"/>
        <w:gridCol w:w="1380"/>
        <w:gridCol w:w="1272"/>
        <w:gridCol w:w="1428"/>
        <w:gridCol w:w="1316"/>
        <w:gridCol w:w="1705"/>
        <w:gridCol w:w="1115"/>
        <w:gridCol w:w="1080"/>
      </w:tblGrid>
      <w:tr w14:paraId="7F669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175" w:type="dxa"/>
            <w:gridSpan w:val="2"/>
            <w:tcBorders>
              <w:top w:val="nil"/>
              <w:left w:val="nil"/>
              <w:bottom w:val="nil"/>
              <w:right w:val="nil"/>
            </w:tcBorders>
            <w:shd w:val="clear" w:color="auto" w:fill="auto"/>
            <w:noWrap/>
            <w:vAlign w:val="bottom"/>
          </w:tcPr>
          <w:p w14:paraId="1A0C0EC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作业机手：</w:t>
            </w:r>
          </w:p>
        </w:tc>
        <w:tc>
          <w:tcPr>
            <w:tcW w:w="1080" w:type="dxa"/>
            <w:tcBorders>
              <w:top w:val="nil"/>
              <w:left w:val="nil"/>
              <w:bottom w:val="nil"/>
              <w:right w:val="nil"/>
            </w:tcBorders>
            <w:shd w:val="clear" w:color="auto" w:fill="auto"/>
            <w:noWrap/>
            <w:vAlign w:val="bottom"/>
          </w:tcPr>
          <w:p w14:paraId="5595FE9C">
            <w:pPr>
              <w:rPr>
                <w:rFonts w:hint="eastAsia" w:ascii="宋体" w:hAnsi="宋体" w:eastAsia="宋体" w:cs="宋体"/>
                <w:i w:val="0"/>
                <w:iCs w:val="0"/>
                <w:color w:val="000000"/>
                <w:sz w:val="22"/>
                <w:szCs w:val="22"/>
                <w:u w:val="none"/>
              </w:rPr>
            </w:pPr>
          </w:p>
        </w:tc>
        <w:tc>
          <w:tcPr>
            <w:tcW w:w="1305" w:type="dxa"/>
            <w:tcBorders>
              <w:top w:val="nil"/>
              <w:left w:val="nil"/>
              <w:bottom w:val="nil"/>
              <w:right w:val="nil"/>
            </w:tcBorders>
            <w:shd w:val="clear" w:color="auto" w:fill="auto"/>
            <w:noWrap/>
            <w:vAlign w:val="bottom"/>
          </w:tcPr>
          <w:p w14:paraId="3189E3B3">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联系电话：</w:t>
            </w:r>
          </w:p>
        </w:tc>
        <w:tc>
          <w:tcPr>
            <w:tcW w:w="1380" w:type="dxa"/>
            <w:tcBorders>
              <w:top w:val="nil"/>
              <w:left w:val="nil"/>
              <w:bottom w:val="nil"/>
              <w:right w:val="nil"/>
            </w:tcBorders>
            <w:shd w:val="clear" w:color="auto" w:fill="auto"/>
            <w:noWrap/>
            <w:vAlign w:val="bottom"/>
          </w:tcPr>
          <w:p w14:paraId="29EB2235">
            <w:pPr>
              <w:rPr>
                <w:rFonts w:hint="eastAsia" w:ascii="宋体" w:hAnsi="宋体" w:eastAsia="宋体" w:cs="宋体"/>
                <w:i w:val="0"/>
                <w:iCs w:val="0"/>
                <w:color w:val="000000"/>
                <w:sz w:val="22"/>
                <w:szCs w:val="22"/>
                <w:u w:val="none"/>
              </w:rPr>
            </w:pPr>
          </w:p>
        </w:tc>
        <w:tc>
          <w:tcPr>
            <w:tcW w:w="1272" w:type="dxa"/>
            <w:tcBorders>
              <w:top w:val="nil"/>
              <w:left w:val="nil"/>
              <w:bottom w:val="nil"/>
              <w:right w:val="nil"/>
            </w:tcBorders>
            <w:shd w:val="clear" w:color="auto" w:fill="auto"/>
            <w:noWrap/>
            <w:vAlign w:val="bottom"/>
          </w:tcPr>
          <w:p w14:paraId="328EB467">
            <w:pPr>
              <w:rPr>
                <w:rFonts w:hint="eastAsia" w:ascii="宋体" w:hAnsi="宋体" w:eastAsia="宋体" w:cs="宋体"/>
                <w:i w:val="0"/>
                <w:iCs w:val="0"/>
                <w:color w:val="000000"/>
                <w:sz w:val="22"/>
                <w:szCs w:val="22"/>
                <w:u w:val="none"/>
              </w:rPr>
            </w:pPr>
          </w:p>
        </w:tc>
        <w:tc>
          <w:tcPr>
            <w:tcW w:w="1428" w:type="dxa"/>
            <w:tcBorders>
              <w:top w:val="nil"/>
              <w:left w:val="nil"/>
              <w:bottom w:val="nil"/>
              <w:right w:val="nil"/>
            </w:tcBorders>
            <w:shd w:val="clear" w:color="auto" w:fill="auto"/>
            <w:noWrap/>
            <w:vAlign w:val="bottom"/>
          </w:tcPr>
          <w:p w14:paraId="6164A937">
            <w:pPr>
              <w:rPr>
                <w:rFonts w:hint="eastAsia" w:ascii="宋体" w:hAnsi="宋体" w:eastAsia="宋体" w:cs="宋体"/>
                <w:i w:val="0"/>
                <w:iCs w:val="0"/>
                <w:color w:val="000000"/>
                <w:sz w:val="22"/>
                <w:szCs w:val="22"/>
                <w:u w:val="none"/>
              </w:rPr>
            </w:pPr>
          </w:p>
        </w:tc>
        <w:tc>
          <w:tcPr>
            <w:tcW w:w="1316" w:type="dxa"/>
            <w:tcBorders>
              <w:top w:val="nil"/>
              <w:left w:val="nil"/>
              <w:bottom w:val="nil"/>
              <w:right w:val="nil"/>
            </w:tcBorders>
            <w:shd w:val="clear" w:color="auto" w:fill="auto"/>
            <w:noWrap/>
            <w:vAlign w:val="bottom"/>
          </w:tcPr>
          <w:p w14:paraId="30E1A58D">
            <w:pPr>
              <w:rPr>
                <w:rFonts w:hint="eastAsia" w:ascii="宋体" w:hAnsi="宋体" w:eastAsia="宋体" w:cs="宋体"/>
                <w:i w:val="0"/>
                <w:iCs w:val="0"/>
                <w:color w:val="000000"/>
                <w:sz w:val="22"/>
                <w:szCs w:val="22"/>
                <w:u w:val="none"/>
              </w:rPr>
            </w:pPr>
          </w:p>
        </w:tc>
        <w:tc>
          <w:tcPr>
            <w:tcW w:w="1705" w:type="dxa"/>
            <w:tcBorders>
              <w:top w:val="nil"/>
              <w:left w:val="nil"/>
              <w:bottom w:val="nil"/>
              <w:right w:val="nil"/>
            </w:tcBorders>
            <w:shd w:val="clear" w:color="auto" w:fill="auto"/>
            <w:noWrap/>
            <w:vAlign w:val="bottom"/>
          </w:tcPr>
          <w:p w14:paraId="665920A4">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监测设备编号：</w:t>
            </w:r>
          </w:p>
        </w:tc>
        <w:tc>
          <w:tcPr>
            <w:tcW w:w="1115" w:type="dxa"/>
            <w:tcBorders>
              <w:top w:val="nil"/>
              <w:left w:val="nil"/>
              <w:bottom w:val="nil"/>
              <w:right w:val="nil"/>
            </w:tcBorders>
            <w:shd w:val="clear" w:color="auto" w:fill="auto"/>
            <w:noWrap/>
            <w:vAlign w:val="bottom"/>
          </w:tcPr>
          <w:p w14:paraId="555925CC">
            <w:pPr>
              <w:rPr>
                <w:rFonts w:hint="eastAsia" w:ascii="宋体" w:hAnsi="宋体" w:eastAsia="宋体" w:cs="宋体"/>
                <w:i w:val="0"/>
                <w:iCs w:val="0"/>
                <w:color w:val="000000"/>
                <w:sz w:val="22"/>
                <w:szCs w:val="22"/>
                <w:u w:val="none"/>
              </w:rPr>
            </w:pPr>
          </w:p>
        </w:tc>
        <w:tc>
          <w:tcPr>
            <w:tcW w:w="1080" w:type="dxa"/>
            <w:tcBorders>
              <w:top w:val="nil"/>
              <w:left w:val="nil"/>
              <w:bottom w:val="nil"/>
              <w:right w:val="nil"/>
            </w:tcBorders>
            <w:shd w:val="clear" w:color="auto" w:fill="auto"/>
            <w:noWrap/>
            <w:vAlign w:val="bottom"/>
          </w:tcPr>
          <w:p w14:paraId="2807E480">
            <w:pPr>
              <w:rPr>
                <w:rFonts w:hint="eastAsia" w:ascii="宋体" w:hAnsi="宋体" w:eastAsia="宋体" w:cs="宋体"/>
                <w:i w:val="0"/>
                <w:iCs w:val="0"/>
                <w:color w:val="000000"/>
                <w:sz w:val="22"/>
                <w:szCs w:val="22"/>
                <w:u w:val="none"/>
              </w:rPr>
            </w:pPr>
          </w:p>
        </w:tc>
      </w:tr>
      <w:tr w14:paraId="71D46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ACB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464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实际种植户</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9A7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作业</w:t>
            </w:r>
            <w:r>
              <w:rPr>
                <w:rFonts w:hint="eastAsia" w:ascii="宋体" w:hAnsi="宋体" w:eastAsia="宋体" w:cs="宋体"/>
                <w:i w:val="0"/>
                <w:iCs w:val="0"/>
                <w:color w:val="000000"/>
                <w:kern w:val="0"/>
                <w:sz w:val="22"/>
                <w:szCs w:val="22"/>
                <w:u w:val="none"/>
                <w:lang w:val="en-US" w:eastAsia="zh-CN" w:bidi="ar"/>
              </w:rPr>
              <w:t>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F2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作业</w:t>
            </w:r>
            <w:r>
              <w:rPr>
                <w:rFonts w:hint="eastAsia" w:ascii="宋体" w:hAnsi="宋体" w:cs="宋体"/>
                <w:i w:val="0"/>
                <w:iCs w:val="0"/>
                <w:color w:val="000000"/>
                <w:kern w:val="0"/>
                <w:sz w:val="22"/>
                <w:szCs w:val="22"/>
                <w:u w:val="none"/>
                <w:lang w:val="en-US" w:eastAsia="zh-CN" w:bidi="ar"/>
              </w:rPr>
              <w:t>村</w:t>
            </w:r>
            <w:r>
              <w:rPr>
                <w:rFonts w:hint="eastAsia" w:ascii="宋体" w:hAnsi="宋体" w:eastAsia="宋体" w:cs="宋体"/>
                <w:i w:val="0"/>
                <w:iCs w:val="0"/>
                <w:color w:val="000000"/>
                <w:kern w:val="0"/>
                <w:sz w:val="22"/>
                <w:szCs w:val="22"/>
                <w:u w:val="none"/>
                <w:lang w:val="en-US" w:eastAsia="zh-CN" w:bidi="ar"/>
              </w:rPr>
              <w:t>地点（组）</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3405">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麦秸秆/稻秸秆</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961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作业时间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（月、日）</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650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监测</w:t>
            </w:r>
            <w:r>
              <w:rPr>
                <w:rFonts w:hint="eastAsia" w:ascii="宋体" w:hAnsi="宋体" w:cs="宋体"/>
                <w:i w:val="0"/>
                <w:iCs w:val="0"/>
                <w:color w:val="000000"/>
                <w:kern w:val="0"/>
                <w:sz w:val="22"/>
                <w:szCs w:val="22"/>
                <w:u w:val="none"/>
                <w:lang w:val="en-US" w:eastAsia="zh-CN" w:bidi="ar"/>
              </w:rPr>
              <w:t>作业补助</w:t>
            </w:r>
            <w:r>
              <w:rPr>
                <w:rFonts w:hint="eastAsia" w:ascii="宋体" w:hAnsi="宋体" w:eastAsia="宋体" w:cs="宋体"/>
                <w:i w:val="0"/>
                <w:iCs w:val="0"/>
                <w:color w:val="000000"/>
                <w:kern w:val="0"/>
                <w:sz w:val="22"/>
                <w:szCs w:val="22"/>
                <w:u w:val="none"/>
                <w:lang w:val="en-US" w:eastAsia="zh-CN" w:bidi="ar"/>
              </w:rPr>
              <w:t>深翻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面积（亩）</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9B2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种植户签字</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47B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实际种植户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电话</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016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所在村委会签字盖章</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61A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626E8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E98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AB5CDB">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5A6837">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ABD7E5">
            <w:pPr>
              <w:rPr>
                <w:rFonts w:hint="eastAsia" w:ascii="宋体" w:hAnsi="宋体" w:eastAsia="宋体" w:cs="宋体"/>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4CFAFB">
            <w:pPr>
              <w:rPr>
                <w:rFonts w:hint="eastAsia" w:ascii="宋体" w:hAnsi="宋体" w:eastAsia="宋体" w:cs="宋体"/>
                <w:i w:val="0"/>
                <w:iCs w:val="0"/>
                <w:color w:val="000000"/>
                <w:sz w:val="22"/>
                <w:szCs w:val="22"/>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0C3368">
            <w:pPr>
              <w:rPr>
                <w:rFonts w:hint="eastAsia" w:ascii="宋体" w:hAnsi="宋体" w:eastAsia="宋体" w:cs="宋体"/>
                <w:i w:val="0"/>
                <w:iCs w:val="0"/>
                <w:color w:val="000000"/>
                <w:sz w:val="22"/>
                <w:szCs w:val="22"/>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957B8C">
            <w:pPr>
              <w:rPr>
                <w:rFonts w:hint="eastAsia" w:ascii="宋体" w:hAnsi="宋体" w:eastAsia="宋体" w:cs="宋体"/>
                <w:i w:val="0"/>
                <w:iCs w:val="0"/>
                <w:color w:val="000000"/>
                <w:sz w:val="22"/>
                <w:szCs w:val="22"/>
                <w:u w:val="none"/>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B77524">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9447CA">
            <w:pPr>
              <w:rPr>
                <w:rFonts w:hint="eastAsia" w:ascii="宋体" w:hAnsi="宋体" w:eastAsia="宋体" w:cs="宋体"/>
                <w:i w:val="0"/>
                <w:iCs w:val="0"/>
                <w:color w:val="000000"/>
                <w:sz w:val="22"/>
                <w:szCs w:val="22"/>
                <w:u w:val="none"/>
              </w:rPr>
            </w:pPr>
          </w:p>
        </w:tc>
        <w:tc>
          <w:tcPr>
            <w:tcW w:w="1115" w:type="dxa"/>
            <w:vMerge w:val="restart"/>
            <w:tcBorders>
              <w:top w:val="single" w:color="000000" w:sz="4" w:space="0"/>
              <w:left w:val="single" w:color="000000" w:sz="4" w:space="0"/>
              <w:right w:val="single" w:color="000000" w:sz="4" w:space="0"/>
            </w:tcBorders>
            <w:shd w:val="clear" w:color="auto" w:fill="auto"/>
            <w:noWrap/>
            <w:vAlign w:val="bottom"/>
          </w:tcPr>
          <w:p w14:paraId="440DAD23">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9823D1">
            <w:pPr>
              <w:rPr>
                <w:rFonts w:hint="eastAsia" w:ascii="宋体" w:hAnsi="宋体" w:eastAsia="宋体" w:cs="宋体"/>
                <w:i w:val="0"/>
                <w:iCs w:val="0"/>
                <w:color w:val="000000"/>
                <w:sz w:val="22"/>
                <w:szCs w:val="22"/>
                <w:u w:val="none"/>
              </w:rPr>
            </w:pPr>
          </w:p>
        </w:tc>
      </w:tr>
      <w:tr w14:paraId="572AB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BD0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05FE36">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A8C4E5">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3CC35E">
            <w:pPr>
              <w:rPr>
                <w:rFonts w:hint="eastAsia" w:ascii="宋体" w:hAnsi="宋体" w:eastAsia="宋体" w:cs="宋体"/>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670E08">
            <w:pPr>
              <w:rPr>
                <w:rFonts w:hint="eastAsia" w:ascii="宋体" w:hAnsi="宋体" w:eastAsia="宋体" w:cs="宋体"/>
                <w:i w:val="0"/>
                <w:iCs w:val="0"/>
                <w:color w:val="000000"/>
                <w:sz w:val="22"/>
                <w:szCs w:val="22"/>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5F4811">
            <w:pPr>
              <w:rPr>
                <w:rFonts w:hint="eastAsia" w:ascii="宋体" w:hAnsi="宋体" w:eastAsia="宋体" w:cs="宋体"/>
                <w:i w:val="0"/>
                <w:iCs w:val="0"/>
                <w:color w:val="000000"/>
                <w:sz w:val="22"/>
                <w:szCs w:val="22"/>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A6CE6B">
            <w:pPr>
              <w:rPr>
                <w:rFonts w:hint="eastAsia" w:ascii="宋体" w:hAnsi="宋体" w:eastAsia="宋体" w:cs="宋体"/>
                <w:i w:val="0"/>
                <w:iCs w:val="0"/>
                <w:color w:val="000000"/>
                <w:sz w:val="22"/>
                <w:szCs w:val="22"/>
                <w:u w:val="none"/>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4A1067">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12F609">
            <w:pPr>
              <w:rPr>
                <w:rFonts w:hint="eastAsia" w:ascii="宋体" w:hAnsi="宋体" w:eastAsia="宋体" w:cs="宋体"/>
                <w:i w:val="0"/>
                <w:iCs w:val="0"/>
                <w:color w:val="000000"/>
                <w:sz w:val="22"/>
                <w:szCs w:val="22"/>
                <w:u w:val="none"/>
              </w:rPr>
            </w:pPr>
          </w:p>
        </w:tc>
        <w:tc>
          <w:tcPr>
            <w:tcW w:w="1115" w:type="dxa"/>
            <w:vMerge w:val="continue"/>
            <w:tcBorders>
              <w:left w:val="single" w:color="000000" w:sz="4" w:space="0"/>
              <w:right w:val="single" w:color="000000" w:sz="4" w:space="0"/>
            </w:tcBorders>
            <w:shd w:val="clear" w:color="auto" w:fill="auto"/>
            <w:noWrap/>
            <w:vAlign w:val="bottom"/>
          </w:tcPr>
          <w:p w14:paraId="26586EC5">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0005BE">
            <w:pPr>
              <w:rPr>
                <w:rFonts w:hint="eastAsia" w:ascii="宋体" w:hAnsi="宋体" w:eastAsia="宋体" w:cs="宋体"/>
                <w:i w:val="0"/>
                <w:iCs w:val="0"/>
                <w:color w:val="000000"/>
                <w:sz w:val="22"/>
                <w:szCs w:val="22"/>
                <w:u w:val="none"/>
              </w:rPr>
            </w:pPr>
          </w:p>
        </w:tc>
      </w:tr>
      <w:tr w14:paraId="5D7AD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F6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28AD67">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DF727C">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D66AB3">
            <w:pPr>
              <w:rPr>
                <w:rFonts w:hint="eastAsia" w:ascii="宋体" w:hAnsi="宋体" w:eastAsia="宋体" w:cs="宋体"/>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0B3D1F">
            <w:pPr>
              <w:rPr>
                <w:rFonts w:hint="eastAsia" w:ascii="宋体" w:hAnsi="宋体" w:eastAsia="宋体" w:cs="宋体"/>
                <w:i w:val="0"/>
                <w:iCs w:val="0"/>
                <w:color w:val="000000"/>
                <w:sz w:val="22"/>
                <w:szCs w:val="22"/>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CA8A87">
            <w:pPr>
              <w:rPr>
                <w:rFonts w:hint="eastAsia" w:ascii="宋体" w:hAnsi="宋体" w:eastAsia="宋体" w:cs="宋体"/>
                <w:i w:val="0"/>
                <w:iCs w:val="0"/>
                <w:color w:val="000000"/>
                <w:sz w:val="22"/>
                <w:szCs w:val="22"/>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DA847C">
            <w:pPr>
              <w:rPr>
                <w:rFonts w:hint="eastAsia" w:ascii="宋体" w:hAnsi="宋体" w:eastAsia="宋体" w:cs="宋体"/>
                <w:i w:val="0"/>
                <w:iCs w:val="0"/>
                <w:color w:val="000000"/>
                <w:sz w:val="22"/>
                <w:szCs w:val="22"/>
                <w:u w:val="none"/>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D179D3">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E0F28D">
            <w:pPr>
              <w:rPr>
                <w:rFonts w:hint="eastAsia" w:ascii="宋体" w:hAnsi="宋体" w:eastAsia="宋体" w:cs="宋体"/>
                <w:i w:val="0"/>
                <w:iCs w:val="0"/>
                <w:color w:val="000000"/>
                <w:sz w:val="22"/>
                <w:szCs w:val="22"/>
                <w:u w:val="none"/>
              </w:rPr>
            </w:pPr>
          </w:p>
        </w:tc>
        <w:tc>
          <w:tcPr>
            <w:tcW w:w="1115" w:type="dxa"/>
            <w:vMerge w:val="continue"/>
            <w:tcBorders>
              <w:left w:val="single" w:color="000000" w:sz="4" w:space="0"/>
              <w:right w:val="single" w:color="000000" w:sz="4" w:space="0"/>
            </w:tcBorders>
            <w:shd w:val="clear" w:color="auto" w:fill="auto"/>
            <w:noWrap/>
            <w:vAlign w:val="bottom"/>
          </w:tcPr>
          <w:p w14:paraId="7C6E4DB9">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E1A3CC">
            <w:pPr>
              <w:rPr>
                <w:rFonts w:hint="eastAsia" w:ascii="宋体" w:hAnsi="宋体" w:eastAsia="宋体" w:cs="宋体"/>
                <w:i w:val="0"/>
                <w:iCs w:val="0"/>
                <w:color w:val="000000"/>
                <w:sz w:val="22"/>
                <w:szCs w:val="22"/>
                <w:u w:val="none"/>
              </w:rPr>
            </w:pPr>
          </w:p>
        </w:tc>
      </w:tr>
      <w:tr w14:paraId="6C5DE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D1B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DD81C7">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B05646">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6DE263">
            <w:pPr>
              <w:rPr>
                <w:rFonts w:hint="eastAsia" w:ascii="宋体" w:hAnsi="宋体" w:eastAsia="宋体" w:cs="宋体"/>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0795E9">
            <w:pPr>
              <w:rPr>
                <w:rFonts w:hint="eastAsia" w:ascii="宋体" w:hAnsi="宋体" w:eastAsia="宋体" w:cs="宋体"/>
                <w:i w:val="0"/>
                <w:iCs w:val="0"/>
                <w:color w:val="000000"/>
                <w:sz w:val="22"/>
                <w:szCs w:val="22"/>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2331CE">
            <w:pPr>
              <w:rPr>
                <w:rFonts w:hint="eastAsia" w:ascii="宋体" w:hAnsi="宋体" w:eastAsia="宋体" w:cs="宋体"/>
                <w:i w:val="0"/>
                <w:iCs w:val="0"/>
                <w:color w:val="000000"/>
                <w:sz w:val="22"/>
                <w:szCs w:val="22"/>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4C69BE">
            <w:pPr>
              <w:rPr>
                <w:rFonts w:hint="eastAsia" w:ascii="宋体" w:hAnsi="宋体" w:eastAsia="宋体" w:cs="宋体"/>
                <w:i w:val="0"/>
                <w:iCs w:val="0"/>
                <w:color w:val="000000"/>
                <w:sz w:val="22"/>
                <w:szCs w:val="22"/>
                <w:u w:val="none"/>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7BE8E3">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75FB54">
            <w:pPr>
              <w:rPr>
                <w:rFonts w:hint="eastAsia" w:ascii="宋体" w:hAnsi="宋体" w:eastAsia="宋体" w:cs="宋体"/>
                <w:i w:val="0"/>
                <w:iCs w:val="0"/>
                <w:color w:val="000000"/>
                <w:sz w:val="22"/>
                <w:szCs w:val="22"/>
                <w:u w:val="none"/>
              </w:rPr>
            </w:pPr>
          </w:p>
        </w:tc>
        <w:tc>
          <w:tcPr>
            <w:tcW w:w="1115" w:type="dxa"/>
            <w:vMerge w:val="continue"/>
            <w:tcBorders>
              <w:left w:val="single" w:color="000000" w:sz="4" w:space="0"/>
              <w:right w:val="single" w:color="000000" w:sz="4" w:space="0"/>
            </w:tcBorders>
            <w:shd w:val="clear" w:color="auto" w:fill="auto"/>
            <w:noWrap/>
            <w:vAlign w:val="bottom"/>
          </w:tcPr>
          <w:p w14:paraId="0BC003A5">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86BB68">
            <w:pPr>
              <w:rPr>
                <w:rFonts w:hint="eastAsia" w:ascii="宋体" w:hAnsi="宋体" w:eastAsia="宋体" w:cs="宋体"/>
                <w:i w:val="0"/>
                <w:iCs w:val="0"/>
                <w:color w:val="000000"/>
                <w:sz w:val="22"/>
                <w:szCs w:val="22"/>
                <w:u w:val="none"/>
              </w:rPr>
            </w:pPr>
          </w:p>
        </w:tc>
      </w:tr>
      <w:tr w14:paraId="1CA59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C3B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1C894C">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536C75">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85F804">
            <w:pPr>
              <w:rPr>
                <w:rFonts w:hint="eastAsia" w:ascii="宋体" w:hAnsi="宋体" w:eastAsia="宋体" w:cs="宋体"/>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7A1246">
            <w:pPr>
              <w:rPr>
                <w:rFonts w:hint="eastAsia" w:ascii="宋体" w:hAnsi="宋体" w:eastAsia="宋体" w:cs="宋体"/>
                <w:i w:val="0"/>
                <w:iCs w:val="0"/>
                <w:color w:val="000000"/>
                <w:sz w:val="22"/>
                <w:szCs w:val="22"/>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D5B052">
            <w:pPr>
              <w:rPr>
                <w:rFonts w:hint="eastAsia" w:ascii="宋体" w:hAnsi="宋体" w:eastAsia="宋体" w:cs="宋体"/>
                <w:i w:val="0"/>
                <w:iCs w:val="0"/>
                <w:color w:val="000000"/>
                <w:sz w:val="22"/>
                <w:szCs w:val="22"/>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D5A536">
            <w:pPr>
              <w:rPr>
                <w:rFonts w:hint="eastAsia" w:ascii="宋体" w:hAnsi="宋体" w:eastAsia="宋体" w:cs="宋体"/>
                <w:i w:val="0"/>
                <w:iCs w:val="0"/>
                <w:color w:val="000000"/>
                <w:sz w:val="22"/>
                <w:szCs w:val="22"/>
                <w:u w:val="none"/>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08BE26">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BD34BA">
            <w:pPr>
              <w:rPr>
                <w:rFonts w:hint="eastAsia" w:ascii="宋体" w:hAnsi="宋体" w:eastAsia="宋体" w:cs="宋体"/>
                <w:i w:val="0"/>
                <w:iCs w:val="0"/>
                <w:color w:val="000000"/>
                <w:sz w:val="22"/>
                <w:szCs w:val="22"/>
                <w:u w:val="none"/>
              </w:rPr>
            </w:pPr>
          </w:p>
        </w:tc>
        <w:tc>
          <w:tcPr>
            <w:tcW w:w="1115" w:type="dxa"/>
            <w:vMerge w:val="continue"/>
            <w:tcBorders>
              <w:left w:val="single" w:color="000000" w:sz="4" w:space="0"/>
              <w:right w:val="single" w:color="000000" w:sz="4" w:space="0"/>
            </w:tcBorders>
            <w:shd w:val="clear" w:color="auto" w:fill="auto"/>
            <w:noWrap/>
            <w:vAlign w:val="bottom"/>
          </w:tcPr>
          <w:p w14:paraId="40D29D2D">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E9F543">
            <w:pPr>
              <w:rPr>
                <w:rFonts w:hint="eastAsia" w:ascii="宋体" w:hAnsi="宋体" w:eastAsia="宋体" w:cs="宋体"/>
                <w:i w:val="0"/>
                <w:iCs w:val="0"/>
                <w:color w:val="000000"/>
                <w:sz w:val="22"/>
                <w:szCs w:val="22"/>
                <w:u w:val="none"/>
              </w:rPr>
            </w:pPr>
          </w:p>
        </w:tc>
      </w:tr>
      <w:tr w14:paraId="1C3FD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CF7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FC14A3">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61EADC">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37F910">
            <w:pPr>
              <w:rPr>
                <w:rFonts w:hint="eastAsia" w:ascii="宋体" w:hAnsi="宋体" w:eastAsia="宋体" w:cs="宋体"/>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34C596">
            <w:pPr>
              <w:rPr>
                <w:rFonts w:hint="eastAsia" w:ascii="宋体" w:hAnsi="宋体" w:eastAsia="宋体" w:cs="宋体"/>
                <w:i w:val="0"/>
                <w:iCs w:val="0"/>
                <w:color w:val="000000"/>
                <w:sz w:val="22"/>
                <w:szCs w:val="22"/>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1E2031">
            <w:pPr>
              <w:rPr>
                <w:rFonts w:hint="eastAsia" w:ascii="宋体" w:hAnsi="宋体" w:eastAsia="宋体" w:cs="宋体"/>
                <w:i w:val="0"/>
                <w:iCs w:val="0"/>
                <w:color w:val="000000"/>
                <w:sz w:val="22"/>
                <w:szCs w:val="22"/>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BA78C2">
            <w:pPr>
              <w:rPr>
                <w:rFonts w:hint="eastAsia" w:ascii="宋体" w:hAnsi="宋体" w:eastAsia="宋体" w:cs="宋体"/>
                <w:i w:val="0"/>
                <w:iCs w:val="0"/>
                <w:color w:val="000000"/>
                <w:sz w:val="22"/>
                <w:szCs w:val="22"/>
                <w:u w:val="none"/>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5F253F">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5A7D71">
            <w:pPr>
              <w:rPr>
                <w:rFonts w:hint="eastAsia" w:ascii="宋体" w:hAnsi="宋体" w:eastAsia="宋体" w:cs="宋体"/>
                <w:i w:val="0"/>
                <w:iCs w:val="0"/>
                <w:color w:val="000000"/>
                <w:sz w:val="22"/>
                <w:szCs w:val="22"/>
                <w:u w:val="none"/>
              </w:rPr>
            </w:pPr>
          </w:p>
        </w:tc>
        <w:tc>
          <w:tcPr>
            <w:tcW w:w="1115" w:type="dxa"/>
            <w:vMerge w:val="continue"/>
            <w:tcBorders>
              <w:left w:val="single" w:color="000000" w:sz="4" w:space="0"/>
              <w:right w:val="single" w:color="000000" w:sz="4" w:space="0"/>
            </w:tcBorders>
            <w:shd w:val="clear" w:color="auto" w:fill="auto"/>
            <w:noWrap/>
            <w:vAlign w:val="bottom"/>
          </w:tcPr>
          <w:p w14:paraId="48B10005">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CE6D3E">
            <w:pPr>
              <w:rPr>
                <w:rFonts w:hint="eastAsia" w:ascii="宋体" w:hAnsi="宋体" w:eastAsia="宋体" w:cs="宋体"/>
                <w:i w:val="0"/>
                <w:iCs w:val="0"/>
                <w:color w:val="000000"/>
                <w:sz w:val="22"/>
                <w:szCs w:val="22"/>
                <w:u w:val="none"/>
              </w:rPr>
            </w:pPr>
          </w:p>
        </w:tc>
      </w:tr>
      <w:tr w14:paraId="6DBEC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E83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442749">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03357E">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BF3BCA">
            <w:pPr>
              <w:rPr>
                <w:rFonts w:hint="eastAsia" w:ascii="宋体" w:hAnsi="宋体" w:eastAsia="宋体" w:cs="宋体"/>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D0FEEC">
            <w:pPr>
              <w:rPr>
                <w:rFonts w:hint="eastAsia" w:ascii="宋体" w:hAnsi="宋体" w:eastAsia="宋体" w:cs="宋体"/>
                <w:i w:val="0"/>
                <w:iCs w:val="0"/>
                <w:color w:val="000000"/>
                <w:sz w:val="22"/>
                <w:szCs w:val="22"/>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8DF3B4">
            <w:pPr>
              <w:rPr>
                <w:rFonts w:hint="eastAsia" w:ascii="宋体" w:hAnsi="宋体" w:eastAsia="宋体" w:cs="宋体"/>
                <w:i w:val="0"/>
                <w:iCs w:val="0"/>
                <w:color w:val="000000"/>
                <w:sz w:val="22"/>
                <w:szCs w:val="22"/>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3B0AE5">
            <w:pPr>
              <w:rPr>
                <w:rFonts w:hint="eastAsia" w:ascii="宋体" w:hAnsi="宋体" w:eastAsia="宋体" w:cs="宋体"/>
                <w:i w:val="0"/>
                <w:iCs w:val="0"/>
                <w:color w:val="000000"/>
                <w:sz w:val="22"/>
                <w:szCs w:val="22"/>
                <w:u w:val="none"/>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1D1F07">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A72824">
            <w:pPr>
              <w:rPr>
                <w:rFonts w:hint="eastAsia" w:ascii="宋体" w:hAnsi="宋体" w:eastAsia="宋体" w:cs="宋体"/>
                <w:i w:val="0"/>
                <w:iCs w:val="0"/>
                <w:color w:val="000000"/>
                <w:sz w:val="22"/>
                <w:szCs w:val="22"/>
                <w:u w:val="none"/>
              </w:rPr>
            </w:pPr>
          </w:p>
        </w:tc>
        <w:tc>
          <w:tcPr>
            <w:tcW w:w="1115" w:type="dxa"/>
            <w:vMerge w:val="continue"/>
            <w:tcBorders>
              <w:left w:val="single" w:color="000000" w:sz="4" w:space="0"/>
              <w:right w:val="single" w:color="000000" w:sz="4" w:space="0"/>
            </w:tcBorders>
            <w:shd w:val="clear" w:color="auto" w:fill="auto"/>
            <w:noWrap/>
            <w:vAlign w:val="bottom"/>
          </w:tcPr>
          <w:p w14:paraId="742DBF80">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050EAD">
            <w:pPr>
              <w:rPr>
                <w:rFonts w:hint="eastAsia" w:ascii="宋体" w:hAnsi="宋体" w:eastAsia="宋体" w:cs="宋体"/>
                <w:i w:val="0"/>
                <w:iCs w:val="0"/>
                <w:color w:val="000000"/>
                <w:sz w:val="22"/>
                <w:szCs w:val="22"/>
                <w:u w:val="none"/>
              </w:rPr>
            </w:pPr>
          </w:p>
        </w:tc>
      </w:tr>
      <w:tr w14:paraId="3385E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222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2B3938">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D3208E">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FD849B">
            <w:pPr>
              <w:rPr>
                <w:rFonts w:hint="eastAsia" w:ascii="宋体" w:hAnsi="宋体" w:eastAsia="宋体" w:cs="宋体"/>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B7E18C">
            <w:pPr>
              <w:rPr>
                <w:rFonts w:hint="eastAsia" w:ascii="宋体" w:hAnsi="宋体" w:eastAsia="宋体" w:cs="宋体"/>
                <w:i w:val="0"/>
                <w:iCs w:val="0"/>
                <w:color w:val="000000"/>
                <w:sz w:val="22"/>
                <w:szCs w:val="22"/>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A985E5">
            <w:pPr>
              <w:rPr>
                <w:rFonts w:hint="eastAsia" w:ascii="宋体" w:hAnsi="宋体" w:eastAsia="宋体" w:cs="宋体"/>
                <w:i w:val="0"/>
                <w:iCs w:val="0"/>
                <w:color w:val="000000"/>
                <w:sz w:val="22"/>
                <w:szCs w:val="22"/>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0EB971">
            <w:pPr>
              <w:rPr>
                <w:rFonts w:hint="eastAsia" w:ascii="宋体" w:hAnsi="宋体" w:eastAsia="宋体" w:cs="宋体"/>
                <w:i w:val="0"/>
                <w:iCs w:val="0"/>
                <w:color w:val="000000"/>
                <w:sz w:val="22"/>
                <w:szCs w:val="22"/>
                <w:u w:val="none"/>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A8B09D">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A40E2C">
            <w:pPr>
              <w:rPr>
                <w:rFonts w:hint="eastAsia" w:ascii="宋体" w:hAnsi="宋体" w:eastAsia="宋体" w:cs="宋体"/>
                <w:i w:val="0"/>
                <w:iCs w:val="0"/>
                <w:color w:val="000000"/>
                <w:sz w:val="22"/>
                <w:szCs w:val="22"/>
                <w:u w:val="none"/>
              </w:rPr>
            </w:pPr>
          </w:p>
        </w:tc>
        <w:tc>
          <w:tcPr>
            <w:tcW w:w="1115" w:type="dxa"/>
            <w:vMerge w:val="continue"/>
            <w:tcBorders>
              <w:left w:val="single" w:color="000000" w:sz="4" w:space="0"/>
              <w:right w:val="single" w:color="000000" w:sz="4" w:space="0"/>
            </w:tcBorders>
            <w:shd w:val="clear" w:color="auto" w:fill="auto"/>
            <w:noWrap/>
            <w:vAlign w:val="bottom"/>
          </w:tcPr>
          <w:p w14:paraId="2535C345">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D6177D">
            <w:pPr>
              <w:rPr>
                <w:rFonts w:hint="eastAsia" w:ascii="宋体" w:hAnsi="宋体" w:eastAsia="宋体" w:cs="宋体"/>
                <w:i w:val="0"/>
                <w:iCs w:val="0"/>
                <w:color w:val="000000"/>
                <w:sz w:val="22"/>
                <w:szCs w:val="22"/>
                <w:u w:val="none"/>
              </w:rPr>
            </w:pPr>
          </w:p>
        </w:tc>
      </w:tr>
      <w:tr w14:paraId="1B71C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7F7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57D626">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81B99E">
            <w:pPr>
              <w:rPr>
                <w:rFonts w:hint="eastAsia" w:ascii="宋体" w:hAnsi="宋体" w:eastAsia="宋体" w:cs="宋体"/>
                <w:i w:val="0"/>
                <w:iCs w:val="0"/>
                <w:color w:val="000000"/>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C7C3C3">
            <w:pPr>
              <w:rPr>
                <w:rFonts w:hint="eastAsia" w:ascii="宋体" w:hAnsi="宋体" w:eastAsia="宋体" w:cs="宋体"/>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BC7A0E">
            <w:pPr>
              <w:rPr>
                <w:rFonts w:hint="eastAsia" w:ascii="宋体" w:hAnsi="宋体" w:eastAsia="宋体" w:cs="宋体"/>
                <w:i w:val="0"/>
                <w:iCs w:val="0"/>
                <w:color w:val="000000"/>
                <w:sz w:val="22"/>
                <w:szCs w:val="22"/>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8EAA7E">
            <w:pPr>
              <w:rPr>
                <w:rFonts w:hint="eastAsia" w:ascii="宋体" w:hAnsi="宋体" w:eastAsia="宋体" w:cs="宋体"/>
                <w:i w:val="0"/>
                <w:iCs w:val="0"/>
                <w:color w:val="000000"/>
                <w:sz w:val="22"/>
                <w:szCs w:val="22"/>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1E369E">
            <w:pPr>
              <w:rPr>
                <w:rFonts w:hint="eastAsia" w:ascii="宋体" w:hAnsi="宋体" w:eastAsia="宋体" w:cs="宋体"/>
                <w:i w:val="0"/>
                <w:iCs w:val="0"/>
                <w:color w:val="000000"/>
                <w:sz w:val="22"/>
                <w:szCs w:val="22"/>
                <w:u w:val="none"/>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15D306">
            <w:pPr>
              <w:rPr>
                <w:rFonts w:hint="eastAsia" w:ascii="宋体" w:hAnsi="宋体" w:eastAsia="宋体" w:cs="宋体"/>
                <w:i w:val="0"/>
                <w:iCs w:val="0"/>
                <w:color w:val="000000"/>
                <w:sz w:val="22"/>
                <w:szCs w:val="22"/>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67F49E">
            <w:pPr>
              <w:rPr>
                <w:rFonts w:hint="eastAsia" w:ascii="宋体" w:hAnsi="宋体" w:eastAsia="宋体" w:cs="宋体"/>
                <w:i w:val="0"/>
                <w:iCs w:val="0"/>
                <w:color w:val="000000"/>
                <w:sz w:val="22"/>
                <w:szCs w:val="22"/>
                <w:u w:val="none"/>
              </w:rPr>
            </w:pPr>
          </w:p>
        </w:tc>
        <w:tc>
          <w:tcPr>
            <w:tcW w:w="1115" w:type="dxa"/>
            <w:vMerge w:val="continue"/>
            <w:tcBorders>
              <w:left w:val="single" w:color="000000" w:sz="4" w:space="0"/>
              <w:bottom w:val="single" w:color="000000" w:sz="4" w:space="0"/>
              <w:right w:val="single" w:color="000000" w:sz="4" w:space="0"/>
            </w:tcBorders>
            <w:shd w:val="clear" w:color="auto" w:fill="auto"/>
            <w:noWrap/>
            <w:vAlign w:val="bottom"/>
          </w:tcPr>
          <w:p w14:paraId="0CFF75A8">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8D67F5">
            <w:pPr>
              <w:rPr>
                <w:rFonts w:hint="eastAsia" w:ascii="宋体" w:hAnsi="宋体" w:eastAsia="宋体" w:cs="宋体"/>
                <w:i w:val="0"/>
                <w:iCs w:val="0"/>
                <w:color w:val="000000"/>
                <w:sz w:val="22"/>
                <w:szCs w:val="22"/>
                <w:u w:val="none"/>
              </w:rPr>
            </w:pPr>
          </w:p>
        </w:tc>
      </w:tr>
    </w:tbl>
    <w:p w14:paraId="4D24A941">
      <w:pPr>
        <w:jc w:val="center"/>
        <w:rPr>
          <w:rFonts w:hint="eastAsia" w:ascii="Times New Roman" w:hAnsi="Times New Roman" w:eastAsia="仿宋_GB2312" w:cs="Times New Roman"/>
          <w:sz w:val="32"/>
          <w:szCs w:val="32"/>
          <w:lang w:val="en-US" w:eastAsia="zh-CN"/>
        </w:rPr>
      </w:pPr>
    </w:p>
    <w:p w14:paraId="56F8EFBD">
      <w:pPr>
        <w:jc w:val="center"/>
        <w:rPr>
          <w:rFonts w:hint="eastAsia" w:ascii="Times New Roman" w:hAnsi="Times New Roman" w:eastAsia="仿宋_GB2312" w:cs="Times New Roman"/>
          <w:sz w:val="32"/>
          <w:szCs w:val="32"/>
          <w:lang w:val="en-US" w:eastAsia="zh-CN"/>
        </w:rPr>
      </w:pPr>
    </w:p>
    <w:p w14:paraId="71835EA9">
      <w:pPr>
        <w:jc w:val="left"/>
        <w:rPr>
          <w:rFonts w:hint="eastAsia" w:ascii="Times New Roman" w:hAnsi="Times New Roman" w:eastAsia="黑体" w:cs="Times New Roman"/>
          <w:sz w:val="28"/>
          <w:szCs w:val="28"/>
          <w:lang w:val="en-US" w:eastAsia="zh-CN"/>
        </w:rPr>
      </w:pPr>
      <w:r>
        <w:rPr>
          <w:rFonts w:hint="default" w:ascii="Times New Roman" w:hAnsi="Times New Roman" w:eastAsia="黑体" w:cs="Times New Roman"/>
          <w:sz w:val="28"/>
          <w:szCs w:val="28"/>
        </w:rPr>
        <w:t>附件1-</w:t>
      </w:r>
      <w:r>
        <w:rPr>
          <w:rFonts w:hint="eastAsia" w:ascii="Times New Roman" w:hAnsi="Times New Roman" w:eastAsia="黑体" w:cs="Times New Roman"/>
          <w:sz w:val="28"/>
          <w:szCs w:val="28"/>
          <w:lang w:val="en-US" w:eastAsia="zh-CN"/>
        </w:rPr>
        <w:t xml:space="preserve">7                 </w:t>
      </w:r>
    </w:p>
    <w:tbl>
      <w:tblPr>
        <w:tblStyle w:val="10"/>
        <w:tblW w:w="156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5"/>
        <w:gridCol w:w="1211"/>
        <w:gridCol w:w="854"/>
        <w:gridCol w:w="942"/>
        <w:gridCol w:w="986"/>
        <w:gridCol w:w="1136"/>
        <w:gridCol w:w="964"/>
        <w:gridCol w:w="922"/>
        <w:gridCol w:w="900"/>
        <w:gridCol w:w="1103"/>
        <w:gridCol w:w="1179"/>
        <w:gridCol w:w="1103"/>
        <w:gridCol w:w="1168"/>
        <w:gridCol w:w="2547"/>
      </w:tblGrid>
      <w:tr w14:paraId="1C20D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5690" w:type="dxa"/>
            <w:gridSpan w:val="14"/>
            <w:tcBorders>
              <w:top w:val="nil"/>
              <w:left w:val="nil"/>
              <w:bottom w:val="nil"/>
              <w:right w:val="nil"/>
            </w:tcBorders>
            <w:shd w:val="clear" w:color="auto" w:fill="auto"/>
            <w:vAlign w:val="center"/>
          </w:tcPr>
          <w:p w14:paraId="602FEC1E">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2026年夏、秋季农作物秸秆综合利用项目县级所辖镇（街道）实施计划</w:t>
            </w:r>
          </w:p>
        </w:tc>
      </w:tr>
      <w:tr w14:paraId="6B442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FCBE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2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0C02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镇（街道）</w:t>
            </w:r>
          </w:p>
        </w:tc>
        <w:tc>
          <w:tcPr>
            <w:tcW w:w="17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2CD7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种植面积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（万亩）</w:t>
            </w:r>
          </w:p>
        </w:tc>
        <w:tc>
          <w:tcPr>
            <w:tcW w:w="30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C36E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轮式拖拉机配秸秆还田机</w:t>
            </w:r>
            <w:r>
              <w:rPr>
                <w:rStyle w:val="24"/>
                <w:lang w:val="en-US" w:eastAsia="zh-CN" w:bidi="ar"/>
              </w:rPr>
              <w:t>（台套）</w:t>
            </w:r>
          </w:p>
        </w:tc>
        <w:tc>
          <w:tcPr>
            <w:tcW w:w="1822" w:type="dxa"/>
            <w:gridSpan w:val="2"/>
            <w:tcBorders>
              <w:top w:val="single" w:color="000000" w:sz="4" w:space="0"/>
              <w:left w:val="single" w:color="000000" w:sz="4" w:space="0"/>
              <w:bottom w:val="single" w:color="000000" w:sz="4" w:space="0"/>
              <w:right w:val="nil"/>
            </w:tcBorders>
            <w:shd w:val="clear" w:color="auto" w:fill="auto"/>
            <w:vAlign w:val="center"/>
          </w:tcPr>
          <w:p w14:paraId="6CBB38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计划秸秆综合利用作业面积（万亩）</w:t>
            </w:r>
          </w:p>
        </w:tc>
        <w:tc>
          <w:tcPr>
            <w:tcW w:w="455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52C7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计划秸秆离/还田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作业补助资金（万元）</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935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计划秸秆综合利用</w:t>
            </w:r>
          </w:p>
        </w:tc>
      </w:tr>
      <w:tr w14:paraId="3CE1F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917BC">
            <w:pPr>
              <w:jc w:val="center"/>
              <w:rPr>
                <w:rFonts w:hint="eastAsia" w:ascii="宋体" w:hAnsi="宋体" w:eastAsia="宋体" w:cs="宋体"/>
                <w:i w:val="0"/>
                <w:iCs w:val="0"/>
                <w:color w:val="000000"/>
                <w:sz w:val="24"/>
                <w:szCs w:val="24"/>
                <w:u w:val="none"/>
              </w:rPr>
            </w:pP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63E01">
            <w:pPr>
              <w:jc w:val="center"/>
              <w:rPr>
                <w:rFonts w:hint="eastAsia" w:ascii="宋体" w:hAnsi="宋体" w:eastAsia="宋体" w:cs="宋体"/>
                <w:i w:val="0"/>
                <w:iCs w:val="0"/>
                <w:color w:val="000000"/>
                <w:sz w:val="24"/>
                <w:szCs w:val="24"/>
                <w:u w:val="none"/>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600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夏麦</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A69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水稻</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BDC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≥100马力</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B92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80（含）-100马力（不含）</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409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922" w:type="dxa"/>
            <w:tcBorders>
              <w:top w:val="single" w:color="000000" w:sz="4" w:space="0"/>
              <w:left w:val="single" w:color="000000" w:sz="4" w:space="0"/>
              <w:bottom w:val="single" w:color="000000" w:sz="4" w:space="0"/>
              <w:right w:val="nil"/>
            </w:tcBorders>
            <w:shd w:val="clear" w:color="auto" w:fill="auto"/>
            <w:vAlign w:val="center"/>
          </w:tcPr>
          <w:p w14:paraId="4D0457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夏季麦秸秆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离田</w:t>
            </w:r>
          </w:p>
        </w:tc>
        <w:tc>
          <w:tcPr>
            <w:tcW w:w="900" w:type="dxa"/>
            <w:tcBorders>
              <w:top w:val="single" w:color="000000" w:sz="4" w:space="0"/>
              <w:left w:val="single" w:color="000000" w:sz="4" w:space="0"/>
              <w:bottom w:val="single" w:color="000000" w:sz="4" w:space="0"/>
              <w:right w:val="nil"/>
            </w:tcBorders>
            <w:shd w:val="clear" w:color="auto" w:fill="auto"/>
            <w:vAlign w:val="center"/>
          </w:tcPr>
          <w:p w14:paraId="23E2D4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秋季稻秸秆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还田</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3DF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离田补助标准（元/亩）</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A23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麦秸秆离田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资金</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B45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还田补助标准（元/亩）</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FBD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稻秸秆还田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资金</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5F8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r>
      <w:tr w14:paraId="7B375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759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02BD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伊山镇</w:t>
            </w:r>
          </w:p>
        </w:tc>
        <w:tc>
          <w:tcPr>
            <w:tcW w:w="8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0C4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9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C38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3.78</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CAC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25E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64 </w:t>
            </w:r>
          </w:p>
        </w:tc>
        <w:tc>
          <w:tcPr>
            <w:tcW w:w="9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67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E654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DED5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1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57A5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E598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1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25AE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E1B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77.50 </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A90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86.50 </w:t>
            </w:r>
          </w:p>
        </w:tc>
      </w:tr>
      <w:tr w14:paraId="541F4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053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B74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杨集镇</w:t>
            </w:r>
          </w:p>
        </w:tc>
        <w:tc>
          <w:tcPr>
            <w:tcW w:w="8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9503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9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DE4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84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305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6BC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 </w:t>
            </w:r>
          </w:p>
        </w:tc>
        <w:tc>
          <w:tcPr>
            <w:tcW w:w="9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8FE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333</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ADE3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19E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11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E5CD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8C91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5B7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2EC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192.50 </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35F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292.50 </w:t>
            </w:r>
          </w:p>
        </w:tc>
      </w:tr>
      <w:tr w14:paraId="2F7D0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4E7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C5B2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四队镇</w:t>
            </w:r>
          </w:p>
        </w:tc>
        <w:tc>
          <w:tcPr>
            <w:tcW w:w="8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B966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7.38</w:t>
            </w:r>
          </w:p>
        </w:tc>
        <w:tc>
          <w:tcPr>
            <w:tcW w:w="9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4C4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6.93</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74B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CBA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9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7F75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E98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8B9C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1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5320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C15B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1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F9B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090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152.50 </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742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182.50 </w:t>
            </w:r>
          </w:p>
        </w:tc>
      </w:tr>
      <w:tr w14:paraId="70BDA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40C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673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龙苴镇</w:t>
            </w:r>
          </w:p>
        </w:tc>
        <w:tc>
          <w:tcPr>
            <w:tcW w:w="8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97D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9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BC55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61E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198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963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 </w:t>
            </w:r>
          </w:p>
        </w:tc>
        <w:tc>
          <w:tcPr>
            <w:tcW w:w="9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12F9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198</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C67E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8FB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11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2BCF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36D5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762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F14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187.50 </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A64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274.50 </w:t>
            </w:r>
          </w:p>
        </w:tc>
      </w:tr>
      <w:tr w14:paraId="0AFA7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21C2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56B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同兴镇</w:t>
            </w:r>
          </w:p>
        </w:tc>
        <w:tc>
          <w:tcPr>
            <w:tcW w:w="8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CDF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9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666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5C3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203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F68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 </w:t>
            </w:r>
          </w:p>
        </w:tc>
        <w:tc>
          <w:tcPr>
            <w:tcW w:w="9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81A2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218</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064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288B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1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5428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C5F5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8B5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99E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155.00 </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25F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205.00 </w:t>
            </w:r>
          </w:p>
        </w:tc>
      </w:tr>
      <w:tr w14:paraId="5C87C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93F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3337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圩丰镇</w:t>
            </w:r>
          </w:p>
        </w:tc>
        <w:tc>
          <w:tcPr>
            <w:tcW w:w="8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A07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9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658F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7BC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113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AB2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9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392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143</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9C2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2722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1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672C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7D8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9D1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868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102.50 </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E10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105.50 </w:t>
            </w:r>
          </w:p>
        </w:tc>
      </w:tr>
      <w:tr w14:paraId="40286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849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1F3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下车镇</w:t>
            </w:r>
          </w:p>
        </w:tc>
        <w:tc>
          <w:tcPr>
            <w:tcW w:w="8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CB9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9.98</w:t>
            </w:r>
          </w:p>
        </w:tc>
        <w:tc>
          <w:tcPr>
            <w:tcW w:w="9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2DD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8C8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192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285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c>
          <w:tcPr>
            <w:tcW w:w="9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9BD2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212</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09F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A7BB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11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B32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63D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1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326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517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207.50 </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3A3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247.50 </w:t>
            </w:r>
          </w:p>
        </w:tc>
      </w:tr>
      <w:tr w14:paraId="74A20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419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2EE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侍庄街道</w:t>
            </w:r>
          </w:p>
        </w:tc>
        <w:tc>
          <w:tcPr>
            <w:tcW w:w="8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954A7E">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7</w:t>
            </w:r>
          </w:p>
        </w:tc>
        <w:tc>
          <w:tcPr>
            <w:tcW w:w="9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673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6EB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CF8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 </w:t>
            </w:r>
          </w:p>
        </w:tc>
        <w:tc>
          <w:tcPr>
            <w:tcW w:w="9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BA74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4B0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1C14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1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DC25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FC8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A6F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014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27.50 </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E19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52.50 </w:t>
            </w:r>
          </w:p>
        </w:tc>
      </w:tr>
      <w:tr w14:paraId="06B23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7BA0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60A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东王集镇</w:t>
            </w:r>
          </w:p>
        </w:tc>
        <w:tc>
          <w:tcPr>
            <w:tcW w:w="8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FBEF47">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7.2</w:t>
            </w:r>
          </w:p>
        </w:tc>
        <w:tc>
          <w:tcPr>
            <w:tcW w:w="9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81E6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D19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DA0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9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1CAF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01D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4F1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1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3073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C4C5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1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076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69D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122.50 </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323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152.50 </w:t>
            </w:r>
          </w:p>
        </w:tc>
      </w:tr>
      <w:tr w14:paraId="0C756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A04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A69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图河镇</w:t>
            </w:r>
          </w:p>
        </w:tc>
        <w:tc>
          <w:tcPr>
            <w:tcW w:w="8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26B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8.08</w:t>
            </w:r>
          </w:p>
        </w:tc>
        <w:tc>
          <w:tcPr>
            <w:tcW w:w="9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2B3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CAB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C49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 </w:t>
            </w:r>
          </w:p>
        </w:tc>
        <w:tc>
          <w:tcPr>
            <w:tcW w:w="9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9E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239</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8877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AFB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1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6C5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B216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EA8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092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52.50 </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BBB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92.50 </w:t>
            </w:r>
          </w:p>
        </w:tc>
      </w:tr>
      <w:tr w14:paraId="1B0E7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BB9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2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ADE4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小伊镇</w:t>
            </w:r>
          </w:p>
        </w:tc>
        <w:tc>
          <w:tcPr>
            <w:tcW w:w="8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3D7A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9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288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8DC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96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B78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c>
          <w:tcPr>
            <w:tcW w:w="9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A9D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65BD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A5A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8F6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35D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1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9E17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C65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 </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D83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142.00 </w:t>
            </w:r>
          </w:p>
        </w:tc>
      </w:tr>
      <w:tr w14:paraId="6296F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B50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A8A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南岗镇</w:t>
            </w:r>
          </w:p>
        </w:tc>
        <w:tc>
          <w:tcPr>
            <w:tcW w:w="85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E07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w:t>
            </w:r>
          </w:p>
        </w:tc>
        <w:tc>
          <w:tcPr>
            <w:tcW w:w="9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878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FF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178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BFE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 </w:t>
            </w:r>
          </w:p>
        </w:tc>
        <w:tc>
          <w:tcPr>
            <w:tcW w:w="9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D142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204</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DC2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8FB0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1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914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868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43E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3E0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102.50 </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F3C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202.50 </w:t>
            </w:r>
          </w:p>
        </w:tc>
      </w:tr>
      <w:tr w14:paraId="60BF0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778E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B8F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洋桥农场</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9A9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0.16 </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1EF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0.16 </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C19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783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 </w:t>
            </w:r>
          </w:p>
        </w:tc>
        <w:tc>
          <w:tcPr>
            <w:tcW w:w="9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19F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2E34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77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0.16</w:t>
            </w:r>
          </w:p>
        </w:tc>
        <w:tc>
          <w:tcPr>
            <w:tcW w:w="11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8216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FF85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1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02CB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536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BE5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5.60 </w:t>
            </w:r>
          </w:p>
        </w:tc>
      </w:tr>
      <w:tr w14:paraId="51418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BEF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A26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林苗圃</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454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0.04 </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6E7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0.04 </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8F3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 </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5D7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 </w:t>
            </w:r>
          </w:p>
        </w:tc>
        <w:tc>
          <w:tcPr>
            <w:tcW w:w="9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782F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3F2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0.04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54A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0.04 </w:t>
            </w:r>
          </w:p>
        </w:tc>
        <w:tc>
          <w:tcPr>
            <w:tcW w:w="11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986F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649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AA9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342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D65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 </w:t>
            </w:r>
          </w:p>
        </w:tc>
      </w:tr>
      <w:tr w14:paraId="34200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8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467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   计</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838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94.24 </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E19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72.31 </w:t>
            </w:r>
          </w:p>
        </w:tc>
        <w:tc>
          <w:tcPr>
            <w:tcW w:w="9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C541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1803</w:t>
            </w:r>
          </w:p>
        </w:tc>
        <w:tc>
          <w:tcPr>
            <w:tcW w:w="11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1AA3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315</w:t>
            </w:r>
          </w:p>
        </w:tc>
        <w:tc>
          <w:tcPr>
            <w:tcW w:w="9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BBC6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2118</w:t>
            </w: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13F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55.80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E26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59.40 </w:t>
            </w:r>
          </w:p>
        </w:tc>
        <w:tc>
          <w:tcPr>
            <w:tcW w:w="11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52F8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830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558</w:t>
            </w:r>
          </w:p>
        </w:tc>
        <w:tc>
          <w:tcPr>
            <w:tcW w:w="11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521A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196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1485.00 </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194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2043.00 </w:t>
            </w:r>
          </w:p>
        </w:tc>
      </w:tr>
      <w:tr w14:paraId="76D77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1975" w:type="dxa"/>
            <w:gridSpan w:val="12"/>
            <w:tcBorders>
              <w:top w:val="nil"/>
              <w:left w:val="nil"/>
              <w:bottom w:val="nil"/>
              <w:right w:val="nil"/>
            </w:tcBorders>
            <w:shd w:val="clear" w:color="auto" w:fill="auto"/>
            <w:vAlign w:val="center"/>
          </w:tcPr>
          <w:p w14:paraId="1D7EFB63">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备注：1、夏季只补助麦秸秆离田作业，灌云县区域全覆盖。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2、秋季确定稻秸秆犁耕深翻还田资金后，根据资金实行总量控制，实施稻秸秆还田作业补助，各镇街之间实际作业补助资金可调整。</w:t>
            </w:r>
          </w:p>
        </w:tc>
        <w:tc>
          <w:tcPr>
            <w:tcW w:w="1168" w:type="dxa"/>
            <w:tcBorders>
              <w:top w:val="nil"/>
              <w:left w:val="nil"/>
              <w:bottom w:val="nil"/>
              <w:right w:val="nil"/>
            </w:tcBorders>
            <w:shd w:val="clear" w:color="auto" w:fill="auto"/>
            <w:noWrap/>
            <w:vAlign w:val="bottom"/>
          </w:tcPr>
          <w:p w14:paraId="1D386848">
            <w:pPr>
              <w:rPr>
                <w:rFonts w:hint="eastAsia" w:ascii="宋体" w:hAnsi="宋体" w:eastAsia="宋体" w:cs="宋体"/>
                <w:i w:val="0"/>
                <w:iCs w:val="0"/>
                <w:color w:val="000000"/>
                <w:sz w:val="24"/>
                <w:szCs w:val="24"/>
                <w:u w:val="none"/>
              </w:rPr>
            </w:pPr>
          </w:p>
        </w:tc>
        <w:tc>
          <w:tcPr>
            <w:tcW w:w="2547" w:type="dxa"/>
            <w:tcBorders>
              <w:top w:val="nil"/>
              <w:left w:val="nil"/>
              <w:bottom w:val="nil"/>
              <w:right w:val="nil"/>
            </w:tcBorders>
            <w:shd w:val="clear" w:color="auto" w:fill="auto"/>
            <w:noWrap/>
            <w:vAlign w:val="bottom"/>
          </w:tcPr>
          <w:p w14:paraId="31A7987A">
            <w:pPr>
              <w:rPr>
                <w:rFonts w:hint="eastAsia" w:ascii="宋体" w:hAnsi="宋体" w:eastAsia="宋体" w:cs="宋体"/>
                <w:i w:val="0"/>
                <w:iCs w:val="0"/>
                <w:color w:val="000000"/>
                <w:sz w:val="24"/>
                <w:szCs w:val="24"/>
                <w:u w:val="none"/>
              </w:rPr>
            </w:pPr>
          </w:p>
        </w:tc>
      </w:tr>
    </w:tbl>
    <w:p w14:paraId="3251E50D">
      <w:pPr>
        <w:spacing w:line="400" w:lineRule="exact"/>
        <w:jc w:val="both"/>
        <w:rPr>
          <w:rFonts w:hint="eastAsia" w:ascii="Times New Roman" w:hAnsi="Times New Roman" w:eastAsia="黑体" w:cs="Times New Roman"/>
          <w:kern w:val="0"/>
          <w:sz w:val="40"/>
          <w:szCs w:val="40"/>
          <w:lang w:val="en-US" w:eastAsia="zh-CN"/>
        </w:rPr>
      </w:pPr>
      <w:r>
        <w:rPr>
          <w:rFonts w:hint="default" w:ascii="Times New Roman" w:hAnsi="Times New Roman" w:eastAsia="黑体" w:cs="Times New Roman"/>
          <w:sz w:val="28"/>
          <w:szCs w:val="28"/>
        </w:rPr>
        <w:t>附件1-</w:t>
      </w:r>
      <w:r>
        <w:rPr>
          <w:rFonts w:hint="eastAsia" w:ascii="Times New Roman" w:hAnsi="Times New Roman" w:eastAsia="黑体" w:cs="Times New Roman"/>
          <w:sz w:val="28"/>
          <w:szCs w:val="28"/>
          <w:lang w:val="en-US" w:eastAsia="zh-CN"/>
        </w:rPr>
        <w:t>8</w:t>
      </w:r>
    </w:p>
    <w:tbl>
      <w:tblPr>
        <w:tblStyle w:val="10"/>
        <w:tblW w:w="128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5"/>
        <w:gridCol w:w="1275"/>
        <w:gridCol w:w="1275"/>
        <w:gridCol w:w="1275"/>
        <w:gridCol w:w="1275"/>
        <w:gridCol w:w="1275"/>
        <w:gridCol w:w="1275"/>
        <w:gridCol w:w="1560"/>
        <w:gridCol w:w="1275"/>
        <w:gridCol w:w="1725"/>
      </w:tblGrid>
      <w:tr w14:paraId="3B440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3" w:hRule="atLeast"/>
        </w:trPr>
        <w:tc>
          <w:tcPr>
            <w:tcW w:w="12885" w:type="dxa"/>
            <w:gridSpan w:val="10"/>
            <w:tcBorders>
              <w:top w:val="nil"/>
              <w:left w:val="nil"/>
              <w:bottom w:val="nil"/>
              <w:right w:val="nil"/>
            </w:tcBorders>
            <w:shd w:val="clear" w:color="auto" w:fill="auto"/>
            <w:noWrap/>
            <w:vAlign w:val="center"/>
          </w:tcPr>
          <w:p w14:paraId="7F4382D4">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2026年夏、秋季县级所辖镇（街道）生态型犁耕深翻还田申报实施计划</w:t>
            </w:r>
          </w:p>
        </w:tc>
      </w:tr>
      <w:tr w14:paraId="10C49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C6B9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4F3F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镇（街道）</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E06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种植面积（万亩）</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AFC4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带智能监测设备轮式拖拉机配铧式犁、圆盘犁（台套）</w:t>
            </w:r>
          </w:p>
        </w:tc>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FAA6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计划实施作业面积（亩）</w:t>
            </w:r>
          </w:p>
        </w:tc>
        <w:tc>
          <w:tcPr>
            <w:tcW w:w="30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4C8E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省级作业补助资金（元）</w:t>
            </w:r>
          </w:p>
        </w:tc>
      </w:tr>
      <w:tr w14:paraId="4274E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37E91">
            <w:pPr>
              <w:jc w:val="center"/>
              <w:rPr>
                <w:rFonts w:hint="eastAsia" w:ascii="宋体" w:hAnsi="宋体" w:eastAsia="宋体" w:cs="宋体"/>
                <w:i w:val="0"/>
                <w:iCs w:val="0"/>
                <w:color w:val="000000"/>
                <w:sz w:val="24"/>
                <w:szCs w:val="24"/>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49E73">
            <w:pPr>
              <w:jc w:val="center"/>
              <w:rPr>
                <w:rFonts w:hint="eastAsia" w:ascii="宋体" w:hAnsi="宋体" w:eastAsia="宋体" w:cs="宋体"/>
                <w:i w:val="0"/>
                <w:iCs w:val="0"/>
                <w:color w:val="000000"/>
                <w:sz w:val="24"/>
                <w:szCs w:val="24"/>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072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麦秸秆</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D9A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稻秸秆</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83D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≥200马力</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37D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160（含）-200马力（不含）</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EC2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夏季麦秸秆犁耕深翻</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2F7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秋季稻秸秆犁耕深翻</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D8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作业补助标准（元/亩）</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2F0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秸秆补助资金</w:t>
            </w:r>
          </w:p>
        </w:tc>
      </w:tr>
      <w:tr w14:paraId="57089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673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2903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伊山镇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D21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C7E3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55A9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3F9E8">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8562D">
            <w:pPr>
              <w:jc w:val="center"/>
              <w:rPr>
                <w:rFonts w:hint="eastAsia" w:ascii="宋体" w:hAnsi="宋体" w:eastAsia="宋体" w:cs="宋体"/>
                <w:i w:val="0"/>
                <w:iCs w:val="0"/>
                <w:color w:val="000000"/>
                <w:sz w:val="20"/>
                <w:szCs w:val="20"/>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21F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22F6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CF3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80000</w:t>
            </w:r>
          </w:p>
        </w:tc>
      </w:tr>
      <w:tr w14:paraId="65363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C6F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AD4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杨集镇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F67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4A9B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7E55BA">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E32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180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ACA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w:t>
            </w: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1C7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13A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352000</w:t>
            </w:r>
          </w:p>
        </w:tc>
      </w:tr>
      <w:tr w14:paraId="4AF2B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19A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8291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四队镇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EB8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D1AB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F7F7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120C5">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1BBC5">
            <w:pPr>
              <w:jc w:val="center"/>
              <w:rPr>
                <w:rFonts w:hint="eastAsia" w:ascii="宋体" w:hAnsi="宋体" w:eastAsia="宋体" w:cs="宋体"/>
                <w:i w:val="0"/>
                <w:iCs w:val="0"/>
                <w:color w:val="000000"/>
                <w:sz w:val="20"/>
                <w:szCs w:val="20"/>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38B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6A5E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3CAF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120000</w:t>
            </w:r>
          </w:p>
        </w:tc>
      </w:tr>
      <w:tr w14:paraId="0BA43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19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551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龙苴镇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984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39E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B945C3">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90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9869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8348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9000</w:t>
            </w: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2A71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8157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440000</w:t>
            </w:r>
          </w:p>
        </w:tc>
      </w:tr>
      <w:tr w14:paraId="6C771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952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3C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同兴镇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1AAE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A71A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368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6C225">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12569">
            <w:pPr>
              <w:jc w:val="center"/>
              <w:rPr>
                <w:rFonts w:hint="eastAsia" w:ascii="宋体" w:hAnsi="宋体" w:eastAsia="宋体" w:cs="宋体"/>
                <w:i w:val="0"/>
                <w:iCs w:val="0"/>
                <w:color w:val="000000"/>
                <w:sz w:val="20"/>
                <w:szCs w:val="20"/>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27B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w:t>
            </w: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BFD0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F6D1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240000</w:t>
            </w:r>
          </w:p>
        </w:tc>
      </w:tr>
      <w:tr w14:paraId="22AD2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A08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7BC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圩丰镇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99F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94D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3DA6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8A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802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7B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7000</w:t>
            </w: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5EE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7E02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320000</w:t>
            </w:r>
          </w:p>
        </w:tc>
      </w:tr>
      <w:tr w14:paraId="68478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B667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E1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下车镇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9CF6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902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258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7F8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C7C7B">
            <w:pPr>
              <w:jc w:val="center"/>
              <w:rPr>
                <w:rFonts w:hint="eastAsia" w:ascii="宋体" w:hAnsi="宋体" w:eastAsia="宋体" w:cs="宋体"/>
                <w:i w:val="0"/>
                <w:iCs w:val="0"/>
                <w:color w:val="000000"/>
                <w:sz w:val="20"/>
                <w:szCs w:val="20"/>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C3F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1A3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353D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120000</w:t>
            </w:r>
          </w:p>
        </w:tc>
      </w:tr>
      <w:tr w14:paraId="4B975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56F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9A9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侍庄街道</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645D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2C82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161870">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475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12E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617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4C34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25B7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40000</w:t>
            </w:r>
          </w:p>
        </w:tc>
      </w:tr>
      <w:tr w14:paraId="7033F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13B6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381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东王集镇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F51C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BC8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401E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B27E2">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94B19">
            <w:pPr>
              <w:jc w:val="center"/>
              <w:rPr>
                <w:rFonts w:hint="eastAsia" w:ascii="宋体" w:hAnsi="宋体" w:eastAsia="宋体" w:cs="宋体"/>
                <w:i w:val="0"/>
                <w:iCs w:val="0"/>
                <w:color w:val="000000"/>
                <w:sz w:val="20"/>
                <w:szCs w:val="20"/>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FD8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62CE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B26A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120000</w:t>
            </w:r>
          </w:p>
        </w:tc>
      </w:tr>
      <w:tr w14:paraId="2E8B7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5D9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EA8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图河镇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BB4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8.085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5F2D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8D8B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44F7A">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B9105">
            <w:pPr>
              <w:jc w:val="center"/>
              <w:rPr>
                <w:rFonts w:hint="eastAsia" w:ascii="宋体" w:hAnsi="宋体" w:eastAsia="宋体" w:cs="宋体"/>
                <w:i w:val="0"/>
                <w:iCs w:val="0"/>
                <w:color w:val="000000"/>
                <w:sz w:val="20"/>
                <w:szCs w:val="20"/>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748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w:t>
            </w: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ACD1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254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320000</w:t>
            </w:r>
          </w:p>
        </w:tc>
      </w:tr>
      <w:tr w14:paraId="38D0F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C427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BAB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小伊镇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D0DE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F41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7A310">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A8FE7">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30704">
            <w:pPr>
              <w:jc w:val="center"/>
              <w:rPr>
                <w:rFonts w:hint="eastAsia" w:ascii="宋体" w:hAnsi="宋体" w:eastAsia="宋体" w:cs="宋体"/>
                <w:i w:val="0"/>
                <w:iCs w:val="0"/>
                <w:color w:val="000000"/>
                <w:sz w:val="20"/>
                <w:szCs w:val="20"/>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4A4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E6F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A03D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48000</w:t>
            </w:r>
          </w:p>
        </w:tc>
      </w:tr>
      <w:tr w14:paraId="6C2BE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BEC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987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南岗镇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D80C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A06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359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097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E37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53A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w:t>
            </w: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40DA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047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480000</w:t>
            </w:r>
          </w:p>
        </w:tc>
      </w:tr>
      <w:tr w14:paraId="5C19E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FFD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0EF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洋桥农场</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B7A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B9A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C466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4151A">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FBFD9">
            <w:pPr>
              <w:jc w:val="center"/>
              <w:rPr>
                <w:rFonts w:hint="eastAsia" w:ascii="宋体" w:hAnsi="宋体" w:eastAsia="宋体" w:cs="宋体"/>
                <w:i w:val="0"/>
                <w:iCs w:val="0"/>
                <w:color w:val="000000"/>
                <w:sz w:val="20"/>
                <w:szCs w:val="20"/>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19D8A">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C9D8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6EE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r>
      <w:tr w14:paraId="012C0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1BB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63E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林苗圃</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3E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0.04</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A85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CF52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BD3A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9206A">
            <w:pPr>
              <w:jc w:val="center"/>
              <w:rPr>
                <w:rFonts w:hint="eastAsia" w:ascii="宋体" w:hAnsi="宋体" w:eastAsia="宋体" w:cs="宋体"/>
                <w:i w:val="0"/>
                <w:iCs w:val="0"/>
                <w:color w:val="000000"/>
                <w:sz w:val="20"/>
                <w:szCs w:val="20"/>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169B4">
            <w:pPr>
              <w:jc w:val="center"/>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95DF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DE82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r>
      <w:tr w14:paraId="1C501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2F1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   计</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D63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90.39</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4B4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68.35</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CF8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239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CC9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12000.00</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67B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55000.00</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CCA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D35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2680000</w:t>
            </w:r>
          </w:p>
        </w:tc>
      </w:tr>
    </w:tbl>
    <w:p w14:paraId="2FA5C408">
      <w:pPr>
        <w:spacing w:line="400" w:lineRule="exact"/>
        <w:rPr>
          <w:rFonts w:hint="default" w:ascii="Times New Roman" w:hAnsi="Times New Roman" w:eastAsia="黑体" w:cs="Times New Roman"/>
          <w:sz w:val="28"/>
          <w:szCs w:val="28"/>
        </w:rPr>
      </w:pPr>
    </w:p>
    <w:p w14:paraId="71B5AC7D">
      <w:pPr>
        <w:spacing w:line="400" w:lineRule="exact"/>
        <w:rPr>
          <w:rFonts w:hint="eastAsia" w:ascii="Times New Roman" w:hAnsi="Times New Roman" w:eastAsia="黑体" w:cs="Times New Roman"/>
          <w:sz w:val="28"/>
          <w:szCs w:val="28"/>
          <w:lang w:val="en-US" w:eastAsia="zh-CN"/>
        </w:rPr>
      </w:pPr>
      <w:r>
        <w:rPr>
          <w:rFonts w:hint="default" w:ascii="Times New Roman" w:hAnsi="Times New Roman" w:eastAsia="黑体" w:cs="Times New Roman"/>
          <w:sz w:val="28"/>
          <w:szCs w:val="28"/>
        </w:rPr>
        <w:t>附件1-</w:t>
      </w:r>
      <w:r>
        <w:rPr>
          <w:rFonts w:hint="eastAsia" w:ascii="Times New Roman" w:hAnsi="Times New Roman" w:eastAsia="黑体" w:cs="Times New Roman"/>
          <w:sz w:val="28"/>
          <w:szCs w:val="28"/>
          <w:lang w:val="en-US" w:eastAsia="zh-CN"/>
        </w:rPr>
        <w:t>9</w:t>
      </w:r>
    </w:p>
    <w:p w14:paraId="5D25621D">
      <w:pPr>
        <w:pStyle w:val="14"/>
        <w:ind w:firstLine="420"/>
        <w:jc w:val="center"/>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2026年夏、秋季农作物秸秆综合利用镇到村实施情况表</w:t>
      </w:r>
    </w:p>
    <w:p w14:paraId="698C41E3">
      <w:pPr>
        <w:pStyle w:val="14"/>
        <w:ind w:firstLine="420"/>
        <w:jc w:val="center"/>
        <w:rPr>
          <w:rFonts w:hint="eastAsia" w:ascii="Times New Roman" w:hAnsi="Times New Roman" w:cs="Times New Roman"/>
          <w:b/>
          <w:bCs/>
        </w:rPr>
      </w:pPr>
    </w:p>
    <w:tbl>
      <w:tblPr>
        <w:tblStyle w:val="10"/>
        <w:tblW w:w="134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0"/>
        <w:gridCol w:w="1065"/>
        <w:gridCol w:w="1125"/>
        <w:gridCol w:w="1173"/>
        <w:gridCol w:w="1536"/>
        <w:gridCol w:w="1275"/>
        <w:gridCol w:w="1173"/>
        <w:gridCol w:w="1173"/>
        <w:gridCol w:w="1173"/>
        <w:gridCol w:w="1003"/>
        <w:gridCol w:w="1134"/>
        <w:gridCol w:w="816"/>
      </w:tblGrid>
      <w:tr w14:paraId="6F18C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905" w:type="dxa"/>
            <w:gridSpan w:val="2"/>
            <w:tcBorders>
              <w:top w:val="nil"/>
              <w:left w:val="nil"/>
              <w:bottom w:val="nil"/>
              <w:right w:val="nil"/>
            </w:tcBorders>
            <w:shd w:val="clear" w:color="auto" w:fill="auto"/>
            <w:noWrap/>
            <w:vAlign w:val="bottom"/>
          </w:tcPr>
          <w:p w14:paraId="01AFBBE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镇（街道）盖章：</w:t>
            </w:r>
          </w:p>
        </w:tc>
        <w:tc>
          <w:tcPr>
            <w:tcW w:w="1125" w:type="dxa"/>
            <w:tcBorders>
              <w:top w:val="nil"/>
              <w:left w:val="nil"/>
              <w:bottom w:val="nil"/>
              <w:right w:val="nil"/>
            </w:tcBorders>
            <w:shd w:val="clear" w:color="auto" w:fill="auto"/>
            <w:noWrap/>
            <w:vAlign w:val="bottom"/>
          </w:tcPr>
          <w:p w14:paraId="0158BD0A">
            <w:pPr>
              <w:jc w:val="center"/>
              <w:rPr>
                <w:rFonts w:hint="default" w:ascii="Times New Roman" w:hAnsi="Times New Roman" w:eastAsia="宋体" w:cs="Times New Roman"/>
                <w:i w:val="0"/>
                <w:iCs w:val="0"/>
                <w:color w:val="000000"/>
                <w:sz w:val="22"/>
                <w:szCs w:val="22"/>
                <w:u w:val="none"/>
              </w:rPr>
            </w:pPr>
          </w:p>
        </w:tc>
        <w:tc>
          <w:tcPr>
            <w:tcW w:w="10455" w:type="dxa"/>
            <w:gridSpan w:val="9"/>
            <w:tcBorders>
              <w:top w:val="nil"/>
              <w:left w:val="nil"/>
              <w:bottom w:val="nil"/>
              <w:right w:val="nil"/>
            </w:tcBorders>
            <w:shd w:val="clear" w:color="auto" w:fill="auto"/>
            <w:noWrap/>
            <w:vAlign w:val="center"/>
          </w:tcPr>
          <w:p w14:paraId="27B816A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                                                                                                              </w:t>
            </w:r>
            <w:r>
              <w:rPr>
                <w:rStyle w:val="19"/>
                <w:lang w:val="en-US" w:eastAsia="zh-CN" w:bidi="ar"/>
              </w:rPr>
              <w:t>年</w:t>
            </w:r>
            <w:r>
              <w:rPr>
                <w:rStyle w:val="20"/>
                <w:rFonts w:eastAsia="宋体"/>
                <w:lang w:val="en-US" w:eastAsia="zh-CN" w:bidi="ar"/>
              </w:rPr>
              <w:t xml:space="preserve">      </w:t>
            </w:r>
            <w:r>
              <w:rPr>
                <w:rStyle w:val="19"/>
                <w:lang w:val="en-US" w:eastAsia="zh-CN" w:bidi="ar"/>
              </w:rPr>
              <w:t>月</w:t>
            </w:r>
            <w:r>
              <w:rPr>
                <w:rStyle w:val="20"/>
                <w:rFonts w:eastAsia="宋体"/>
                <w:lang w:val="en-US" w:eastAsia="zh-CN" w:bidi="ar"/>
              </w:rPr>
              <w:t xml:space="preserve">      </w:t>
            </w:r>
            <w:r>
              <w:rPr>
                <w:rStyle w:val="19"/>
                <w:lang w:val="en-US" w:eastAsia="zh-CN" w:bidi="ar"/>
              </w:rPr>
              <w:t>日</w:t>
            </w:r>
            <w:r>
              <w:rPr>
                <w:rStyle w:val="20"/>
                <w:rFonts w:eastAsia="宋体"/>
                <w:lang w:val="en-US" w:eastAsia="zh-CN" w:bidi="ar"/>
              </w:rPr>
              <w:t xml:space="preserve">       </w:t>
            </w:r>
            <w:r>
              <w:rPr>
                <w:rStyle w:val="19"/>
                <w:lang w:val="en-US" w:eastAsia="zh-CN" w:bidi="ar"/>
              </w:rPr>
              <w:t>单位：万亩</w:t>
            </w:r>
          </w:p>
        </w:tc>
      </w:tr>
      <w:tr w14:paraId="35D83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CAC7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B854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村别</w:t>
            </w: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42FDB0">
            <w:pPr>
              <w:keepNext w:val="0"/>
              <w:keepLines w:val="0"/>
              <w:widowControl/>
              <w:suppressLineNumbers w:val="0"/>
              <w:jc w:val="center"/>
              <w:textAlignment w:val="bottom"/>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夏麦离田、秋稻还田</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8D25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村委</w:t>
            </w:r>
            <w:r>
              <w:rPr>
                <w:rStyle w:val="21"/>
                <w:lang w:val="en-US" w:eastAsia="zh-CN" w:bidi="ar"/>
              </w:rPr>
              <w:t>会联系人</w:t>
            </w: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0722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联系电话</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7A4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 注</w:t>
            </w:r>
          </w:p>
        </w:tc>
      </w:tr>
      <w:tr w14:paraId="3D40E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CE79E">
            <w:pPr>
              <w:jc w:val="center"/>
              <w:rPr>
                <w:rFonts w:hint="eastAsia" w:ascii="宋体" w:hAnsi="宋体" w:eastAsia="宋体" w:cs="宋体"/>
                <w:b/>
                <w:bCs/>
                <w:i w:val="0"/>
                <w:iCs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FAC85">
            <w:pPr>
              <w:jc w:val="center"/>
              <w:rPr>
                <w:rFonts w:hint="eastAsia" w:ascii="宋体" w:hAnsi="宋体" w:eastAsia="宋体" w:cs="宋体"/>
                <w:b/>
                <w:bCs/>
                <w:i w:val="0"/>
                <w:iCs w:val="0"/>
                <w:color w:val="000000"/>
                <w:sz w:val="22"/>
                <w:szCs w:val="22"/>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04AB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种植面积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937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秸秆离田</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96A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补助标准</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824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补助资金</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517E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麦秸秆还田面积</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A559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犁耕深翻面积</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86E8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其他面积</w:t>
            </w: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B24AC">
            <w:pPr>
              <w:jc w:val="center"/>
              <w:rPr>
                <w:rFonts w:hint="eastAsia" w:ascii="宋体" w:hAnsi="宋体" w:eastAsia="宋体" w:cs="宋体"/>
                <w:b/>
                <w:bCs/>
                <w:i w:val="0"/>
                <w:iCs w:val="0"/>
                <w:color w:val="000000"/>
                <w:sz w:val="22"/>
                <w:szCs w:val="22"/>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80D1F">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0729B">
            <w:pPr>
              <w:jc w:val="center"/>
              <w:rPr>
                <w:rFonts w:hint="eastAsia" w:ascii="宋体" w:hAnsi="宋体" w:eastAsia="宋体" w:cs="宋体"/>
                <w:i w:val="0"/>
                <w:iCs w:val="0"/>
                <w:color w:val="000000"/>
                <w:sz w:val="24"/>
                <w:szCs w:val="24"/>
                <w:u w:val="none"/>
              </w:rPr>
            </w:pPr>
          </w:p>
        </w:tc>
      </w:tr>
      <w:tr w14:paraId="704DB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54D07">
            <w:pPr>
              <w:jc w:val="center"/>
              <w:rPr>
                <w:rFonts w:hint="eastAsia" w:ascii="宋体" w:hAnsi="宋体" w:eastAsia="宋体" w:cs="宋体"/>
                <w:b/>
                <w:bCs/>
                <w:i w:val="0"/>
                <w:iCs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149E9">
            <w:pPr>
              <w:jc w:val="center"/>
              <w:rPr>
                <w:rFonts w:hint="eastAsia" w:ascii="宋体" w:hAnsi="宋体" w:eastAsia="宋体" w:cs="宋体"/>
                <w:b/>
                <w:bCs/>
                <w:i w:val="0"/>
                <w:iCs w:val="0"/>
                <w:color w:val="000000"/>
                <w:sz w:val="22"/>
                <w:szCs w:val="22"/>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4496F">
            <w:pPr>
              <w:jc w:val="center"/>
              <w:rPr>
                <w:rFonts w:hint="eastAsia" w:ascii="宋体" w:hAnsi="宋体" w:eastAsia="宋体" w:cs="宋体"/>
                <w:b/>
                <w:bCs/>
                <w:i w:val="0"/>
                <w:iCs w:val="0"/>
                <w:color w:val="000000"/>
                <w:sz w:val="22"/>
                <w:szCs w:val="22"/>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C05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面积</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305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5</w:t>
            </w:r>
            <w:r>
              <w:rPr>
                <w:rFonts w:hint="eastAsia" w:ascii="宋体" w:hAnsi="宋体" w:eastAsia="宋体" w:cs="宋体"/>
                <w:b/>
                <w:bCs/>
                <w:i w:val="0"/>
                <w:iCs w:val="0"/>
                <w:color w:val="000000"/>
                <w:kern w:val="0"/>
                <w:sz w:val="22"/>
                <w:szCs w:val="22"/>
                <w:u w:val="none"/>
                <w:lang w:val="en-US" w:eastAsia="zh-CN" w:bidi="ar"/>
              </w:rPr>
              <w:t>元/亩</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32F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（元）</w:t>
            </w: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6218C">
            <w:pPr>
              <w:jc w:val="center"/>
              <w:rPr>
                <w:rFonts w:hint="eastAsia" w:ascii="宋体" w:hAnsi="宋体" w:eastAsia="宋体" w:cs="宋体"/>
                <w:b/>
                <w:bCs/>
                <w:i w:val="0"/>
                <w:iCs w:val="0"/>
                <w:color w:val="000000"/>
                <w:sz w:val="22"/>
                <w:szCs w:val="22"/>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D89AE">
            <w:pPr>
              <w:jc w:val="center"/>
              <w:rPr>
                <w:rFonts w:hint="eastAsia" w:ascii="宋体" w:hAnsi="宋体" w:eastAsia="宋体" w:cs="宋体"/>
                <w:b/>
                <w:bCs/>
                <w:i w:val="0"/>
                <w:iCs w:val="0"/>
                <w:color w:val="000000"/>
                <w:sz w:val="22"/>
                <w:szCs w:val="22"/>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2DDA3">
            <w:pPr>
              <w:jc w:val="center"/>
              <w:rPr>
                <w:rFonts w:hint="eastAsia" w:ascii="宋体" w:hAnsi="宋体" w:eastAsia="宋体" w:cs="宋体"/>
                <w:b/>
                <w:bCs/>
                <w:i w:val="0"/>
                <w:iCs w:val="0"/>
                <w:color w:val="000000"/>
                <w:sz w:val="22"/>
                <w:szCs w:val="22"/>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593CD">
            <w:pPr>
              <w:jc w:val="center"/>
              <w:rPr>
                <w:rFonts w:hint="eastAsia" w:ascii="宋体" w:hAnsi="宋体" w:eastAsia="宋体" w:cs="宋体"/>
                <w:b/>
                <w:bCs/>
                <w:i w:val="0"/>
                <w:iCs w:val="0"/>
                <w:color w:val="000000"/>
                <w:sz w:val="22"/>
                <w:szCs w:val="22"/>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8A2DE">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62837">
            <w:pPr>
              <w:jc w:val="center"/>
              <w:rPr>
                <w:rFonts w:hint="eastAsia" w:ascii="宋体" w:hAnsi="宋体" w:eastAsia="宋体" w:cs="宋体"/>
                <w:i w:val="0"/>
                <w:iCs w:val="0"/>
                <w:color w:val="000000"/>
                <w:sz w:val="24"/>
                <w:szCs w:val="24"/>
                <w:u w:val="none"/>
              </w:rPr>
            </w:pPr>
          </w:p>
        </w:tc>
      </w:tr>
      <w:tr w14:paraId="4B783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25D895">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3E85C">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1E5F6F">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5A5BD7">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D14833">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62DDBD">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5804D4">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E489E0">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093B8">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20246E">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B684E1">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7D0328">
            <w:pPr>
              <w:jc w:val="center"/>
              <w:rPr>
                <w:rFonts w:hint="eastAsia" w:ascii="宋体" w:hAnsi="宋体" w:eastAsia="宋体" w:cs="宋体"/>
                <w:i w:val="0"/>
                <w:iCs w:val="0"/>
                <w:color w:val="000000"/>
                <w:sz w:val="21"/>
                <w:szCs w:val="21"/>
                <w:u w:val="none"/>
              </w:rPr>
            </w:pPr>
          </w:p>
        </w:tc>
      </w:tr>
      <w:tr w14:paraId="4AD8A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712BD0">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7BDDB">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D6DA09">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EA266">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96ECD8">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9B173D">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4855B2">
            <w:pPr>
              <w:jc w:val="center"/>
              <w:rPr>
                <w:rFonts w:hint="default" w:ascii="Times New Roman" w:hAnsi="Times New Roman" w:eastAsia="宋体" w:cs="Times New Roman"/>
                <w:i w:val="0"/>
                <w:iCs w:val="0"/>
                <w:color w:val="000000"/>
                <w:sz w:val="21"/>
                <w:szCs w:val="21"/>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8BF20E">
            <w:pPr>
              <w:jc w:val="center"/>
              <w:rPr>
                <w:rFonts w:hint="default" w:ascii="Times New Roman" w:hAnsi="Times New Roman" w:eastAsia="宋体" w:cs="Times New Roman"/>
                <w:i w:val="0"/>
                <w:iCs w:val="0"/>
                <w:color w:val="000000"/>
                <w:sz w:val="21"/>
                <w:szCs w:val="21"/>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460175">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417CAC">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E0589">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1CFE89">
            <w:pPr>
              <w:jc w:val="center"/>
              <w:rPr>
                <w:rFonts w:hint="eastAsia" w:ascii="宋体" w:hAnsi="宋体" w:eastAsia="宋体" w:cs="宋体"/>
                <w:i w:val="0"/>
                <w:iCs w:val="0"/>
                <w:color w:val="000000"/>
                <w:sz w:val="21"/>
                <w:szCs w:val="21"/>
                <w:u w:val="none"/>
              </w:rPr>
            </w:pPr>
          </w:p>
        </w:tc>
      </w:tr>
      <w:tr w14:paraId="1A194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D50D70">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AB7CC9">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442C0">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71B75">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69200">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EBF98">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5819E0">
            <w:pPr>
              <w:jc w:val="center"/>
              <w:rPr>
                <w:rFonts w:hint="default" w:ascii="Times New Roman" w:hAnsi="Times New Roman" w:eastAsia="宋体" w:cs="Times New Roman"/>
                <w:i w:val="0"/>
                <w:iCs w:val="0"/>
                <w:color w:val="000000"/>
                <w:sz w:val="21"/>
                <w:szCs w:val="21"/>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272FFF">
            <w:pPr>
              <w:jc w:val="center"/>
              <w:rPr>
                <w:rFonts w:hint="default" w:ascii="Times New Roman" w:hAnsi="Times New Roman" w:eastAsia="宋体" w:cs="Times New Roman"/>
                <w:i w:val="0"/>
                <w:iCs w:val="0"/>
                <w:color w:val="000000"/>
                <w:sz w:val="21"/>
                <w:szCs w:val="21"/>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2214F8">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53A38">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A76BF6">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564A65">
            <w:pPr>
              <w:jc w:val="center"/>
              <w:rPr>
                <w:rFonts w:hint="eastAsia" w:ascii="宋体" w:hAnsi="宋体" w:eastAsia="宋体" w:cs="宋体"/>
                <w:i w:val="0"/>
                <w:iCs w:val="0"/>
                <w:color w:val="000000"/>
                <w:sz w:val="21"/>
                <w:szCs w:val="21"/>
                <w:u w:val="none"/>
              </w:rPr>
            </w:pPr>
          </w:p>
        </w:tc>
      </w:tr>
      <w:tr w14:paraId="7DFA0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3B4EC5">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4F296">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F8328E">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FC6888">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D3B6F">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9979A8">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7BCE2">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522C3">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27FCF">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3B0C5B">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890E04">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855CB">
            <w:pPr>
              <w:jc w:val="center"/>
              <w:rPr>
                <w:rFonts w:hint="eastAsia" w:ascii="宋体" w:hAnsi="宋体" w:eastAsia="宋体" w:cs="宋体"/>
                <w:i w:val="0"/>
                <w:iCs w:val="0"/>
                <w:color w:val="000000"/>
                <w:sz w:val="21"/>
                <w:szCs w:val="21"/>
                <w:u w:val="none"/>
              </w:rPr>
            </w:pPr>
          </w:p>
        </w:tc>
      </w:tr>
      <w:tr w14:paraId="775A8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D8780B">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37FFBD">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A644B">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66841">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FD808">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883BAF">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69DAB">
            <w:pPr>
              <w:jc w:val="center"/>
              <w:rPr>
                <w:rFonts w:hint="default" w:ascii="Times New Roman" w:hAnsi="Times New Roman" w:eastAsia="宋体" w:cs="Times New Roman"/>
                <w:i w:val="0"/>
                <w:iCs w:val="0"/>
                <w:color w:val="000000"/>
                <w:sz w:val="21"/>
                <w:szCs w:val="21"/>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CF9D17">
            <w:pPr>
              <w:jc w:val="center"/>
              <w:rPr>
                <w:rFonts w:hint="default" w:ascii="Times New Roman" w:hAnsi="Times New Roman" w:eastAsia="宋体" w:cs="Times New Roman"/>
                <w:i w:val="0"/>
                <w:iCs w:val="0"/>
                <w:color w:val="000000"/>
                <w:sz w:val="21"/>
                <w:szCs w:val="21"/>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1C3962">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942E31">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EFF966">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38BE07">
            <w:pPr>
              <w:jc w:val="center"/>
              <w:rPr>
                <w:rFonts w:hint="eastAsia" w:ascii="宋体" w:hAnsi="宋体" w:eastAsia="宋体" w:cs="宋体"/>
                <w:i w:val="0"/>
                <w:iCs w:val="0"/>
                <w:color w:val="000000"/>
                <w:sz w:val="21"/>
                <w:szCs w:val="21"/>
                <w:u w:val="none"/>
              </w:rPr>
            </w:pPr>
          </w:p>
        </w:tc>
      </w:tr>
      <w:tr w14:paraId="78EA1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A14A37">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CD64B3">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63AB7E">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ACF3B">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D6FBF">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594A05">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E920AF">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BC86B1">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5C635">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8B509">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F2D31B">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1B044">
            <w:pPr>
              <w:jc w:val="center"/>
              <w:rPr>
                <w:rFonts w:hint="eastAsia" w:ascii="宋体" w:hAnsi="宋体" w:eastAsia="宋体" w:cs="宋体"/>
                <w:i w:val="0"/>
                <w:iCs w:val="0"/>
                <w:color w:val="000000"/>
                <w:sz w:val="21"/>
                <w:szCs w:val="21"/>
                <w:u w:val="none"/>
              </w:rPr>
            </w:pPr>
          </w:p>
        </w:tc>
      </w:tr>
      <w:tr w14:paraId="26B50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2BDCDE">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00672">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0B8B7">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8EE3B">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413DD">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98D340">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63EE92">
            <w:pPr>
              <w:jc w:val="center"/>
              <w:rPr>
                <w:rFonts w:hint="default" w:ascii="Times New Roman" w:hAnsi="Times New Roman" w:eastAsia="宋体" w:cs="Times New Roman"/>
                <w:i w:val="0"/>
                <w:iCs w:val="0"/>
                <w:color w:val="000000"/>
                <w:sz w:val="21"/>
                <w:szCs w:val="21"/>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E0D3DD">
            <w:pPr>
              <w:jc w:val="center"/>
              <w:rPr>
                <w:rFonts w:hint="default" w:ascii="Times New Roman" w:hAnsi="Times New Roman" w:eastAsia="宋体" w:cs="Times New Roman"/>
                <w:i w:val="0"/>
                <w:iCs w:val="0"/>
                <w:color w:val="000000"/>
                <w:sz w:val="21"/>
                <w:szCs w:val="21"/>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7C0F9">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0411BB">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C306C0">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78883F">
            <w:pPr>
              <w:jc w:val="center"/>
              <w:rPr>
                <w:rFonts w:hint="eastAsia" w:ascii="宋体" w:hAnsi="宋体" w:eastAsia="宋体" w:cs="宋体"/>
                <w:i w:val="0"/>
                <w:iCs w:val="0"/>
                <w:color w:val="000000"/>
                <w:sz w:val="21"/>
                <w:szCs w:val="21"/>
                <w:u w:val="none"/>
              </w:rPr>
            </w:pPr>
          </w:p>
        </w:tc>
      </w:tr>
      <w:tr w14:paraId="610C2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242692">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449FB">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4FC78F">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8678A5">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70668">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12712A">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204487">
            <w:pPr>
              <w:jc w:val="center"/>
              <w:rPr>
                <w:rFonts w:hint="default" w:ascii="Times New Roman" w:hAnsi="Times New Roman" w:eastAsia="宋体" w:cs="Times New Roman"/>
                <w:i w:val="0"/>
                <w:iCs w:val="0"/>
                <w:color w:val="000000"/>
                <w:sz w:val="21"/>
                <w:szCs w:val="21"/>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CA1335">
            <w:pPr>
              <w:jc w:val="center"/>
              <w:rPr>
                <w:rFonts w:hint="default" w:ascii="Times New Roman" w:hAnsi="Times New Roman" w:eastAsia="宋体" w:cs="Times New Roman"/>
                <w:i w:val="0"/>
                <w:iCs w:val="0"/>
                <w:color w:val="000000"/>
                <w:sz w:val="21"/>
                <w:szCs w:val="21"/>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76ADC">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931CC">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A1CF7A">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73910F">
            <w:pPr>
              <w:jc w:val="center"/>
              <w:rPr>
                <w:rFonts w:hint="eastAsia" w:ascii="宋体" w:hAnsi="宋体" w:eastAsia="宋体" w:cs="宋体"/>
                <w:i w:val="0"/>
                <w:iCs w:val="0"/>
                <w:color w:val="000000"/>
                <w:sz w:val="21"/>
                <w:szCs w:val="21"/>
                <w:u w:val="none"/>
              </w:rPr>
            </w:pPr>
          </w:p>
        </w:tc>
      </w:tr>
      <w:tr w14:paraId="5605C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3974A2">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C5EA2">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64CFD">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F94C0">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8F517">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C658CD">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4E986">
            <w:pPr>
              <w:jc w:val="center"/>
              <w:rPr>
                <w:rFonts w:hint="default" w:ascii="Times New Roman" w:hAnsi="Times New Roman" w:eastAsia="宋体" w:cs="Times New Roman"/>
                <w:i w:val="0"/>
                <w:iCs w:val="0"/>
                <w:color w:val="000000"/>
                <w:sz w:val="21"/>
                <w:szCs w:val="21"/>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1DAEB3">
            <w:pPr>
              <w:jc w:val="center"/>
              <w:rPr>
                <w:rFonts w:hint="default" w:ascii="Times New Roman" w:hAnsi="Times New Roman" w:eastAsia="宋体" w:cs="Times New Roman"/>
                <w:i w:val="0"/>
                <w:iCs w:val="0"/>
                <w:color w:val="000000"/>
                <w:sz w:val="21"/>
                <w:szCs w:val="21"/>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A8B0D4">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CE054">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392B2E">
            <w:pPr>
              <w:jc w:val="center"/>
              <w:rPr>
                <w:rFonts w:hint="default" w:ascii="Times New Roman" w:hAnsi="Times New Roman" w:eastAsia="宋体" w:cs="Times New Roman"/>
                <w:i w:val="0"/>
                <w:iCs w:val="0"/>
                <w:color w:val="000000"/>
                <w:sz w:val="21"/>
                <w:szCs w:val="21"/>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FB645">
            <w:pPr>
              <w:jc w:val="center"/>
              <w:rPr>
                <w:rFonts w:hint="eastAsia" w:ascii="宋体" w:hAnsi="宋体" w:eastAsia="宋体" w:cs="宋体"/>
                <w:i w:val="0"/>
                <w:iCs w:val="0"/>
                <w:color w:val="000000"/>
                <w:sz w:val="21"/>
                <w:szCs w:val="21"/>
                <w:u w:val="none"/>
              </w:rPr>
            </w:pPr>
          </w:p>
        </w:tc>
      </w:tr>
      <w:tr w14:paraId="4A637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D0F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E532F">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18D44">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F21C9">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48F24">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698FA">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A565C">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5F5ED">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44A63">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6AB4F">
            <w:pPr>
              <w:jc w:val="center"/>
              <w:rPr>
                <w:rFonts w:hint="default" w:ascii="Times New Roman" w:hAnsi="Times New Roman" w:eastAsia="宋体" w:cs="Times New Roman"/>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2CFB8">
            <w:pPr>
              <w:rPr>
                <w:rFonts w:hint="eastAsia" w:ascii="宋体" w:hAnsi="宋体" w:eastAsia="宋体" w:cs="宋体"/>
                <w:i w:val="0"/>
                <w:iCs w:val="0"/>
                <w:color w:val="000000"/>
                <w:sz w:val="21"/>
                <w:szCs w:val="21"/>
                <w:u w:val="none"/>
              </w:rPr>
            </w:pPr>
          </w:p>
        </w:tc>
      </w:tr>
      <w:tr w14:paraId="7FF4D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gridSpan w:val="2"/>
            <w:tcBorders>
              <w:top w:val="nil"/>
              <w:left w:val="nil"/>
              <w:bottom w:val="nil"/>
              <w:right w:val="nil"/>
            </w:tcBorders>
            <w:shd w:val="clear" w:color="auto" w:fill="auto"/>
            <w:noWrap/>
            <w:vAlign w:val="center"/>
          </w:tcPr>
          <w:p w14:paraId="1E9C7D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分管领导：</w:t>
            </w:r>
          </w:p>
        </w:tc>
        <w:tc>
          <w:tcPr>
            <w:tcW w:w="0" w:type="auto"/>
            <w:tcBorders>
              <w:top w:val="nil"/>
              <w:left w:val="nil"/>
              <w:bottom w:val="nil"/>
              <w:right w:val="nil"/>
            </w:tcBorders>
            <w:shd w:val="clear" w:color="auto" w:fill="auto"/>
            <w:noWrap/>
            <w:vAlign w:val="center"/>
          </w:tcPr>
          <w:p w14:paraId="1CD3B7A8">
            <w:pPr>
              <w:jc w:val="center"/>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0336663">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0F7799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业务负责人：</w:t>
            </w:r>
          </w:p>
        </w:tc>
        <w:tc>
          <w:tcPr>
            <w:tcW w:w="0" w:type="auto"/>
            <w:tcBorders>
              <w:top w:val="nil"/>
              <w:left w:val="nil"/>
              <w:bottom w:val="nil"/>
              <w:right w:val="nil"/>
            </w:tcBorders>
            <w:shd w:val="clear" w:color="auto" w:fill="auto"/>
            <w:noWrap/>
            <w:vAlign w:val="center"/>
          </w:tcPr>
          <w:p w14:paraId="592763C0">
            <w:pPr>
              <w:jc w:val="both"/>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541E9E">
            <w:pPr>
              <w:jc w:val="both"/>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A473682">
            <w:pPr>
              <w:jc w:val="both"/>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E58F397">
            <w:pPr>
              <w:jc w:val="both"/>
              <w:rPr>
                <w:rFonts w:hint="default" w:ascii="Times New Roman" w:hAnsi="Times New Roman" w:eastAsia="宋体" w:cs="Times New Roman"/>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ABEC5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制表人</w:t>
            </w:r>
            <w:r>
              <w:rPr>
                <w:rStyle w:val="22"/>
                <w:rFonts w:eastAsia="宋体"/>
                <w:lang w:val="en-US" w:eastAsia="zh-CN" w:bidi="ar"/>
              </w:rPr>
              <w:t>:</w:t>
            </w:r>
          </w:p>
        </w:tc>
        <w:tc>
          <w:tcPr>
            <w:tcW w:w="0" w:type="auto"/>
            <w:tcBorders>
              <w:top w:val="nil"/>
              <w:left w:val="nil"/>
              <w:bottom w:val="nil"/>
              <w:right w:val="nil"/>
            </w:tcBorders>
            <w:shd w:val="clear" w:color="auto" w:fill="auto"/>
            <w:noWrap/>
            <w:vAlign w:val="center"/>
          </w:tcPr>
          <w:p w14:paraId="6E9452EE">
            <w:pPr>
              <w:jc w:val="left"/>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601A383D">
            <w:pPr>
              <w:rPr>
                <w:rFonts w:hint="eastAsia" w:ascii="宋体" w:hAnsi="宋体" w:eastAsia="宋体" w:cs="宋体"/>
                <w:i w:val="0"/>
                <w:iCs w:val="0"/>
                <w:color w:val="000000"/>
                <w:sz w:val="24"/>
                <w:szCs w:val="24"/>
                <w:u w:val="none"/>
              </w:rPr>
            </w:pPr>
          </w:p>
        </w:tc>
      </w:tr>
    </w:tbl>
    <w:p w14:paraId="21C06709">
      <w:pPr>
        <w:pStyle w:val="14"/>
        <w:ind w:firstLine="420"/>
        <w:jc w:val="center"/>
        <w:rPr>
          <w:rFonts w:hint="eastAsia" w:ascii="Times New Roman" w:hAnsi="Times New Roman" w:cs="Times New Roman"/>
          <w:b/>
          <w:bCs/>
        </w:rPr>
        <w:sectPr>
          <w:pgSz w:w="16838" w:h="11906" w:orient="landscape"/>
          <w:pgMar w:top="1134" w:right="1134" w:bottom="1134" w:left="1417" w:header="851" w:footer="992" w:gutter="0"/>
          <w:cols w:space="0" w:num="1"/>
          <w:rtlGutter w:val="0"/>
          <w:docGrid w:type="lines" w:linePitch="320" w:charSpace="0"/>
        </w:sectPr>
      </w:pPr>
    </w:p>
    <w:p w14:paraId="687168AB">
      <w:pPr>
        <w:spacing w:line="560" w:lineRule="exact"/>
        <w:jc w:val="both"/>
        <w:rPr>
          <w:rFonts w:hint="eastAsia" w:ascii="Times New Roman" w:hAnsi="Times New Roman" w:eastAsia="黑体" w:cs="Times New Roman"/>
          <w:sz w:val="28"/>
          <w:szCs w:val="28"/>
          <w:lang w:val="en-US" w:eastAsia="zh-CN"/>
        </w:rPr>
      </w:pPr>
      <w:r>
        <w:rPr>
          <w:rFonts w:hint="eastAsia" w:ascii="Times New Roman" w:hAnsi="Times New Roman" w:eastAsia="黑体" w:cs="Times New Roman"/>
          <w:sz w:val="28"/>
          <w:szCs w:val="28"/>
          <w:lang w:val="en-US" w:eastAsia="zh-CN"/>
        </w:rPr>
        <w:t>附件1-10：灌云县2026年生态型犁耕深翻还田农机户申报表</w:t>
      </w:r>
    </w:p>
    <w:tbl>
      <w:tblPr>
        <w:tblStyle w:val="10"/>
        <w:tblpPr w:leftFromText="180" w:rightFromText="180" w:vertAnchor="text" w:horzAnchor="page" w:tblpX="1331" w:tblpY="213"/>
        <w:tblOverlap w:val="never"/>
        <w:tblW w:w="100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00"/>
        <w:gridCol w:w="1815"/>
        <w:gridCol w:w="2025"/>
        <w:gridCol w:w="1650"/>
        <w:gridCol w:w="2160"/>
      </w:tblGrid>
      <w:tr w14:paraId="55929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A068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作业主体情况</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ED7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B00CE65">
            <w:pPr>
              <w:jc w:val="center"/>
              <w:rPr>
                <w:rFonts w:hint="eastAsia" w:ascii="宋体" w:hAnsi="宋体" w:eastAsia="宋体" w:cs="宋体"/>
                <w:i w:val="0"/>
                <w:iCs w:val="0"/>
                <w:color w:val="000000"/>
                <w:sz w:val="24"/>
                <w:szCs w:val="24"/>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AD5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联系方式</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1AB305">
            <w:pPr>
              <w:jc w:val="center"/>
              <w:rPr>
                <w:rFonts w:hint="eastAsia" w:ascii="宋体" w:hAnsi="宋体" w:eastAsia="宋体" w:cs="宋体"/>
                <w:i w:val="0"/>
                <w:iCs w:val="0"/>
                <w:color w:val="000000"/>
                <w:sz w:val="24"/>
                <w:szCs w:val="24"/>
                <w:u w:val="none"/>
              </w:rPr>
            </w:pPr>
          </w:p>
        </w:tc>
      </w:tr>
      <w:tr w14:paraId="5914A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0F8E1">
            <w:pPr>
              <w:jc w:val="center"/>
              <w:rPr>
                <w:rFonts w:hint="eastAsia" w:ascii="宋体" w:hAnsi="宋体" w:eastAsia="宋体" w:cs="宋体"/>
                <w:i w:val="0"/>
                <w:iCs w:val="0"/>
                <w:color w:val="000000"/>
                <w:sz w:val="24"/>
                <w:szCs w:val="24"/>
                <w:u w:val="none"/>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88C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身份证号码</w:t>
            </w:r>
          </w:p>
        </w:tc>
        <w:tc>
          <w:tcPr>
            <w:tcW w:w="58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BC54C3">
            <w:pPr>
              <w:jc w:val="both"/>
              <w:rPr>
                <w:rFonts w:hint="eastAsia" w:ascii="宋体" w:hAnsi="宋体" w:eastAsia="宋体" w:cs="宋体"/>
                <w:i w:val="0"/>
                <w:iCs w:val="0"/>
                <w:color w:val="000000"/>
                <w:sz w:val="24"/>
                <w:szCs w:val="24"/>
                <w:u w:val="none"/>
              </w:rPr>
            </w:pPr>
          </w:p>
        </w:tc>
      </w:tr>
      <w:tr w14:paraId="529D0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FB1EE">
            <w:pPr>
              <w:jc w:val="center"/>
              <w:rPr>
                <w:rFonts w:hint="eastAsia" w:ascii="宋体" w:hAnsi="宋体" w:eastAsia="宋体" w:cs="宋体"/>
                <w:i w:val="0"/>
                <w:iCs w:val="0"/>
                <w:color w:val="000000"/>
                <w:sz w:val="24"/>
                <w:szCs w:val="24"/>
                <w:u w:val="none"/>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17D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是否农机合作社、家庭农场等</w:t>
            </w:r>
          </w:p>
        </w:tc>
        <w:tc>
          <w:tcPr>
            <w:tcW w:w="58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top"/>
          </w:tcPr>
          <w:p w14:paraId="6F045583">
            <w:pPr>
              <w:jc w:val="center"/>
              <w:rPr>
                <w:rFonts w:hint="eastAsia" w:ascii="宋体" w:hAnsi="宋体" w:eastAsia="宋体" w:cs="宋体"/>
                <w:i w:val="0"/>
                <w:iCs w:val="0"/>
                <w:color w:val="000000"/>
                <w:sz w:val="24"/>
                <w:szCs w:val="24"/>
                <w:u w:val="none"/>
              </w:rPr>
            </w:pPr>
          </w:p>
        </w:tc>
      </w:tr>
      <w:tr w14:paraId="23986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2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A47F4">
            <w:pPr>
              <w:jc w:val="center"/>
              <w:rPr>
                <w:rFonts w:hint="eastAsia" w:ascii="宋体" w:hAnsi="宋体" w:eastAsia="宋体" w:cs="宋体"/>
                <w:i w:val="0"/>
                <w:iCs w:val="0"/>
                <w:color w:val="000000"/>
                <w:sz w:val="24"/>
                <w:szCs w:val="24"/>
                <w:u w:val="none"/>
              </w:rPr>
            </w:pPr>
          </w:p>
        </w:tc>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3B4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拖拉机型号</w:t>
            </w:r>
          </w:p>
        </w:tc>
        <w:tc>
          <w:tcPr>
            <w:tcW w:w="202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DBDA0C">
            <w:pPr>
              <w:jc w:val="both"/>
              <w:rPr>
                <w:rFonts w:hint="eastAsia" w:ascii="宋体" w:hAnsi="宋体" w:eastAsia="宋体" w:cs="宋体"/>
                <w:i w:val="0"/>
                <w:iCs w:val="0"/>
                <w:color w:val="000000"/>
                <w:sz w:val="24"/>
                <w:szCs w:val="24"/>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CED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车辆号牌</w:t>
            </w:r>
          </w:p>
        </w:tc>
        <w:tc>
          <w:tcPr>
            <w:tcW w:w="2160" w:type="dxa"/>
            <w:tcBorders>
              <w:top w:val="single" w:color="000000" w:sz="4" w:space="0"/>
              <w:left w:val="single" w:color="000000" w:sz="4" w:space="0"/>
              <w:bottom w:val="single" w:color="000000" w:sz="4" w:space="0"/>
              <w:right w:val="single" w:color="000000" w:sz="4" w:space="0"/>
            </w:tcBorders>
            <w:shd w:val="clear" w:color="auto" w:fill="auto"/>
            <w:vAlign w:val="top"/>
          </w:tcPr>
          <w:p w14:paraId="2F04235A">
            <w:pPr>
              <w:jc w:val="both"/>
              <w:rPr>
                <w:rFonts w:hint="eastAsia" w:ascii="宋体" w:hAnsi="宋体" w:eastAsia="宋体" w:cs="宋体"/>
                <w:i w:val="0"/>
                <w:iCs w:val="0"/>
                <w:color w:val="000000"/>
                <w:sz w:val="24"/>
                <w:szCs w:val="24"/>
                <w:u w:val="none"/>
              </w:rPr>
            </w:pPr>
          </w:p>
        </w:tc>
      </w:tr>
      <w:tr w14:paraId="27364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860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拥有犁具情况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（拖拉机马力+犁具型号）</w:t>
            </w:r>
          </w:p>
        </w:tc>
        <w:tc>
          <w:tcPr>
            <w:tcW w:w="76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07541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w:t>
            </w:r>
          </w:p>
        </w:tc>
      </w:tr>
      <w:tr w14:paraId="5DFB4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90C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智能监测仪品牌、型号</w:t>
            </w:r>
          </w:p>
        </w:tc>
        <w:tc>
          <w:tcPr>
            <w:tcW w:w="7650"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18D8A0">
            <w:pPr>
              <w:jc w:val="center"/>
              <w:rPr>
                <w:rFonts w:hint="eastAsia" w:ascii="宋体" w:hAnsi="宋体" w:eastAsia="宋体" w:cs="宋体"/>
                <w:i w:val="0"/>
                <w:iCs w:val="0"/>
                <w:color w:val="000000"/>
                <w:sz w:val="24"/>
                <w:szCs w:val="24"/>
                <w:u w:val="none"/>
              </w:rPr>
            </w:pPr>
          </w:p>
        </w:tc>
      </w:tr>
      <w:tr w14:paraId="5CD8C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6A3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户籍镇、村</w:t>
            </w:r>
          </w:p>
        </w:tc>
        <w:tc>
          <w:tcPr>
            <w:tcW w:w="7650"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2460B0A4">
            <w:pPr>
              <w:jc w:val="center"/>
              <w:rPr>
                <w:rFonts w:hint="eastAsia" w:ascii="宋体" w:hAnsi="宋体" w:eastAsia="宋体" w:cs="宋体"/>
                <w:i w:val="0"/>
                <w:iCs w:val="0"/>
                <w:color w:val="000000"/>
                <w:sz w:val="24"/>
                <w:szCs w:val="24"/>
                <w:u w:val="none"/>
              </w:rPr>
            </w:pPr>
          </w:p>
        </w:tc>
      </w:tr>
      <w:tr w14:paraId="6F038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0" w:hRule="atLeast"/>
        </w:trPr>
        <w:tc>
          <w:tcPr>
            <w:tcW w:w="100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B23AA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凡是恶意篡改数据、改动设备、调整机具位置、犁耕深翻还田不属于稻、麦秸秆行为发生的，取消其补助资格，申报作业补助面积如有不适当误差，当年作业面积不予补助，情节严重的，在 3 年内禁止申报专项资金，并记录为失信信息报送省公共信用信息系统，造成损失由作业者本人承担，其他要求</w:t>
            </w:r>
            <w:r>
              <w:rPr>
                <w:rFonts w:hint="eastAsia" w:ascii="宋体" w:hAnsi="宋体" w:cs="宋体"/>
                <w:i w:val="0"/>
                <w:iCs w:val="0"/>
                <w:color w:val="000000"/>
                <w:kern w:val="0"/>
                <w:sz w:val="24"/>
                <w:szCs w:val="24"/>
                <w:u w:val="none"/>
                <w:lang w:val="en-US" w:eastAsia="zh-CN" w:bidi="ar"/>
              </w:rPr>
              <w:t>实施办法</w:t>
            </w:r>
            <w:r>
              <w:rPr>
                <w:rFonts w:hint="eastAsia" w:ascii="宋体" w:hAnsi="宋体" w:eastAsia="宋体" w:cs="宋体"/>
                <w:i w:val="0"/>
                <w:iCs w:val="0"/>
                <w:color w:val="000000"/>
                <w:kern w:val="0"/>
                <w:sz w:val="24"/>
                <w:szCs w:val="24"/>
                <w:u w:val="none"/>
                <w:lang w:val="en-US" w:eastAsia="zh-CN" w:bidi="ar"/>
              </w:rPr>
              <w:t>执行。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非作业时间：夏季：晚上22:00-早上4:00    秋季：晚上22:00-早上5:00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本人已充分了解并清楚知晓该项目相关政策，自愿参与并严格遵守作业补助相关规定。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申报机手签字：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年   月   日</w:t>
            </w:r>
          </w:p>
        </w:tc>
      </w:tr>
      <w:tr w14:paraId="7F587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0" w:hRule="atLeast"/>
        </w:trPr>
        <w:tc>
          <w:tcPr>
            <w:tcW w:w="100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CD420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村委会意见：                     社会事业局              镇（街道）意见：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村书记签字盖章：                 业务负责人：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签字盖章               分管领导签字：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年   月   日 </w:t>
            </w:r>
          </w:p>
        </w:tc>
      </w:tr>
    </w:tbl>
    <w:p w14:paraId="7AE363E5">
      <w:pPr>
        <w:spacing w:line="560" w:lineRule="exact"/>
        <w:jc w:val="both"/>
        <w:rPr>
          <w:rFonts w:hint="default" w:ascii="Times New Roman" w:hAnsi="Times New Roman" w:eastAsia="黑体" w:cs="Times New Roman"/>
          <w:sz w:val="28"/>
          <w:szCs w:val="28"/>
          <w:lang w:val="en-US" w:eastAsia="zh-CN"/>
        </w:rPr>
      </w:pPr>
    </w:p>
    <w:p w14:paraId="34BC65F3">
      <w:pPr>
        <w:keepNext w:val="0"/>
        <w:keepLines w:val="0"/>
        <w:pageBreakBefore w:val="0"/>
        <w:widowControl w:val="0"/>
        <w:kinsoku/>
        <w:wordWrap/>
        <w:overflowPunct/>
        <w:topLinePunct w:val="0"/>
        <w:autoSpaceDE/>
        <w:autoSpaceDN/>
        <w:bidi w:val="0"/>
        <w:adjustRightInd/>
        <w:snapToGrid/>
        <w:spacing w:after="0" w:afterLines="100" w:line="540" w:lineRule="exact"/>
        <w:jc w:val="left"/>
        <w:textAlignment w:val="auto"/>
        <w:rPr>
          <w:rFonts w:hint="default" w:ascii="Times New Roman" w:hAnsi="Times New Roman" w:eastAsia="黑体" w:cs="Times New Roman"/>
          <w:color w:val="auto"/>
          <w:sz w:val="32"/>
          <w:szCs w:val="32"/>
          <w:u w:val="none"/>
          <w:lang w:val="en-US" w:eastAsia="zh-CN"/>
        </w:rPr>
      </w:pPr>
      <w:r>
        <w:rPr>
          <w:rFonts w:hint="default" w:ascii="Times New Roman" w:hAnsi="Times New Roman" w:eastAsia="黑体" w:cs="Times New Roman"/>
          <w:color w:val="auto"/>
          <w:sz w:val="32"/>
          <w:szCs w:val="32"/>
          <w:u w:val="none"/>
        </w:rPr>
        <w:t>附件</w:t>
      </w:r>
      <w:r>
        <w:rPr>
          <w:rFonts w:hint="eastAsia" w:eastAsia="黑体" w:cs="Times New Roman"/>
          <w:color w:val="auto"/>
          <w:sz w:val="32"/>
          <w:szCs w:val="32"/>
          <w:u w:val="none"/>
          <w:lang w:val="en-US" w:eastAsia="zh-CN"/>
        </w:rPr>
        <w:t>1-11</w:t>
      </w:r>
    </w:p>
    <w:p w14:paraId="0768B0E1">
      <w:pPr>
        <w:widowControl/>
        <w:spacing w:after="240" w:afterLines="100"/>
        <w:jc w:val="center"/>
        <w:textAlignment w:val="center"/>
        <w:rPr>
          <w:rFonts w:hint="default" w:ascii="Times New Roman" w:hAnsi="Times New Roman" w:eastAsia="方正小标宋简体" w:cs="Times New Roman"/>
          <w:bCs/>
          <w:color w:val="000000"/>
          <w:kern w:val="0"/>
          <w:sz w:val="42"/>
          <w:szCs w:val="42"/>
        </w:rPr>
      </w:pPr>
      <w:r>
        <w:rPr>
          <w:rFonts w:hint="eastAsia" w:eastAsia="方正小标宋简体" w:cs="Times New Roman"/>
          <w:bCs/>
          <w:color w:val="000000"/>
          <w:spacing w:val="6"/>
          <w:kern w:val="0"/>
          <w:sz w:val="42"/>
          <w:szCs w:val="42"/>
          <w:lang w:val="en-US" w:eastAsia="zh-CN"/>
        </w:rPr>
        <w:t>2026年灌云</w:t>
      </w:r>
      <w:r>
        <w:rPr>
          <w:rFonts w:hint="default" w:ascii="Times New Roman" w:hAnsi="Times New Roman" w:eastAsia="方正小标宋简体" w:cs="Times New Roman"/>
          <w:bCs/>
          <w:color w:val="000000"/>
          <w:spacing w:val="6"/>
          <w:kern w:val="0"/>
          <w:sz w:val="42"/>
          <w:szCs w:val="42"/>
        </w:rPr>
        <w:t>县</w:t>
      </w:r>
      <w:r>
        <w:rPr>
          <w:rFonts w:hint="eastAsia" w:eastAsia="方正小标宋简体" w:cs="Times New Roman"/>
          <w:bCs/>
          <w:color w:val="000000"/>
          <w:spacing w:val="6"/>
          <w:kern w:val="0"/>
          <w:sz w:val="42"/>
          <w:szCs w:val="42"/>
          <w:lang w:val="en-US" w:eastAsia="zh-CN"/>
        </w:rPr>
        <w:t>区域</w:t>
      </w:r>
      <w:r>
        <w:rPr>
          <w:rFonts w:hint="default" w:ascii="Times New Roman" w:hAnsi="Times New Roman" w:eastAsia="方正小标宋简体" w:cs="Times New Roman"/>
          <w:bCs/>
          <w:color w:val="000000"/>
          <w:spacing w:val="6"/>
          <w:kern w:val="0"/>
          <w:sz w:val="42"/>
          <w:szCs w:val="42"/>
        </w:rPr>
        <w:t>秸秆收储</w:t>
      </w:r>
      <w:r>
        <w:rPr>
          <w:rFonts w:hint="eastAsia" w:eastAsia="方正小标宋简体" w:cs="Times New Roman"/>
          <w:bCs/>
          <w:color w:val="000000"/>
          <w:spacing w:val="6"/>
          <w:kern w:val="0"/>
          <w:sz w:val="42"/>
          <w:szCs w:val="42"/>
          <w:lang w:val="en-US" w:eastAsia="zh-CN"/>
        </w:rPr>
        <w:t>主体</w:t>
      </w:r>
      <w:r>
        <w:rPr>
          <w:rFonts w:hint="default" w:ascii="Times New Roman" w:hAnsi="Times New Roman" w:eastAsia="方正小标宋简体" w:cs="Times New Roman"/>
          <w:bCs/>
          <w:color w:val="000000"/>
          <w:spacing w:val="6"/>
          <w:kern w:val="0"/>
          <w:sz w:val="42"/>
          <w:szCs w:val="42"/>
        </w:rPr>
        <w:t>申报</w:t>
      </w:r>
      <w:r>
        <w:rPr>
          <w:rFonts w:hint="default" w:ascii="Times New Roman" w:hAnsi="Times New Roman" w:eastAsia="方正小标宋简体" w:cs="Times New Roman"/>
          <w:bCs/>
          <w:color w:val="000000"/>
          <w:kern w:val="0"/>
          <w:sz w:val="42"/>
          <w:szCs w:val="42"/>
        </w:rPr>
        <w:t>表</w:t>
      </w:r>
    </w:p>
    <w:tbl>
      <w:tblPr>
        <w:tblStyle w:val="10"/>
        <w:tblW w:w="8817"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971"/>
        <w:gridCol w:w="3008"/>
        <w:gridCol w:w="1303"/>
        <w:gridCol w:w="2535"/>
      </w:tblGrid>
      <w:tr w14:paraId="44E365C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1971" w:type="dxa"/>
            <w:tcBorders>
              <w:tl2br w:val="nil"/>
              <w:tr2bl w:val="nil"/>
            </w:tcBorders>
            <w:tcMar>
              <w:top w:w="15" w:type="dxa"/>
              <w:left w:w="15" w:type="dxa"/>
              <w:bottom w:w="15" w:type="dxa"/>
              <w:right w:w="15" w:type="dxa"/>
            </w:tcMar>
            <w:vAlign w:val="center"/>
          </w:tcPr>
          <w:p w14:paraId="75D68B16">
            <w:pPr>
              <w:widowControl/>
              <w:spacing w:line="3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申报主体名称</w:t>
            </w:r>
          </w:p>
        </w:tc>
        <w:tc>
          <w:tcPr>
            <w:tcW w:w="6846" w:type="dxa"/>
            <w:gridSpan w:val="3"/>
            <w:tcBorders>
              <w:tl2br w:val="nil"/>
              <w:tr2bl w:val="nil"/>
            </w:tcBorders>
            <w:tcMar>
              <w:top w:w="15" w:type="dxa"/>
              <w:left w:w="15" w:type="dxa"/>
              <w:bottom w:w="15" w:type="dxa"/>
              <w:right w:w="15" w:type="dxa"/>
            </w:tcMar>
            <w:vAlign w:val="center"/>
          </w:tcPr>
          <w:p w14:paraId="0A848B88">
            <w:pPr>
              <w:widowControl/>
              <w:spacing w:line="320" w:lineRule="exact"/>
              <w:jc w:val="center"/>
              <w:rPr>
                <w:rFonts w:hint="default" w:ascii="Times New Roman" w:hAnsi="Times New Roman" w:eastAsia="仿宋_GB2312" w:cs="Times New Roman"/>
                <w:kern w:val="0"/>
                <w:sz w:val="28"/>
                <w:szCs w:val="28"/>
              </w:rPr>
            </w:pPr>
          </w:p>
        </w:tc>
      </w:tr>
      <w:tr w14:paraId="4AC583C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1971" w:type="dxa"/>
            <w:tcBorders>
              <w:tl2br w:val="nil"/>
              <w:tr2bl w:val="nil"/>
            </w:tcBorders>
            <w:tcMar>
              <w:top w:w="15" w:type="dxa"/>
              <w:left w:w="15" w:type="dxa"/>
              <w:bottom w:w="15" w:type="dxa"/>
              <w:right w:w="15" w:type="dxa"/>
            </w:tcMar>
            <w:vAlign w:val="center"/>
          </w:tcPr>
          <w:p w14:paraId="2A060ECF">
            <w:pPr>
              <w:widowControl/>
              <w:spacing w:line="3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负</w:t>
            </w:r>
            <w:r>
              <w:rPr>
                <w:rFonts w:hint="eastAsia" w:eastAsia="仿宋_GB2312" w:cs="Times New Roman"/>
                <w:kern w:val="0"/>
                <w:sz w:val="28"/>
                <w:szCs w:val="28"/>
                <w:lang w:val="en-US" w:eastAsia="zh-CN"/>
              </w:rPr>
              <w:t xml:space="preserve"> </w:t>
            </w:r>
            <w:r>
              <w:rPr>
                <w:rFonts w:hint="default" w:ascii="Times New Roman" w:hAnsi="Times New Roman" w:eastAsia="仿宋_GB2312" w:cs="Times New Roman"/>
                <w:kern w:val="0"/>
                <w:sz w:val="28"/>
                <w:szCs w:val="28"/>
              </w:rPr>
              <w:t>责</w:t>
            </w:r>
            <w:r>
              <w:rPr>
                <w:rFonts w:hint="eastAsia" w:eastAsia="仿宋_GB2312" w:cs="Times New Roman"/>
                <w:kern w:val="0"/>
                <w:sz w:val="28"/>
                <w:szCs w:val="28"/>
                <w:lang w:val="en-US" w:eastAsia="zh-CN"/>
              </w:rPr>
              <w:t xml:space="preserve"> </w:t>
            </w:r>
            <w:r>
              <w:rPr>
                <w:rFonts w:hint="default" w:ascii="Times New Roman" w:hAnsi="Times New Roman" w:eastAsia="仿宋_GB2312" w:cs="Times New Roman"/>
                <w:kern w:val="0"/>
                <w:sz w:val="28"/>
                <w:szCs w:val="28"/>
              </w:rPr>
              <w:t>人</w:t>
            </w:r>
          </w:p>
        </w:tc>
        <w:tc>
          <w:tcPr>
            <w:tcW w:w="3008" w:type="dxa"/>
            <w:tcBorders>
              <w:tl2br w:val="nil"/>
              <w:tr2bl w:val="nil"/>
            </w:tcBorders>
            <w:tcMar>
              <w:top w:w="15" w:type="dxa"/>
              <w:left w:w="15" w:type="dxa"/>
              <w:bottom w:w="15" w:type="dxa"/>
              <w:right w:w="15" w:type="dxa"/>
            </w:tcMar>
            <w:vAlign w:val="center"/>
          </w:tcPr>
          <w:p w14:paraId="32A85302">
            <w:pPr>
              <w:widowControl/>
              <w:spacing w:line="320" w:lineRule="exact"/>
              <w:jc w:val="center"/>
              <w:rPr>
                <w:rFonts w:hint="default" w:ascii="Times New Roman" w:hAnsi="Times New Roman" w:eastAsia="仿宋_GB2312" w:cs="Times New Roman"/>
                <w:kern w:val="0"/>
                <w:sz w:val="28"/>
                <w:szCs w:val="28"/>
              </w:rPr>
            </w:pPr>
          </w:p>
        </w:tc>
        <w:tc>
          <w:tcPr>
            <w:tcW w:w="1303" w:type="dxa"/>
            <w:tcBorders>
              <w:tl2br w:val="nil"/>
              <w:tr2bl w:val="nil"/>
            </w:tcBorders>
            <w:tcMar>
              <w:top w:w="15" w:type="dxa"/>
              <w:left w:w="15" w:type="dxa"/>
              <w:bottom w:w="15" w:type="dxa"/>
              <w:right w:w="15" w:type="dxa"/>
            </w:tcMar>
            <w:vAlign w:val="center"/>
          </w:tcPr>
          <w:p w14:paraId="281B29EB">
            <w:pPr>
              <w:widowControl/>
              <w:spacing w:line="3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联系电话</w:t>
            </w:r>
          </w:p>
        </w:tc>
        <w:tc>
          <w:tcPr>
            <w:tcW w:w="2535" w:type="dxa"/>
            <w:tcBorders>
              <w:tl2br w:val="nil"/>
              <w:tr2bl w:val="nil"/>
            </w:tcBorders>
            <w:tcMar>
              <w:top w:w="15" w:type="dxa"/>
              <w:left w:w="15" w:type="dxa"/>
              <w:bottom w:w="15" w:type="dxa"/>
              <w:right w:w="15" w:type="dxa"/>
            </w:tcMar>
            <w:vAlign w:val="center"/>
          </w:tcPr>
          <w:p w14:paraId="3B979E5D">
            <w:pPr>
              <w:widowControl/>
              <w:spacing w:line="320" w:lineRule="exact"/>
              <w:jc w:val="center"/>
              <w:rPr>
                <w:rFonts w:hint="default" w:ascii="Times New Roman" w:hAnsi="Times New Roman" w:eastAsia="仿宋_GB2312" w:cs="Times New Roman"/>
                <w:kern w:val="0"/>
                <w:sz w:val="28"/>
                <w:szCs w:val="28"/>
              </w:rPr>
            </w:pPr>
          </w:p>
        </w:tc>
      </w:tr>
      <w:tr w14:paraId="3C0DC17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1971" w:type="dxa"/>
            <w:tcBorders>
              <w:tl2br w:val="nil"/>
              <w:tr2bl w:val="nil"/>
            </w:tcBorders>
            <w:tcMar>
              <w:top w:w="15" w:type="dxa"/>
              <w:left w:w="15" w:type="dxa"/>
              <w:bottom w:w="15" w:type="dxa"/>
              <w:right w:w="15" w:type="dxa"/>
            </w:tcMar>
            <w:vAlign w:val="center"/>
          </w:tcPr>
          <w:p w14:paraId="40802B36">
            <w:pPr>
              <w:widowControl/>
              <w:spacing w:line="320" w:lineRule="exact"/>
              <w:jc w:val="center"/>
              <w:rPr>
                <w:rFonts w:hint="default" w:ascii="Times New Roman" w:hAnsi="Times New Roman" w:eastAsia="仿宋_GB2312" w:cs="Times New Roman"/>
                <w:kern w:val="0"/>
                <w:sz w:val="28"/>
                <w:szCs w:val="28"/>
              </w:rPr>
            </w:pPr>
            <w:r>
              <w:rPr>
                <w:rFonts w:hint="eastAsia" w:eastAsia="仿宋_GB2312" w:cs="Times New Roman"/>
                <w:kern w:val="0"/>
                <w:sz w:val="28"/>
                <w:szCs w:val="28"/>
                <w:lang w:val="en-US" w:eastAsia="zh-CN"/>
              </w:rPr>
              <w:t>收储</w:t>
            </w:r>
            <w:r>
              <w:rPr>
                <w:rFonts w:hint="default" w:ascii="Times New Roman" w:hAnsi="Times New Roman" w:eastAsia="仿宋_GB2312" w:cs="Times New Roman"/>
                <w:kern w:val="0"/>
                <w:sz w:val="28"/>
                <w:szCs w:val="28"/>
              </w:rPr>
              <w:t>地址</w:t>
            </w:r>
          </w:p>
        </w:tc>
        <w:tc>
          <w:tcPr>
            <w:tcW w:w="6846" w:type="dxa"/>
            <w:gridSpan w:val="3"/>
            <w:tcBorders>
              <w:tl2br w:val="nil"/>
              <w:tr2bl w:val="nil"/>
            </w:tcBorders>
            <w:tcMar>
              <w:top w:w="15" w:type="dxa"/>
              <w:left w:w="15" w:type="dxa"/>
              <w:bottom w:w="15" w:type="dxa"/>
              <w:right w:w="15" w:type="dxa"/>
            </w:tcMar>
            <w:vAlign w:val="center"/>
          </w:tcPr>
          <w:p w14:paraId="7E2BEE55">
            <w:pPr>
              <w:widowControl/>
              <w:spacing w:line="320" w:lineRule="exact"/>
              <w:jc w:val="center"/>
              <w:rPr>
                <w:rFonts w:hint="default" w:ascii="Times New Roman" w:hAnsi="Times New Roman" w:eastAsia="仿宋_GB2312" w:cs="Times New Roman"/>
                <w:kern w:val="0"/>
                <w:sz w:val="28"/>
                <w:szCs w:val="28"/>
              </w:rPr>
            </w:pPr>
          </w:p>
        </w:tc>
      </w:tr>
      <w:tr w14:paraId="5038399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887" w:hRule="atLeast"/>
          <w:jc w:val="center"/>
        </w:trPr>
        <w:tc>
          <w:tcPr>
            <w:tcW w:w="1971" w:type="dxa"/>
            <w:tcBorders>
              <w:tl2br w:val="nil"/>
              <w:tr2bl w:val="nil"/>
            </w:tcBorders>
            <w:tcMar>
              <w:top w:w="15" w:type="dxa"/>
              <w:left w:w="15" w:type="dxa"/>
              <w:bottom w:w="15" w:type="dxa"/>
              <w:right w:w="15" w:type="dxa"/>
            </w:tcMar>
            <w:vAlign w:val="center"/>
          </w:tcPr>
          <w:p w14:paraId="3BCF665A">
            <w:pPr>
              <w:widowControl/>
              <w:spacing w:line="320" w:lineRule="exact"/>
              <w:jc w:val="center"/>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秸秆收储</w:t>
            </w:r>
          </w:p>
          <w:p w14:paraId="640DC6AB">
            <w:pPr>
              <w:widowControl/>
              <w:spacing w:line="320" w:lineRule="exact"/>
              <w:jc w:val="center"/>
              <w:rPr>
                <w:rFonts w:hint="default" w:ascii="Times New Roman" w:hAnsi="Times New Roman" w:eastAsia="仿宋_GB2312" w:cs="Times New Roman"/>
                <w:kern w:val="0"/>
                <w:sz w:val="28"/>
                <w:szCs w:val="28"/>
              </w:rPr>
            </w:pPr>
            <w:r>
              <w:rPr>
                <w:rFonts w:hint="eastAsia" w:eastAsia="仿宋_GB2312" w:cs="Times New Roman"/>
                <w:kern w:val="0"/>
                <w:sz w:val="28"/>
                <w:szCs w:val="28"/>
                <w:lang w:val="en-US" w:eastAsia="zh-CN"/>
              </w:rPr>
              <w:t>场地</w:t>
            </w:r>
            <w:r>
              <w:rPr>
                <w:rFonts w:hint="default" w:ascii="Times New Roman" w:hAnsi="Times New Roman" w:eastAsia="仿宋_GB2312" w:cs="Times New Roman"/>
                <w:kern w:val="0"/>
                <w:sz w:val="28"/>
                <w:szCs w:val="28"/>
              </w:rPr>
              <w:t>情况</w:t>
            </w:r>
          </w:p>
        </w:tc>
        <w:tc>
          <w:tcPr>
            <w:tcW w:w="6846" w:type="dxa"/>
            <w:gridSpan w:val="3"/>
            <w:tcBorders>
              <w:tl2br w:val="nil"/>
              <w:tr2bl w:val="nil"/>
            </w:tcBorders>
            <w:tcMar>
              <w:top w:w="15" w:type="dxa"/>
              <w:left w:w="15" w:type="dxa"/>
              <w:bottom w:w="15" w:type="dxa"/>
              <w:right w:w="15" w:type="dxa"/>
            </w:tcMar>
            <w:vAlign w:val="center"/>
          </w:tcPr>
          <w:p w14:paraId="7B6CF857">
            <w:pPr>
              <w:widowControl/>
              <w:spacing w:line="320" w:lineRule="exact"/>
              <w:jc w:val="center"/>
              <w:rPr>
                <w:rFonts w:hint="default" w:ascii="Times New Roman" w:hAnsi="Times New Roman" w:eastAsia="仿宋_GB2312" w:cs="Times New Roman"/>
                <w:kern w:val="0"/>
                <w:sz w:val="28"/>
                <w:szCs w:val="28"/>
              </w:rPr>
            </w:pPr>
          </w:p>
          <w:p w14:paraId="6F0A1959">
            <w:pPr>
              <w:widowControl/>
              <w:numPr>
                <w:ilvl w:val="0"/>
                <w:numId w:val="1"/>
              </w:numPr>
              <w:spacing w:line="320" w:lineRule="exact"/>
              <w:jc w:val="both"/>
              <w:rPr>
                <w:rFonts w:hint="eastAsia" w:eastAsia="仿宋_GB2312" w:cs="Times New Roman"/>
                <w:kern w:val="0"/>
                <w:sz w:val="28"/>
                <w:szCs w:val="28"/>
                <w:lang w:val="en-US" w:eastAsia="zh-CN"/>
              </w:rPr>
            </w:pPr>
            <w:r>
              <w:rPr>
                <w:rFonts w:hint="eastAsia" w:eastAsia="仿宋_GB2312" w:cs="Times New Roman"/>
                <w:kern w:val="0"/>
                <w:sz w:val="28"/>
                <w:szCs w:val="28"/>
                <w:lang w:val="en-US" w:eastAsia="zh-CN"/>
              </w:rPr>
              <w:t>占地情况</w:t>
            </w:r>
          </w:p>
          <w:p w14:paraId="110A1051">
            <w:pPr>
              <w:widowControl/>
              <w:numPr>
                <w:ilvl w:val="0"/>
                <w:numId w:val="1"/>
              </w:numPr>
              <w:spacing w:line="320" w:lineRule="exact"/>
              <w:jc w:val="both"/>
              <w:rPr>
                <w:rFonts w:hint="default" w:eastAsia="仿宋_GB2312" w:cs="Times New Roman"/>
                <w:kern w:val="0"/>
                <w:sz w:val="28"/>
                <w:szCs w:val="28"/>
                <w:lang w:val="en-US" w:eastAsia="zh-CN"/>
              </w:rPr>
            </w:pPr>
            <w:r>
              <w:rPr>
                <w:rFonts w:hint="eastAsia" w:eastAsia="仿宋_GB2312" w:cs="Times New Roman"/>
                <w:kern w:val="0"/>
                <w:sz w:val="28"/>
                <w:szCs w:val="28"/>
                <w:lang w:val="en-US" w:eastAsia="zh-CN"/>
              </w:rPr>
              <w:t>安全生产情况</w:t>
            </w:r>
          </w:p>
          <w:p w14:paraId="553012F7">
            <w:pPr>
              <w:widowControl/>
              <w:spacing w:line="320" w:lineRule="exact"/>
              <w:jc w:val="center"/>
              <w:rPr>
                <w:rFonts w:hint="default" w:ascii="Times New Roman" w:hAnsi="Times New Roman" w:eastAsia="仿宋_GB2312" w:cs="Times New Roman"/>
                <w:kern w:val="0"/>
                <w:sz w:val="28"/>
                <w:szCs w:val="28"/>
              </w:rPr>
            </w:pPr>
          </w:p>
          <w:p w14:paraId="79ACBA82">
            <w:pPr>
              <w:widowControl/>
              <w:spacing w:line="320" w:lineRule="exact"/>
              <w:jc w:val="center"/>
              <w:rPr>
                <w:rFonts w:hint="default" w:ascii="Times New Roman" w:hAnsi="Times New Roman" w:eastAsia="仿宋_GB2312" w:cs="Times New Roman"/>
                <w:kern w:val="0"/>
                <w:sz w:val="28"/>
                <w:szCs w:val="28"/>
              </w:rPr>
            </w:pPr>
          </w:p>
        </w:tc>
      </w:tr>
      <w:tr w14:paraId="5E361AD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772" w:hRule="atLeast"/>
          <w:jc w:val="center"/>
        </w:trPr>
        <w:tc>
          <w:tcPr>
            <w:tcW w:w="8817" w:type="dxa"/>
            <w:gridSpan w:val="4"/>
            <w:tcBorders>
              <w:tl2br w:val="nil"/>
              <w:tr2bl w:val="nil"/>
            </w:tcBorders>
            <w:tcMar>
              <w:top w:w="15" w:type="dxa"/>
              <w:left w:w="15" w:type="dxa"/>
              <w:bottom w:w="15" w:type="dxa"/>
              <w:right w:w="15" w:type="dxa"/>
            </w:tcMar>
            <w:vAlign w:val="center"/>
          </w:tcPr>
          <w:p w14:paraId="550D2C72">
            <w:pPr>
              <w:keepNext w:val="0"/>
              <w:keepLines w:val="0"/>
              <w:pageBreakBefore w:val="0"/>
              <w:widowControl/>
              <w:kinsoku/>
              <w:wordWrap/>
              <w:overflowPunct/>
              <w:topLinePunct w:val="0"/>
              <w:autoSpaceDE/>
              <w:autoSpaceDN/>
              <w:bidi w:val="0"/>
              <w:adjustRightInd/>
              <w:snapToGrid/>
              <w:spacing w:line="560" w:lineRule="exact"/>
              <w:ind w:firstLine="562" w:firstLineChars="200"/>
              <w:jc w:val="left"/>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b/>
                <w:bCs/>
                <w:color w:val="000000"/>
                <w:kern w:val="0"/>
                <w:sz w:val="28"/>
                <w:szCs w:val="28"/>
              </w:rPr>
              <w:t>承诺:</w:t>
            </w:r>
            <w:r>
              <w:rPr>
                <w:rFonts w:hint="default" w:ascii="Times New Roman" w:hAnsi="Times New Roman" w:eastAsia="仿宋_GB2312" w:cs="Times New Roman"/>
                <w:color w:val="000000"/>
                <w:kern w:val="0"/>
                <w:sz w:val="28"/>
                <w:szCs w:val="28"/>
              </w:rPr>
              <w:t>本单位（本人）申报内容属实，如提供虚假材料骗取补助愿意承担相关责任，同意主管部门将相关失信信息记入公共信用信息系统。</w:t>
            </w:r>
          </w:p>
          <w:p w14:paraId="3B99F43D">
            <w:pPr>
              <w:keepNext w:val="0"/>
              <w:keepLines w:val="0"/>
              <w:pageBreakBefore w:val="0"/>
              <w:widowControl/>
              <w:kinsoku/>
              <w:wordWrap/>
              <w:overflowPunct/>
              <w:topLinePunct w:val="0"/>
              <w:autoSpaceDE/>
              <w:autoSpaceDN/>
              <w:bidi w:val="0"/>
              <w:adjustRightInd/>
              <w:snapToGrid/>
              <w:spacing w:before="0" w:beforeLines="100" w:after="0" w:afterLines="100" w:line="320" w:lineRule="exact"/>
              <w:ind w:firstLine="560" w:firstLineChars="200"/>
              <w:jc w:val="both"/>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申报主体负责人（签字）：</w:t>
            </w:r>
            <w:r>
              <w:rPr>
                <w:rFonts w:hint="eastAsia" w:eastAsia="仿宋_GB2312" w:cs="Times New Roman"/>
                <w:kern w:val="0"/>
                <w:sz w:val="28"/>
                <w:szCs w:val="28"/>
                <w:lang w:val="en-US" w:eastAsia="zh-CN"/>
              </w:rPr>
              <w:t xml:space="preserve">                     </w:t>
            </w:r>
            <w:r>
              <w:rPr>
                <w:rFonts w:hint="default" w:ascii="Times New Roman" w:hAnsi="Times New Roman" w:eastAsia="仿宋_GB2312" w:cs="Times New Roman"/>
                <w:kern w:val="0"/>
                <w:sz w:val="28"/>
                <w:szCs w:val="28"/>
              </w:rPr>
              <w:t xml:space="preserve"> （盖章）                             </w:t>
            </w:r>
          </w:p>
          <w:p w14:paraId="1C0FC65C">
            <w:pPr>
              <w:keepNext w:val="0"/>
              <w:keepLines w:val="0"/>
              <w:pageBreakBefore w:val="0"/>
              <w:widowControl/>
              <w:kinsoku/>
              <w:wordWrap/>
              <w:overflowPunct/>
              <w:topLinePunct w:val="0"/>
              <w:autoSpaceDE/>
              <w:autoSpaceDN/>
              <w:bidi w:val="0"/>
              <w:adjustRightInd/>
              <w:snapToGrid/>
              <w:spacing w:before="0" w:beforeLines="100" w:after="0" w:afterLines="100" w:line="320" w:lineRule="exact"/>
              <w:jc w:val="center"/>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 xml:space="preserve">     </w:t>
            </w:r>
            <w:r>
              <w:rPr>
                <w:rFonts w:hint="default" w:ascii="Times New Roman" w:hAnsi="Times New Roman" w:eastAsia="仿宋_GB2312" w:cs="Times New Roman"/>
                <w:sz w:val="28"/>
                <w:szCs w:val="28"/>
              </w:rPr>
              <w:t xml:space="preserve">                                 </w:t>
            </w:r>
            <w:r>
              <w:rPr>
                <w:rFonts w:hint="eastAsia"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年   月    日</w:t>
            </w:r>
          </w:p>
        </w:tc>
      </w:tr>
      <w:tr w14:paraId="01E4932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010" w:hRule="atLeast"/>
          <w:jc w:val="center"/>
        </w:trPr>
        <w:tc>
          <w:tcPr>
            <w:tcW w:w="8817" w:type="dxa"/>
            <w:gridSpan w:val="4"/>
            <w:tcBorders>
              <w:tl2br w:val="nil"/>
              <w:tr2bl w:val="nil"/>
            </w:tcBorders>
            <w:tcMar>
              <w:top w:w="15" w:type="dxa"/>
              <w:left w:w="15" w:type="dxa"/>
              <w:bottom w:w="15" w:type="dxa"/>
              <w:right w:w="15" w:type="dxa"/>
            </w:tcMar>
            <w:vAlign w:val="center"/>
          </w:tcPr>
          <w:p w14:paraId="37DA5F1D">
            <w:pPr>
              <w:widowControl/>
              <w:spacing w:line="320" w:lineRule="exact"/>
              <w:jc w:val="left"/>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 xml:space="preserve">村委会意见：        社会事业局       </w:t>
            </w:r>
            <w:r>
              <w:rPr>
                <w:rFonts w:hint="eastAsia" w:eastAsia="仿宋_GB2312" w:cs="Times New Roman"/>
                <w:kern w:val="0"/>
                <w:sz w:val="28"/>
                <w:szCs w:val="28"/>
                <w:lang w:val="en-US" w:eastAsia="zh-CN"/>
              </w:rPr>
              <w:t xml:space="preserve">      </w:t>
            </w:r>
            <w:r>
              <w:rPr>
                <w:rFonts w:hint="default" w:ascii="Times New Roman" w:hAnsi="Times New Roman" w:eastAsia="仿宋_GB2312" w:cs="Times New Roman"/>
                <w:kern w:val="0"/>
                <w:sz w:val="28"/>
                <w:szCs w:val="28"/>
              </w:rPr>
              <w:t>镇（街道）意见：</w:t>
            </w:r>
          </w:p>
          <w:p w14:paraId="6374A5F1">
            <w:pPr>
              <w:widowControl/>
              <w:spacing w:line="320" w:lineRule="exact"/>
              <w:jc w:val="left"/>
              <w:rPr>
                <w:rFonts w:hint="default" w:ascii="Times New Roman" w:hAnsi="Times New Roman" w:eastAsia="仿宋_GB2312" w:cs="Times New Roman"/>
                <w:kern w:val="0"/>
                <w:sz w:val="28"/>
                <w:szCs w:val="28"/>
              </w:rPr>
            </w:pPr>
          </w:p>
          <w:p w14:paraId="471D35D0">
            <w:pPr>
              <w:widowControl/>
              <w:spacing w:line="320" w:lineRule="exact"/>
              <w:jc w:val="left"/>
              <w:rPr>
                <w:rFonts w:hint="eastAsia" w:eastAsia="仿宋_GB2312" w:cs="Times New Roman"/>
                <w:kern w:val="0"/>
                <w:sz w:val="28"/>
                <w:szCs w:val="28"/>
                <w:lang w:val="en-US" w:eastAsia="zh-CN"/>
              </w:rPr>
            </w:pPr>
            <w:r>
              <w:rPr>
                <w:rFonts w:hint="default" w:ascii="Times New Roman" w:hAnsi="Times New Roman" w:eastAsia="仿宋_GB2312" w:cs="Times New Roman"/>
                <w:kern w:val="0"/>
                <w:sz w:val="28"/>
                <w:szCs w:val="28"/>
              </w:rPr>
              <w:t>村书记签字：</w:t>
            </w:r>
            <w:r>
              <w:rPr>
                <w:rFonts w:hint="eastAsia" w:eastAsia="仿宋_GB2312" w:cs="Times New Roman"/>
                <w:kern w:val="0"/>
                <w:sz w:val="28"/>
                <w:szCs w:val="28"/>
                <w:lang w:val="en-US" w:eastAsia="zh-CN"/>
              </w:rPr>
              <w:t xml:space="preserve">        负责人签字：           分管领导签字：</w:t>
            </w:r>
          </w:p>
          <w:p w14:paraId="5CAE09AD">
            <w:pPr>
              <w:widowControl/>
              <w:spacing w:line="320" w:lineRule="exact"/>
              <w:jc w:val="left"/>
              <w:rPr>
                <w:rFonts w:hint="default" w:eastAsia="仿宋_GB2312" w:cs="Times New Roman"/>
                <w:kern w:val="0"/>
                <w:sz w:val="28"/>
                <w:szCs w:val="28"/>
                <w:lang w:val="en-US" w:eastAsia="zh-CN"/>
              </w:rPr>
            </w:pPr>
            <w:r>
              <w:rPr>
                <w:rFonts w:hint="eastAsia" w:eastAsia="仿宋_GB2312" w:cs="Times New Roman"/>
                <w:kern w:val="0"/>
                <w:sz w:val="28"/>
                <w:szCs w:val="28"/>
                <w:lang w:eastAsia="zh-CN"/>
              </w:rPr>
              <w:t>（</w:t>
            </w:r>
            <w:r>
              <w:rPr>
                <w:rFonts w:hint="default" w:ascii="Times New Roman" w:hAnsi="Times New Roman" w:eastAsia="仿宋_GB2312" w:cs="Times New Roman"/>
                <w:kern w:val="0"/>
                <w:sz w:val="28"/>
                <w:szCs w:val="28"/>
              </w:rPr>
              <w:t>盖章</w:t>
            </w:r>
            <w:r>
              <w:rPr>
                <w:rFonts w:hint="eastAsia" w:eastAsia="仿宋_GB2312" w:cs="Times New Roman"/>
                <w:kern w:val="0"/>
                <w:sz w:val="28"/>
                <w:szCs w:val="28"/>
                <w:lang w:eastAsia="zh-CN"/>
              </w:rPr>
              <w:t>）</w:t>
            </w:r>
            <w:r>
              <w:rPr>
                <w:rFonts w:hint="eastAsia" w:eastAsia="仿宋_GB2312" w:cs="Times New Roman"/>
                <w:kern w:val="0"/>
                <w:sz w:val="28"/>
                <w:szCs w:val="28"/>
                <w:lang w:val="en-US" w:eastAsia="zh-CN"/>
              </w:rPr>
              <w:t xml:space="preserve">               </w:t>
            </w:r>
            <w:r>
              <w:rPr>
                <w:rFonts w:hint="eastAsia" w:eastAsia="仿宋_GB2312" w:cs="Times New Roman"/>
                <w:kern w:val="0"/>
                <w:sz w:val="28"/>
                <w:szCs w:val="28"/>
                <w:lang w:eastAsia="zh-CN"/>
              </w:rPr>
              <w:t>（</w:t>
            </w:r>
            <w:r>
              <w:rPr>
                <w:rFonts w:hint="default" w:ascii="Times New Roman" w:hAnsi="Times New Roman" w:eastAsia="仿宋_GB2312" w:cs="Times New Roman"/>
                <w:kern w:val="0"/>
                <w:sz w:val="28"/>
                <w:szCs w:val="28"/>
              </w:rPr>
              <w:t>盖章</w:t>
            </w:r>
            <w:r>
              <w:rPr>
                <w:rFonts w:hint="eastAsia" w:eastAsia="仿宋_GB2312" w:cs="Times New Roman"/>
                <w:kern w:val="0"/>
                <w:sz w:val="28"/>
                <w:szCs w:val="28"/>
                <w:lang w:eastAsia="zh-CN"/>
              </w:rPr>
              <w:t>）</w:t>
            </w:r>
          </w:p>
          <w:p w14:paraId="4D38BD33">
            <w:pPr>
              <w:widowControl/>
              <w:spacing w:line="320" w:lineRule="exact"/>
              <w:jc w:val="center"/>
              <w:rPr>
                <w:rFonts w:hint="default" w:ascii="Times New Roman" w:hAnsi="Times New Roman" w:eastAsia="仿宋_GB2312" w:cs="Times New Roman"/>
                <w:kern w:val="0"/>
                <w:sz w:val="28"/>
                <w:szCs w:val="28"/>
              </w:rPr>
            </w:pPr>
          </w:p>
        </w:tc>
      </w:tr>
    </w:tbl>
    <w:p w14:paraId="55816F67">
      <w:pPr>
        <w:spacing w:line="560" w:lineRule="exact"/>
        <w:jc w:val="both"/>
        <w:rPr>
          <w:rFonts w:hint="default" w:ascii="Times New Roman" w:hAnsi="Times New Roman" w:eastAsia="黑体" w:cs="Times New Roman"/>
          <w:sz w:val="28"/>
          <w:szCs w:val="28"/>
          <w:lang w:val="en-US" w:eastAsia="zh-CN"/>
        </w:rPr>
      </w:pPr>
    </w:p>
    <w:p w14:paraId="2BA0E7F5">
      <w:pPr>
        <w:pStyle w:val="9"/>
        <w:shd w:val="clear" w:color="auto" w:fill="FFFFFF"/>
        <w:spacing w:beforeAutospacing="0" w:afterAutospacing="0" w:line="560" w:lineRule="exact"/>
        <w:rPr>
          <w:rFonts w:ascii="仿宋_GB2312" w:hAnsi="仿宋" w:eastAsia="仿宋_GB2312" w:cs="宋体"/>
          <w:sz w:val="32"/>
          <w:szCs w:val="32"/>
        </w:rPr>
      </w:pPr>
      <w:r>
        <w:rPr>
          <w:rFonts w:hint="eastAsia" w:ascii="黑体" w:hAnsi="黑体" w:eastAsia="黑体" w:cs="黑体"/>
          <w:sz w:val="32"/>
          <w:szCs w:val="32"/>
        </w:rPr>
        <w:t>附表</w:t>
      </w:r>
      <w:r>
        <w:rPr>
          <w:rFonts w:hint="eastAsia" w:ascii="黑体" w:hAnsi="黑体" w:eastAsia="黑体" w:cs="黑体"/>
          <w:sz w:val="32"/>
          <w:szCs w:val="32"/>
          <w:lang w:val="en-US" w:eastAsia="zh-CN"/>
        </w:rPr>
        <w:t>1-1</w:t>
      </w:r>
      <w:r>
        <w:rPr>
          <w:rFonts w:hint="eastAsia" w:ascii="黑体" w:hAnsi="黑体" w:eastAsia="黑体" w:cs="黑体"/>
          <w:sz w:val="32"/>
          <w:szCs w:val="32"/>
        </w:rPr>
        <w:t>2：</w:t>
      </w:r>
    </w:p>
    <w:p w14:paraId="19E4C977">
      <w:pPr>
        <w:pStyle w:val="9"/>
        <w:shd w:val="clear" w:color="auto" w:fill="FFFFFF"/>
        <w:spacing w:beforeAutospacing="0" w:afterAutospacing="0" w:line="560" w:lineRule="exact"/>
        <w:jc w:val="center"/>
        <w:rPr>
          <w:rFonts w:hint="eastAsia" w:ascii="黑体" w:hAnsi="黑体" w:eastAsia="黑体" w:cs="黑体"/>
          <w:sz w:val="44"/>
          <w:szCs w:val="44"/>
        </w:rPr>
      </w:pPr>
      <w:r>
        <w:rPr>
          <w:rFonts w:hint="eastAsia" w:ascii="黑体" w:hAnsi="黑体" w:eastAsia="黑体" w:cs="黑体"/>
          <w:sz w:val="44"/>
          <w:szCs w:val="44"/>
        </w:rPr>
        <w:t>xx镇街道xx村（居）</w:t>
      </w:r>
      <w:r>
        <w:rPr>
          <w:rFonts w:hint="eastAsia" w:ascii="黑体" w:hAnsi="黑体" w:eastAsia="黑体" w:cs="黑体"/>
          <w:sz w:val="44"/>
          <w:szCs w:val="44"/>
          <w:lang w:val="en-US" w:eastAsia="zh-CN"/>
        </w:rPr>
        <w:t>夏季麦</w:t>
      </w:r>
      <w:r>
        <w:rPr>
          <w:rFonts w:hint="eastAsia" w:ascii="黑体" w:hAnsi="黑体" w:eastAsia="黑体" w:cs="黑体"/>
          <w:sz w:val="44"/>
          <w:szCs w:val="44"/>
        </w:rPr>
        <w:t>秸秆收购证明</w:t>
      </w:r>
    </w:p>
    <w:p w14:paraId="5F3B8C23">
      <w:pPr>
        <w:pStyle w:val="9"/>
        <w:shd w:val="clear" w:color="auto" w:fill="FFFFFF"/>
        <w:spacing w:beforeAutospacing="0" w:afterAutospacing="0" w:line="560" w:lineRule="exact"/>
        <w:ind w:firstLine="641"/>
        <w:rPr>
          <w:rFonts w:ascii="仿宋_GB2312" w:hAnsi="仿宋" w:eastAsia="仿宋_GB2312" w:cs="宋体"/>
          <w:sz w:val="32"/>
          <w:szCs w:val="32"/>
        </w:rPr>
      </w:pPr>
    </w:p>
    <w:p w14:paraId="14D412B8">
      <w:pPr>
        <w:pStyle w:val="9"/>
        <w:shd w:val="clear" w:color="auto" w:fill="FFFFFF"/>
        <w:spacing w:beforeAutospacing="0" w:afterAutospacing="0" w:line="560" w:lineRule="exact"/>
        <w:ind w:firstLine="641"/>
        <w:rPr>
          <w:rFonts w:ascii="仿宋_GB2312" w:hAnsi="仿宋" w:eastAsia="仿宋_GB2312" w:cs="宋体"/>
          <w:sz w:val="32"/>
          <w:szCs w:val="32"/>
        </w:rPr>
      </w:pPr>
    </w:p>
    <w:p w14:paraId="715A91EE">
      <w:pPr>
        <w:pStyle w:val="9"/>
        <w:shd w:val="clear" w:color="auto" w:fill="FFFFFF"/>
        <w:spacing w:beforeAutospacing="0" w:afterAutospacing="0" w:line="560" w:lineRule="exact"/>
        <w:ind w:firstLine="641"/>
        <w:jc w:val="both"/>
        <w:rPr>
          <w:rFonts w:hint="eastAsia" w:ascii="仿宋_GB2312" w:hAnsi="仿宋" w:eastAsia="仿宋_GB2312" w:cs="宋体"/>
          <w:sz w:val="32"/>
          <w:szCs w:val="32"/>
        </w:rPr>
      </w:pPr>
      <w:r>
        <w:rPr>
          <w:rFonts w:hint="eastAsia" w:ascii="仿宋_GB2312" w:hAnsi="仿宋" w:eastAsia="仿宋_GB2312" w:cs="宋体"/>
          <w:sz w:val="32"/>
          <w:szCs w:val="32"/>
        </w:rPr>
        <w:t>我村</w:t>
      </w:r>
      <w:r>
        <w:rPr>
          <w:rFonts w:hint="eastAsia" w:ascii="仿宋_GB2312" w:hAnsi="仿宋" w:eastAsia="仿宋_GB2312" w:cs="宋体"/>
          <w:sz w:val="32"/>
          <w:szCs w:val="32"/>
          <w:lang w:val="en-US" w:eastAsia="zh-CN"/>
        </w:rPr>
        <w:t>2026</w:t>
      </w:r>
      <w:r>
        <w:rPr>
          <w:rFonts w:hint="eastAsia" w:ascii="仿宋_GB2312" w:hAnsi="仿宋" w:eastAsia="仿宋_GB2312" w:cs="宋体"/>
          <w:sz w:val="32"/>
          <w:szCs w:val="32"/>
        </w:rPr>
        <w:t>年夏季</w:t>
      </w:r>
      <w:r>
        <w:rPr>
          <w:rFonts w:hint="eastAsia" w:ascii="仿宋_GB2312" w:hAnsi="仿宋" w:eastAsia="仿宋_GB2312" w:cs="宋体"/>
          <w:sz w:val="32"/>
          <w:szCs w:val="32"/>
          <w:lang w:val="en-US" w:eastAsia="zh-CN"/>
        </w:rPr>
        <w:t>小</w:t>
      </w:r>
      <w:r>
        <w:rPr>
          <w:rFonts w:hint="eastAsia" w:ascii="仿宋_GB2312" w:hAnsi="仿宋" w:eastAsia="仿宋_GB2312" w:cs="宋体"/>
          <w:sz w:val="32"/>
          <w:szCs w:val="32"/>
        </w:rPr>
        <w:t>麦种植面积</w:t>
      </w:r>
      <w:r>
        <w:rPr>
          <w:rFonts w:ascii="仿宋_GB2312" w:hAnsi="仿宋" w:eastAsia="仿宋_GB2312" w:cs="宋体"/>
          <w:sz w:val="32"/>
          <w:szCs w:val="32"/>
        </w:rPr>
        <w:t>xx</w:t>
      </w:r>
      <w:r>
        <w:rPr>
          <w:rFonts w:hint="eastAsia" w:ascii="仿宋_GB2312" w:hAnsi="仿宋" w:eastAsia="仿宋_GB2312" w:cs="宋体"/>
          <w:sz w:val="32"/>
          <w:szCs w:val="32"/>
        </w:rPr>
        <w:t>亩。夏季麦秸秆</w:t>
      </w:r>
      <w:r>
        <w:rPr>
          <w:rFonts w:hint="eastAsia" w:ascii="仿宋_GB2312" w:hAnsi="仿宋" w:eastAsia="仿宋_GB2312" w:cs="宋体"/>
          <w:sz w:val="32"/>
          <w:szCs w:val="32"/>
          <w:lang w:val="en-US" w:eastAsia="zh-CN"/>
        </w:rPr>
        <w:t>机械化打捆离</w:t>
      </w:r>
      <w:r>
        <w:rPr>
          <w:rFonts w:hint="eastAsia" w:ascii="仿宋_GB2312" w:hAnsi="仿宋" w:eastAsia="仿宋_GB2312" w:cs="宋体"/>
          <w:sz w:val="32"/>
          <w:szCs w:val="32"/>
        </w:rPr>
        <w:t>田面积</w:t>
      </w:r>
      <w:r>
        <w:rPr>
          <w:rFonts w:ascii="仿宋_GB2312" w:hAnsi="仿宋" w:eastAsia="仿宋_GB2312" w:cs="宋体"/>
          <w:sz w:val="32"/>
          <w:szCs w:val="32"/>
        </w:rPr>
        <w:t>xx</w:t>
      </w:r>
      <w:r>
        <w:rPr>
          <w:rFonts w:hint="eastAsia" w:ascii="仿宋_GB2312" w:hAnsi="仿宋" w:eastAsia="仿宋_GB2312" w:cs="宋体"/>
          <w:sz w:val="32"/>
          <w:szCs w:val="32"/>
        </w:rPr>
        <w:t>亩。</w:t>
      </w:r>
    </w:p>
    <w:p w14:paraId="499CA20D">
      <w:pPr>
        <w:pStyle w:val="9"/>
        <w:shd w:val="clear" w:color="auto" w:fill="FFFFFF"/>
        <w:spacing w:beforeAutospacing="0" w:afterAutospacing="0" w:line="560" w:lineRule="exact"/>
        <w:ind w:firstLine="641"/>
        <w:jc w:val="both"/>
        <w:rPr>
          <w:rFonts w:ascii="仿宋_GB2312" w:hAnsi="仿宋" w:eastAsia="仿宋_GB2312" w:cs="宋体"/>
          <w:sz w:val="32"/>
          <w:szCs w:val="32"/>
        </w:rPr>
      </w:pPr>
      <w:r>
        <w:rPr>
          <w:rFonts w:hint="eastAsia" w:ascii="仿宋_GB2312" w:hAnsi="仿宋" w:eastAsia="仿宋_GB2312" w:cs="宋体"/>
          <w:sz w:val="32"/>
          <w:szCs w:val="32"/>
        </w:rPr>
        <w:t>特此证明！</w:t>
      </w:r>
    </w:p>
    <w:p w14:paraId="587EF06F">
      <w:pPr>
        <w:pStyle w:val="9"/>
        <w:shd w:val="clear" w:color="auto" w:fill="FFFFFF"/>
        <w:spacing w:beforeAutospacing="0" w:afterAutospacing="0" w:line="560" w:lineRule="exact"/>
        <w:ind w:firstLine="641"/>
        <w:rPr>
          <w:rFonts w:ascii="仿宋_GB2312" w:hAnsi="仿宋" w:eastAsia="仿宋_GB2312" w:cs="宋体"/>
          <w:sz w:val="32"/>
          <w:szCs w:val="32"/>
        </w:rPr>
      </w:pPr>
    </w:p>
    <w:p w14:paraId="19A5BD5B">
      <w:pPr>
        <w:pStyle w:val="9"/>
        <w:shd w:val="clear" w:color="auto" w:fill="FFFFFF"/>
        <w:spacing w:beforeAutospacing="0" w:afterAutospacing="0" w:line="560" w:lineRule="exact"/>
        <w:rPr>
          <w:rFonts w:hint="eastAsia" w:ascii="仿宋_GB2312" w:hAnsi="仿宋" w:eastAsia="仿宋_GB2312" w:cs="宋体"/>
          <w:b/>
          <w:bCs/>
          <w:sz w:val="32"/>
          <w:szCs w:val="32"/>
          <w:lang w:val="en-US" w:eastAsia="zh-CN"/>
        </w:rPr>
      </w:pPr>
      <w:r>
        <w:rPr>
          <w:rFonts w:hint="eastAsia" w:ascii="仿宋_GB2312" w:hAnsi="仿宋" w:eastAsia="仿宋_GB2312" w:cs="宋体"/>
          <w:b/>
          <w:bCs/>
          <w:sz w:val="32"/>
          <w:szCs w:val="32"/>
          <w:lang w:val="en-US" w:eastAsia="zh-CN"/>
        </w:rPr>
        <w:t>收储主体名称：</w:t>
      </w:r>
    </w:p>
    <w:p w14:paraId="72FFDAEC">
      <w:pPr>
        <w:pStyle w:val="9"/>
        <w:shd w:val="clear" w:color="auto" w:fill="FFFFFF"/>
        <w:spacing w:beforeAutospacing="0" w:afterAutospacing="0" w:line="560" w:lineRule="exact"/>
        <w:rPr>
          <w:rFonts w:hint="default" w:ascii="仿宋_GB2312" w:hAnsi="仿宋" w:eastAsia="仿宋_GB2312" w:cs="宋体"/>
          <w:b/>
          <w:bCs/>
          <w:sz w:val="32"/>
          <w:szCs w:val="32"/>
          <w:lang w:val="en-US" w:eastAsia="zh-CN"/>
        </w:rPr>
      </w:pPr>
      <w:r>
        <w:rPr>
          <w:rFonts w:hint="eastAsia" w:ascii="仿宋_GB2312" w:hAnsi="仿宋" w:eastAsia="仿宋_GB2312" w:cs="宋体"/>
          <w:b/>
          <w:bCs/>
          <w:sz w:val="32"/>
          <w:szCs w:val="32"/>
          <w:lang w:val="en-US" w:eastAsia="zh-CN"/>
        </w:rPr>
        <w:t xml:space="preserve">          （盖章）</w:t>
      </w:r>
    </w:p>
    <w:p w14:paraId="7E2D9862">
      <w:pPr>
        <w:pStyle w:val="9"/>
        <w:shd w:val="clear" w:color="auto" w:fill="FFFFFF"/>
        <w:spacing w:beforeAutospacing="0" w:afterAutospacing="0" w:line="560" w:lineRule="exact"/>
        <w:ind w:firstLine="641"/>
        <w:rPr>
          <w:rFonts w:ascii="仿宋_GB2312" w:hAnsi="仿宋" w:eastAsia="仿宋_GB2312" w:cs="宋体"/>
          <w:sz w:val="32"/>
          <w:szCs w:val="32"/>
        </w:rPr>
      </w:pPr>
    </w:p>
    <w:p w14:paraId="0C0AFF28">
      <w:pPr>
        <w:pStyle w:val="9"/>
        <w:shd w:val="clear" w:color="auto" w:fill="FFFFFF"/>
        <w:spacing w:beforeAutospacing="0" w:afterAutospacing="0" w:line="560" w:lineRule="exact"/>
        <w:ind w:firstLine="641"/>
        <w:rPr>
          <w:rFonts w:ascii="仿宋_GB2312" w:hAnsi="仿宋" w:eastAsia="仿宋_GB2312" w:cs="宋体"/>
          <w:sz w:val="32"/>
          <w:szCs w:val="32"/>
        </w:rPr>
      </w:pPr>
    </w:p>
    <w:p w14:paraId="69B6C2B5">
      <w:pPr>
        <w:pStyle w:val="9"/>
        <w:shd w:val="clear" w:color="auto" w:fill="FFFFFF"/>
        <w:spacing w:beforeAutospacing="0" w:afterAutospacing="0" w:line="560" w:lineRule="exact"/>
        <w:ind w:firstLine="641"/>
        <w:rPr>
          <w:rFonts w:ascii="仿宋_GB2312" w:hAnsi="仿宋" w:eastAsia="仿宋_GB2312" w:cs="宋体"/>
          <w:sz w:val="32"/>
          <w:szCs w:val="32"/>
        </w:rPr>
      </w:pPr>
    </w:p>
    <w:p w14:paraId="0684F295">
      <w:pPr>
        <w:pStyle w:val="9"/>
        <w:shd w:val="clear" w:color="auto" w:fill="FFFFFF"/>
        <w:spacing w:beforeAutospacing="0" w:afterAutospacing="0" w:line="560" w:lineRule="exact"/>
        <w:ind w:firstLine="3536" w:firstLineChars="1105"/>
        <w:rPr>
          <w:rFonts w:ascii="仿宋_GB2312" w:hAnsi="仿宋" w:eastAsia="仿宋_GB2312" w:cs="宋体"/>
          <w:sz w:val="32"/>
          <w:szCs w:val="32"/>
        </w:rPr>
      </w:pPr>
      <w:r>
        <w:rPr>
          <w:rFonts w:ascii="仿宋_GB2312" w:hAnsi="仿宋" w:eastAsia="仿宋_GB2312" w:cs="宋体"/>
          <w:sz w:val="32"/>
          <w:szCs w:val="32"/>
        </w:rPr>
        <w:t>xx</w:t>
      </w:r>
      <w:r>
        <w:rPr>
          <w:rFonts w:hint="eastAsia" w:ascii="仿宋_GB2312" w:hAnsi="仿宋" w:eastAsia="仿宋_GB2312" w:cs="宋体"/>
          <w:sz w:val="32"/>
          <w:szCs w:val="32"/>
        </w:rPr>
        <w:t>镇街</w:t>
      </w:r>
      <w:r>
        <w:rPr>
          <w:rFonts w:ascii="仿宋_GB2312" w:hAnsi="仿宋" w:eastAsia="仿宋_GB2312" w:cs="宋体"/>
          <w:sz w:val="32"/>
          <w:szCs w:val="32"/>
        </w:rPr>
        <w:t>xx</w:t>
      </w:r>
      <w:r>
        <w:rPr>
          <w:rFonts w:hint="eastAsia" w:ascii="仿宋_GB2312" w:hAnsi="仿宋" w:eastAsia="仿宋_GB2312" w:cs="宋体"/>
          <w:sz w:val="32"/>
          <w:szCs w:val="32"/>
        </w:rPr>
        <w:t>村（居）委会：（盖章）</w:t>
      </w:r>
    </w:p>
    <w:p w14:paraId="595BBED5">
      <w:pPr>
        <w:pStyle w:val="9"/>
        <w:shd w:val="clear" w:color="auto" w:fill="FFFFFF"/>
        <w:spacing w:beforeAutospacing="0" w:afterAutospacing="0" w:line="560" w:lineRule="exact"/>
        <w:ind w:firstLine="3520" w:firstLineChars="1100"/>
        <w:rPr>
          <w:rFonts w:ascii="仿宋_GB2312" w:hAnsi="仿宋" w:eastAsia="仿宋_GB2312" w:cs="宋体"/>
          <w:sz w:val="32"/>
          <w:szCs w:val="32"/>
        </w:rPr>
      </w:pPr>
      <w:r>
        <w:rPr>
          <w:rFonts w:hint="eastAsia" w:ascii="仿宋_GB2312" w:hAnsi="仿宋" w:eastAsia="仿宋_GB2312" w:cs="宋体"/>
          <w:sz w:val="32"/>
          <w:szCs w:val="32"/>
        </w:rPr>
        <w:t>村（居）委员主任：</w:t>
      </w:r>
    </w:p>
    <w:p w14:paraId="24CF668E">
      <w:pPr>
        <w:pStyle w:val="9"/>
        <w:shd w:val="clear" w:color="auto" w:fill="FFFFFF"/>
        <w:spacing w:beforeAutospacing="0" w:afterAutospacing="0" w:line="560" w:lineRule="exact"/>
        <w:ind w:firstLine="4640" w:firstLineChars="1450"/>
        <w:rPr>
          <w:rFonts w:hint="eastAsia" w:ascii="仿宋_GB2312" w:hAnsi="仿宋" w:eastAsia="仿宋_GB2312" w:cs="宋体"/>
          <w:sz w:val="32"/>
          <w:szCs w:val="32"/>
        </w:rPr>
      </w:pPr>
    </w:p>
    <w:p w14:paraId="57A6B817">
      <w:pPr>
        <w:pStyle w:val="9"/>
        <w:shd w:val="clear" w:color="auto" w:fill="FFFFFF"/>
        <w:spacing w:beforeAutospacing="0" w:afterAutospacing="0" w:line="560" w:lineRule="exact"/>
        <w:ind w:firstLine="4640" w:firstLineChars="1450"/>
        <w:rPr>
          <w:rFonts w:hint="eastAsia" w:ascii="仿宋_GB2312" w:hAnsi="仿宋" w:eastAsia="仿宋_GB2312" w:cs="宋体"/>
          <w:sz w:val="32"/>
          <w:szCs w:val="32"/>
        </w:rPr>
      </w:pPr>
    </w:p>
    <w:p w14:paraId="35065DC1">
      <w:pPr>
        <w:pStyle w:val="9"/>
        <w:shd w:val="clear" w:color="auto" w:fill="FFFFFF"/>
        <w:spacing w:beforeAutospacing="0" w:afterAutospacing="0" w:line="560" w:lineRule="exact"/>
        <w:rPr>
          <w:rFonts w:hint="default" w:ascii="仿宋_GB2312" w:hAnsi="仿宋" w:eastAsia="仿宋_GB2312" w:cs="宋体"/>
          <w:sz w:val="32"/>
          <w:szCs w:val="32"/>
          <w:lang w:val="en-US" w:eastAsia="zh-CN"/>
        </w:rPr>
      </w:pPr>
      <w:r>
        <w:rPr>
          <w:rFonts w:hint="eastAsia" w:ascii="仿宋_GB2312" w:hAnsi="仿宋" w:eastAsia="仿宋_GB2312" w:cs="宋体"/>
          <w:sz w:val="32"/>
          <w:szCs w:val="32"/>
          <w:lang w:val="en-US" w:eastAsia="zh-CN"/>
        </w:rPr>
        <w:t>村会计：                   联系电话：</w:t>
      </w:r>
    </w:p>
    <w:p w14:paraId="2719AC91">
      <w:pPr>
        <w:pStyle w:val="9"/>
        <w:shd w:val="clear" w:color="auto" w:fill="FFFFFF"/>
        <w:spacing w:beforeAutospacing="0" w:afterAutospacing="0" w:line="560" w:lineRule="exact"/>
        <w:rPr>
          <w:rFonts w:hint="eastAsia" w:ascii="仿宋_GB2312" w:hAnsi="仿宋" w:eastAsia="仿宋_GB2312" w:cs="宋体"/>
          <w:sz w:val="32"/>
          <w:szCs w:val="32"/>
        </w:rPr>
      </w:pPr>
      <w:r>
        <w:rPr>
          <w:rFonts w:hint="eastAsia" w:ascii="仿宋_GB2312" w:hAnsi="仿宋" w:eastAsia="仿宋_GB2312" w:cs="宋体"/>
          <w:sz w:val="32"/>
          <w:szCs w:val="32"/>
          <w:lang w:val="en-US" w:eastAsia="zh-CN"/>
        </w:rPr>
        <w:t>监督员：</w:t>
      </w:r>
    </w:p>
    <w:p w14:paraId="7F6F3AEF">
      <w:pPr>
        <w:pStyle w:val="9"/>
        <w:shd w:val="clear" w:color="auto" w:fill="FFFFFF"/>
        <w:spacing w:beforeAutospacing="0" w:afterAutospacing="0" w:line="560" w:lineRule="exact"/>
        <w:ind w:firstLine="4640" w:firstLineChars="1450"/>
        <w:rPr>
          <w:rFonts w:ascii="仿宋_GB2312" w:hAnsi="仿宋" w:eastAsia="仿宋_GB2312" w:cs="宋体"/>
          <w:sz w:val="32"/>
          <w:szCs w:val="32"/>
        </w:rPr>
      </w:pPr>
      <w:r>
        <w:rPr>
          <w:rFonts w:hint="eastAsia" w:ascii="仿宋_GB2312" w:hAnsi="仿宋" w:eastAsia="仿宋_GB2312" w:cs="宋体"/>
          <w:sz w:val="32"/>
          <w:szCs w:val="32"/>
        </w:rPr>
        <w:t>年</w:t>
      </w:r>
      <w:r>
        <w:rPr>
          <w:rFonts w:ascii="仿宋_GB2312" w:hAnsi="仿宋" w:eastAsia="仿宋_GB2312" w:cs="宋体"/>
          <w:sz w:val="32"/>
          <w:szCs w:val="32"/>
        </w:rPr>
        <w:t xml:space="preserve">  </w:t>
      </w:r>
      <w:r>
        <w:rPr>
          <w:rFonts w:hint="eastAsia" w:ascii="仿宋_GB2312" w:hAnsi="仿宋" w:eastAsia="仿宋_GB2312" w:cs="宋体"/>
          <w:sz w:val="32"/>
          <w:szCs w:val="32"/>
        </w:rPr>
        <w:t>月</w:t>
      </w:r>
      <w:r>
        <w:rPr>
          <w:rFonts w:ascii="仿宋_GB2312" w:hAnsi="仿宋" w:eastAsia="仿宋_GB2312" w:cs="宋体"/>
          <w:sz w:val="32"/>
          <w:szCs w:val="32"/>
        </w:rPr>
        <w:t xml:space="preserve">  </w:t>
      </w:r>
      <w:r>
        <w:rPr>
          <w:rFonts w:hint="eastAsia" w:ascii="仿宋_GB2312" w:hAnsi="仿宋" w:eastAsia="仿宋_GB2312" w:cs="宋体"/>
          <w:sz w:val="32"/>
          <w:szCs w:val="32"/>
        </w:rPr>
        <w:t>日</w:t>
      </w:r>
      <w:r>
        <w:rPr>
          <w:rFonts w:ascii="仿宋_GB2312" w:hAnsi="仿宋" w:eastAsia="仿宋_GB2312" w:cs="宋体"/>
          <w:sz w:val="32"/>
          <w:szCs w:val="32"/>
        </w:rPr>
        <w:t xml:space="preserve">  </w:t>
      </w:r>
    </w:p>
    <w:p w14:paraId="6F647A62">
      <w:pPr>
        <w:pStyle w:val="9"/>
        <w:shd w:val="clear" w:color="auto" w:fill="FFFFFF"/>
        <w:spacing w:beforeAutospacing="0" w:afterAutospacing="0" w:line="560" w:lineRule="exact"/>
        <w:ind w:firstLine="641"/>
        <w:rPr>
          <w:rFonts w:ascii="仿宋_GB2312" w:hAnsi="仿宋" w:eastAsia="仿宋_GB2312" w:cs="宋体"/>
          <w:sz w:val="32"/>
          <w:szCs w:val="32"/>
        </w:rPr>
      </w:pPr>
    </w:p>
    <w:p w14:paraId="15C72182">
      <w:pPr>
        <w:pStyle w:val="9"/>
        <w:shd w:val="clear" w:color="auto" w:fill="FFFFFF"/>
        <w:spacing w:beforeAutospacing="0" w:afterAutospacing="0" w:line="560" w:lineRule="exact"/>
        <w:ind w:firstLine="641"/>
        <w:rPr>
          <w:rFonts w:ascii="仿宋_GB2312" w:hAnsi="仿宋" w:eastAsia="仿宋_GB2312" w:cs="宋体"/>
          <w:sz w:val="32"/>
          <w:szCs w:val="32"/>
        </w:rPr>
      </w:pPr>
    </w:p>
    <w:p w14:paraId="67864B2A">
      <w:pPr>
        <w:pStyle w:val="9"/>
        <w:shd w:val="clear" w:color="auto" w:fill="FFFFFF"/>
        <w:spacing w:beforeAutospacing="0" w:afterAutospacing="0" w:line="5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备注：1、监督员两名党员。2、一式两份，收储主体存档1份，上报镇街1份。</w:t>
      </w:r>
    </w:p>
    <w:p w14:paraId="3D518FA9">
      <w:pPr>
        <w:spacing w:line="560" w:lineRule="exact"/>
        <w:jc w:val="both"/>
        <w:rPr>
          <w:rFonts w:hint="default" w:ascii="Times New Roman" w:hAnsi="Times New Roman" w:eastAsia="黑体" w:cs="Times New Roman"/>
          <w:sz w:val="28"/>
          <w:szCs w:val="28"/>
          <w:lang w:val="en-US" w:eastAsia="zh-CN"/>
        </w:rPr>
      </w:pPr>
    </w:p>
    <w:p w14:paraId="30F38428">
      <w:pPr>
        <w:spacing w:line="560" w:lineRule="exact"/>
        <w:jc w:val="both"/>
        <w:rPr>
          <w:rFonts w:hint="default" w:ascii="Times New Roman" w:hAnsi="Times New Roman" w:eastAsia="黑体" w:cs="Times New Roman"/>
          <w:sz w:val="28"/>
          <w:szCs w:val="28"/>
          <w:lang w:val="en-US" w:eastAsia="zh-CN"/>
        </w:rPr>
      </w:pPr>
    </w:p>
    <w:p w14:paraId="4A2FC1A0">
      <w:pPr>
        <w:pStyle w:val="9"/>
        <w:shd w:val="clear" w:color="auto" w:fill="FFFFFF"/>
        <w:spacing w:beforeAutospacing="0" w:afterAutospacing="0" w:line="560" w:lineRule="exact"/>
        <w:rPr>
          <w:rFonts w:ascii="Arial Unicode MS" w:hAnsi="Arial Unicode MS" w:eastAsia="Arial Unicode MS" w:cs="Arial Unicode MS"/>
          <w:sz w:val="44"/>
          <w:szCs w:val="44"/>
        </w:rPr>
      </w:pPr>
      <w:r>
        <w:rPr>
          <w:rFonts w:hint="eastAsia" w:ascii="黑体" w:hAnsi="黑体" w:eastAsia="黑体" w:cs="黑体"/>
          <w:sz w:val="32"/>
          <w:szCs w:val="32"/>
        </w:rPr>
        <w:t>附表</w:t>
      </w:r>
      <w:r>
        <w:rPr>
          <w:rFonts w:hint="eastAsia" w:ascii="黑体" w:hAnsi="黑体" w:eastAsia="黑体" w:cs="黑体"/>
          <w:sz w:val="32"/>
          <w:szCs w:val="32"/>
          <w:lang w:val="en-US" w:eastAsia="zh-CN"/>
        </w:rPr>
        <w:t>1-1</w:t>
      </w:r>
      <w:r>
        <w:rPr>
          <w:rFonts w:hint="eastAsia" w:ascii="黑体" w:hAnsi="黑体" w:eastAsia="黑体" w:cs="黑体"/>
          <w:sz w:val="32"/>
          <w:szCs w:val="32"/>
        </w:rPr>
        <w:t>3：</w:t>
      </w:r>
    </w:p>
    <w:p w14:paraId="28DC48F5">
      <w:pPr>
        <w:pStyle w:val="9"/>
        <w:shd w:val="clear" w:color="auto" w:fill="FFFFFF"/>
        <w:spacing w:beforeAutospacing="0" w:afterAutospacing="0" w:line="560" w:lineRule="exact"/>
        <w:jc w:val="center"/>
        <w:rPr>
          <w:rFonts w:ascii="Arial Unicode MS" w:hAnsi="Arial Unicode MS" w:eastAsia="Arial Unicode MS" w:cs="Arial Unicode MS"/>
          <w:sz w:val="44"/>
          <w:szCs w:val="44"/>
        </w:rPr>
      </w:pPr>
      <w:r>
        <w:rPr>
          <w:rFonts w:ascii="Arial Unicode MS" w:hAnsi="Arial Unicode MS" w:eastAsia="Arial Unicode MS" w:cs="Arial Unicode MS"/>
          <w:sz w:val="44"/>
          <w:szCs w:val="44"/>
        </w:rPr>
        <w:t>xx</w:t>
      </w:r>
      <w:r>
        <w:rPr>
          <w:rFonts w:hint="eastAsia" w:ascii="Arial Unicode MS" w:hAnsi="Arial Unicode MS" w:eastAsia="Arial Unicode MS" w:cs="Arial Unicode MS"/>
          <w:sz w:val="44"/>
          <w:szCs w:val="44"/>
        </w:rPr>
        <w:t>镇街</w:t>
      </w:r>
      <w:r>
        <w:rPr>
          <w:rFonts w:hint="eastAsia" w:ascii="Arial Unicode MS" w:hAnsi="Arial Unicode MS" w:eastAsia="Arial Unicode MS" w:cs="Arial Unicode MS"/>
          <w:sz w:val="44"/>
          <w:szCs w:val="44"/>
          <w:lang w:val="en-US" w:eastAsia="zh-CN"/>
        </w:rPr>
        <w:t>夏季麦秸秆离田</w:t>
      </w:r>
      <w:r>
        <w:rPr>
          <w:rFonts w:hint="eastAsia" w:ascii="Arial Unicode MS" w:hAnsi="Arial Unicode MS" w:eastAsia="Arial Unicode MS" w:cs="Arial Unicode MS"/>
          <w:sz w:val="44"/>
          <w:szCs w:val="44"/>
        </w:rPr>
        <w:t>核查意见</w:t>
      </w:r>
    </w:p>
    <w:p w14:paraId="4300B1A8">
      <w:pPr>
        <w:pStyle w:val="9"/>
        <w:shd w:val="clear" w:color="auto" w:fill="FFFFFF"/>
        <w:spacing w:beforeAutospacing="0" w:afterAutospacing="0" w:line="560" w:lineRule="exact"/>
        <w:jc w:val="center"/>
        <w:rPr>
          <w:rFonts w:ascii="楷体_GB2312" w:hAnsi="楷体_GB2312" w:eastAsia="楷体_GB2312" w:cs="楷体_GB2312"/>
          <w:sz w:val="32"/>
          <w:szCs w:val="32"/>
        </w:rPr>
      </w:pPr>
    </w:p>
    <w:p w14:paraId="21103CA7">
      <w:pPr>
        <w:pStyle w:val="9"/>
        <w:shd w:val="clear" w:color="auto" w:fill="FFFFFF"/>
        <w:spacing w:beforeAutospacing="0" w:afterAutospacing="0" w:line="560" w:lineRule="exact"/>
        <w:ind w:firstLine="641"/>
        <w:jc w:val="both"/>
        <w:rPr>
          <w:rFonts w:hint="eastAsia" w:ascii="仿宋_GB2312" w:hAnsi="仿宋" w:eastAsia="仿宋_GB2312" w:cs="宋体"/>
          <w:sz w:val="32"/>
          <w:szCs w:val="32"/>
          <w:lang w:eastAsia="zh-CN"/>
        </w:rPr>
      </w:pPr>
      <w:r>
        <w:rPr>
          <w:rFonts w:hint="eastAsia" w:ascii="仿宋_GB2312" w:hAnsi="仿宋" w:eastAsia="仿宋_GB2312" w:cs="宋体"/>
          <w:sz w:val="32"/>
          <w:szCs w:val="32"/>
        </w:rPr>
        <w:t>我镇（街道）</w:t>
      </w:r>
      <w:r>
        <w:rPr>
          <w:rFonts w:hint="eastAsia" w:ascii="仿宋_GB2312" w:hAnsi="仿宋" w:eastAsia="仿宋_GB2312" w:cs="宋体"/>
          <w:sz w:val="32"/>
          <w:szCs w:val="32"/>
          <w:lang w:val="en-US" w:eastAsia="zh-CN"/>
        </w:rPr>
        <w:t>2026</w:t>
      </w:r>
      <w:r>
        <w:rPr>
          <w:rFonts w:hint="eastAsia" w:ascii="仿宋_GB2312" w:hAnsi="仿宋" w:eastAsia="仿宋_GB2312" w:cs="宋体"/>
          <w:sz w:val="32"/>
          <w:szCs w:val="32"/>
        </w:rPr>
        <w:t>年夏季小麦种植面积</w:t>
      </w:r>
      <w:r>
        <w:rPr>
          <w:rFonts w:ascii="仿宋_GB2312" w:hAnsi="仿宋" w:eastAsia="仿宋_GB2312" w:cs="宋体"/>
          <w:sz w:val="32"/>
          <w:szCs w:val="32"/>
        </w:rPr>
        <w:t>xx</w:t>
      </w:r>
      <w:r>
        <w:rPr>
          <w:rFonts w:hint="eastAsia" w:ascii="仿宋_GB2312" w:hAnsi="仿宋" w:eastAsia="仿宋_GB2312" w:cs="宋体"/>
          <w:sz w:val="32"/>
          <w:szCs w:val="32"/>
        </w:rPr>
        <w:t>亩。夏季我镇（街道）秸秆</w:t>
      </w:r>
      <w:r>
        <w:rPr>
          <w:rFonts w:hint="eastAsia" w:ascii="仿宋_GB2312" w:hAnsi="仿宋" w:eastAsia="仿宋_GB2312" w:cs="宋体"/>
          <w:sz w:val="32"/>
          <w:szCs w:val="32"/>
          <w:lang w:val="en-US" w:eastAsia="zh-CN"/>
        </w:rPr>
        <w:t>机械化打捆离</w:t>
      </w:r>
      <w:r>
        <w:rPr>
          <w:rFonts w:hint="eastAsia" w:ascii="仿宋_GB2312" w:hAnsi="仿宋" w:eastAsia="仿宋_GB2312" w:cs="宋体"/>
          <w:sz w:val="32"/>
          <w:szCs w:val="32"/>
        </w:rPr>
        <w:t>田面积</w:t>
      </w:r>
      <w:r>
        <w:rPr>
          <w:rFonts w:hint="eastAsia" w:ascii="仿宋_GB2312" w:hAnsi="仿宋" w:eastAsia="仿宋_GB2312" w:cs="宋体"/>
          <w:sz w:val="32"/>
          <w:szCs w:val="32"/>
          <w:lang w:val="en-US" w:eastAsia="zh-CN"/>
        </w:rPr>
        <w:t>约</w:t>
      </w:r>
      <w:r>
        <w:rPr>
          <w:rFonts w:ascii="仿宋_GB2312" w:hAnsi="仿宋" w:eastAsia="仿宋_GB2312" w:cs="宋体"/>
          <w:sz w:val="32"/>
          <w:szCs w:val="32"/>
        </w:rPr>
        <w:t>xx</w:t>
      </w:r>
      <w:r>
        <w:rPr>
          <w:rFonts w:hint="eastAsia" w:ascii="仿宋_GB2312" w:hAnsi="仿宋" w:eastAsia="仿宋_GB2312" w:cs="宋体"/>
          <w:sz w:val="32"/>
          <w:szCs w:val="32"/>
        </w:rPr>
        <w:t>亩</w:t>
      </w:r>
      <w:r>
        <w:rPr>
          <w:rFonts w:hint="eastAsia" w:ascii="仿宋_GB2312" w:hAnsi="仿宋" w:eastAsia="仿宋_GB2312" w:cs="宋体"/>
          <w:sz w:val="32"/>
          <w:szCs w:val="32"/>
          <w:lang w:eastAsia="zh-CN"/>
        </w:rPr>
        <w:t>。</w:t>
      </w:r>
    </w:p>
    <w:p w14:paraId="4F2A45B1">
      <w:pPr>
        <w:pStyle w:val="9"/>
        <w:shd w:val="clear" w:color="auto" w:fill="FFFFFF"/>
        <w:spacing w:beforeAutospacing="0" w:afterAutospacing="0" w:line="560" w:lineRule="exact"/>
        <w:ind w:firstLine="641"/>
        <w:jc w:val="both"/>
        <w:rPr>
          <w:rFonts w:hint="eastAsia" w:ascii="仿宋_GB2312" w:hAnsi="仿宋" w:eastAsia="仿宋_GB2312" w:cs="宋体"/>
          <w:sz w:val="32"/>
          <w:szCs w:val="32"/>
        </w:rPr>
      </w:pPr>
      <w:r>
        <w:rPr>
          <w:rFonts w:hint="eastAsia" w:ascii="仿宋_GB2312" w:hAnsi="仿宋" w:eastAsia="仿宋_GB2312" w:cs="宋体"/>
          <w:sz w:val="32"/>
          <w:szCs w:val="32"/>
        </w:rPr>
        <w:t>经核查，</w:t>
      </w:r>
      <w:r>
        <w:rPr>
          <w:rFonts w:hint="eastAsia" w:ascii="仿宋_GB2312" w:hAnsi="仿宋" w:eastAsia="仿宋_GB2312" w:cs="宋体"/>
          <w:sz w:val="32"/>
          <w:szCs w:val="32"/>
          <w:lang w:val="en-US" w:eastAsia="zh-CN"/>
        </w:rPr>
        <w:t>1、</w:t>
      </w:r>
      <w:r>
        <w:rPr>
          <w:rFonts w:ascii="仿宋_GB2312" w:hAnsi="仿宋" w:eastAsia="仿宋_GB2312" w:cs="宋体"/>
          <w:sz w:val="32"/>
          <w:szCs w:val="32"/>
        </w:rPr>
        <w:t>xx</w:t>
      </w:r>
      <w:r>
        <w:rPr>
          <w:rFonts w:hint="eastAsia" w:ascii="仿宋_GB2312" w:hAnsi="仿宋" w:eastAsia="仿宋_GB2312" w:cs="宋体"/>
          <w:sz w:val="32"/>
          <w:szCs w:val="32"/>
        </w:rPr>
        <w:t>年</w:t>
      </w:r>
      <w:r>
        <w:rPr>
          <w:rFonts w:ascii="仿宋_GB2312" w:hAnsi="仿宋" w:eastAsia="仿宋_GB2312" w:cs="宋体"/>
          <w:sz w:val="32"/>
          <w:szCs w:val="32"/>
        </w:rPr>
        <w:t>xx</w:t>
      </w:r>
      <w:r>
        <w:rPr>
          <w:rFonts w:hint="eastAsia" w:ascii="仿宋_GB2312" w:hAnsi="仿宋" w:eastAsia="仿宋_GB2312" w:cs="宋体"/>
          <w:sz w:val="32"/>
          <w:szCs w:val="32"/>
        </w:rPr>
        <w:t>（收</w:t>
      </w:r>
      <w:r>
        <w:rPr>
          <w:rFonts w:hint="eastAsia" w:ascii="仿宋_GB2312" w:hAnsi="仿宋" w:eastAsia="仿宋_GB2312" w:cs="宋体"/>
          <w:sz w:val="32"/>
          <w:szCs w:val="32"/>
          <w:lang w:eastAsia="zh-CN"/>
        </w:rPr>
        <w:t>储</w:t>
      </w:r>
      <w:r>
        <w:rPr>
          <w:rFonts w:hint="eastAsia" w:ascii="仿宋_GB2312" w:hAnsi="仿宋" w:eastAsia="仿宋_GB2312" w:cs="宋体"/>
          <w:sz w:val="32"/>
          <w:szCs w:val="32"/>
        </w:rPr>
        <w:t>主体名称</w:t>
      </w:r>
      <w:r>
        <w:rPr>
          <w:rFonts w:hint="eastAsia" w:ascii="仿宋_GB2312" w:hAnsi="仿宋" w:eastAsia="仿宋_GB2312" w:cs="宋体"/>
          <w:sz w:val="32"/>
          <w:szCs w:val="32"/>
          <w:lang w:val="en-US" w:eastAsia="zh-CN"/>
        </w:rPr>
        <w:t>1</w:t>
      </w:r>
      <w:r>
        <w:rPr>
          <w:rFonts w:hint="eastAsia" w:ascii="仿宋_GB2312" w:hAnsi="仿宋" w:eastAsia="仿宋_GB2312" w:cs="宋体"/>
          <w:sz w:val="32"/>
          <w:szCs w:val="32"/>
        </w:rPr>
        <w:t>）</w:t>
      </w:r>
      <w:r>
        <w:rPr>
          <w:rFonts w:hint="eastAsia" w:ascii="仿宋_GB2312" w:hAnsi="仿宋" w:eastAsia="仿宋_GB2312" w:cs="宋体"/>
          <w:sz w:val="32"/>
          <w:szCs w:val="32"/>
          <w:lang w:eastAsia="zh-CN"/>
        </w:rPr>
        <w:t>，</w:t>
      </w:r>
      <w:r>
        <w:rPr>
          <w:rFonts w:hint="eastAsia" w:ascii="仿宋_GB2312" w:hAnsi="仿宋" w:eastAsia="仿宋_GB2312" w:cs="宋体"/>
          <w:sz w:val="32"/>
          <w:szCs w:val="32"/>
          <w:lang w:val="en-US" w:eastAsia="zh-CN"/>
        </w:rPr>
        <w:t>夏季</w:t>
      </w:r>
      <w:r>
        <w:rPr>
          <w:rFonts w:hint="eastAsia" w:ascii="仿宋_GB2312" w:hAnsi="仿宋" w:eastAsia="仿宋_GB2312" w:cs="宋体"/>
          <w:sz w:val="32"/>
          <w:szCs w:val="32"/>
        </w:rPr>
        <w:t>在</w:t>
      </w:r>
      <w:r>
        <w:rPr>
          <w:rFonts w:ascii="仿宋_GB2312" w:hAnsi="仿宋" w:eastAsia="仿宋_GB2312" w:cs="宋体"/>
          <w:sz w:val="32"/>
          <w:szCs w:val="32"/>
        </w:rPr>
        <w:t>xx</w:t>
      </w:r>
      <w:r>
        <w:rPr>
          <w:rFonts w:hint="eastAsia" w:ascii="仿宋_GB2312" w:hAnsi="仿宋" w:eastAsia="仿宋_GB2312" w:cs="宋体"/>
          <w:sz w:val="32"/>
          <w:szCs w:val="32"/>
        </w:rPr>
        <w:t>村</w:t>
      </w:r>
      <w:r>
        <w:rPr>
          <w:rFonts w:hint="eastAsia" w:ascii="仿宋_GB2312" w:hAnsi="仿宋" w:eastAsia="仿宋_GB2312" w:cs="宋体"/>
          <w:sz w:val="32"/>
          <w:szCs w:val="32"/>
          <w:lang w:val="en-US" w:eastAsia="zh-CN"/>
        </w:rPr>
        <w:t>打捆麦</w:t>
      </w:r>
      <w:r>
        <w:rPr>
          <w:rFonts w:hint="eastAsia" w:ascii="仿宋_GB2312" w:hAnsi="仿宋" w:eastAsia="仿宋_GB2312" w:cs="宋体"/>
          <w:sz w:val="32"/>
          <w:szCs w:val="32"/>
        </w:rPr>
        <w:t>秸秆</w:t>
      </w:r>
      <w:r>
        <w:rPr>
          <w:rFonts w:hint="eastAsia" w:ascii="仿宋_GB2312" w:hAnsi="仿宋" w:eastAsia="仿宋_GB2312" w:cs="宋体"/>
          <w:sz w:val="32"/>
          <w:szCs w:val="32"/>
          <w:lang w:val="en-US" w:eastAsia="zh-CN"/>
        </w:rPr>
        <w:t>离田面积</w:t>
      </w:r>
      <w:r>
        <w:rPr>
          <w:rFonts w:ascii="仿宋_GB2312" w:hAnsi="仿宋" w:eastAsia="仿宋_GB2312" w:cs="宋体"/>
          <w:sz w:val="32"/>
          <w:szCs w:val="32"/>
        </w:rPr>
        <w:t>xx</w:t>
      </w:r>
      <w:r>
        <w:rPr>
          <w:rFonts w:hint="eastAsia" w:ascii="仿宋_GB2312" w:hAnsi="仿宋" w:eastAsia="仿宋_GB2312" w:cs="宋体"/>
          <w:sz w:val="32"/>
          <w:szCs w:val="32"/>
        </w:rPr>
        <w:t>亩。</w:t>
      </w:r>
    </w:p>
    <w:p w14:paraId="2B4104F7">
      <w:pPr>
        <w:pStyle w:val="9"/>
        <w:shd w:val="clear" w:color="auto" w:fill="FFFFFF"/>
        <w:spacing w:beforeAutospacing="0" w:afterAutospacing="0" w:line="560" w:lineRule="exact"/>
        <w:ind w:firstLine="641"/>
        <w:jc w:val="both"/>
        <w:rPr>
          <w:rFonts w:hint="eastAsia" w:ascii="仿宋_GB2312" w:hAnsi="仿宋" w:eastAsia="仿宋_GB2312" w:cs="宋体"/>
          <w:sz w:val="32"/>
          <w:szCs w:val="32"/>
        </w:rPr>
      </w:pPr>
      <w:r>
        <w:rPr>
          <w:rFonts w:hint="eastAsia" w:ascii="仿宋_GB2312" w:hAnsi="仿宋" w:eastAsia="仿宋_GB2312" w:cs="宋体"/>
          <w:sz w:val="32"/>
          <w:szCs w:val="32"/>
          <w:lang w:val="en-US" w:eastAsia="zh-CN"/>
        </w:rPr>
        <w:t>2、</w:t>
      </w:r>
      <w:r>
        <w:rPr>
          <w:rFonts w:ascii="仿宋_GB2312" w:hAnsi="仿宋" w:eastAsia="仿宋_GB2312" w:cs="宋体"/>
          <w:sz w:val="32"/>
          <w:szCs w:val="32"/>
        </w:rPr>
        <w:t>xx</w:t>
      </w:r>
      <w:r>
        <w:rPr>
          <w:rFonts w:hint="eastAsia" w:ascii="仿宋_GB2312" w:hAnsi="仿宋" w:eastAsia="仿宋_GB2312" w:cs="宋体"/>
          <w:sz w:val="32"/>
          <w:szCs w:val="32"/>
        </w:rPr>
        <w:t>年</w:t>
      </w:r>
      <w:r>
        <w:rPr>
          <w:rFonts w:ascii="仿宋_GB2312" w:hAnsi="仿宋" w:eastAsia="仿宋_GB2312" w:cs="宋体"/>
          <w:sz w:val="32"/>
          <w:szCs w:val="32"/>
        </w:rPr>
        <w:t>xx</w:t>
      </w:r>
      <w:r>
        <w:rPr>
          <w:rFonts w:hint="eastAsia" w:ascii="仿宋_GB2312" w:hAnsi="仿宋" w:eastAsia="仿宋_GB2312" w:cs="宋体"/>
          <w:sz w:val="32"/>
          <w:szCs w:val="32"/>
        </w:rPr>
        <w:t>（收</w:t>
      </w:r>
      <w:r>
        <w:rPr>
          <w:rFonts w:hint="eastAsia" w:ascii="仿宋_GB2312" w:hAnsi="仿宋" w:eastAsia="仿宋_GB2312" w:cs="宋体"/>
          <w:sz w:val="32"/>
          <w:szCs w:val="32"/>
          <w:lang w:eastAsia="zh-CN"/>
        </w:rPr>
        <w:t>储</w:t>
      </w:r>
      <w:r>
        <w:rPr>
          <w:rFonts w:hint="eastAsia" w:ascii="仿宋_GB2312" w:hAnsi="仿宋" w:eastAsia="仿宋_GB2312" w:cs="宋体"/>
          <w:sz w:val="32"/>
          <w:szCs w:val="32"/>
        </w:rPr>
        <w:t>主体名称</w:t>
      </w:r>
      <w:r>
        <w:rPr>
          <w:rFonts w:hint="eastAsia" w:ascii="仿宋_GB2312" w:hAnsi="仿宋" w:eastAsia="仿宋_GB2312" w:cs="宋体"/>
          <w:sz w:val="32"/>
          <w:szCs w:val="32"/>
          <w:lang w:val="en-US" w:eastAsia="zh-CN"/>
        </w:rPr>
        <w:t>2</w:t>
      </w:r>
      <w:r>
        <w:rPr>
          <w:rFonts w:hint="eastAsia" w:ascii="仿宋_GB2312" w:hAnsi="仿宋" w:eastAsia="仿宋_GB2312" w:cs="宋体"/>
          <w:sz w:val="32"/>
          <w:szCs w:val="32"/>
        </w:rPr>
        <w:t>）</w:t>
      </w:r>
      <w:r>
        <w:rPr>
          <w:rFonts w:hint="eastAsia" w:ascii="仿宋_GB2312" w:hAnsi="仿宋" w:eastAsia="仿宋_GB2312" w:cs="宋体"/>
          <w:sz w:val="32"/>
          <w:szCs w:val="32"/>
          <w:lang w:eastAsia="zh-CN"/>
        </w:rPr>
        <w:t>，</w:t>
      </w:r>
      <w:r>
        <w:rPr>
          <w:rFonts w:hint="eastAsia" w:ascii="仿宋_GB2312" w:hAnsi="仿宋" w:eastAsia="仿宋_GB2312" w:cs="宋体"/>
          <w:sz w:val="32"/>
          <w:szCs w:val="32"/>
          <w:lang w:val="en-US" w:eastAsia="zh-CN"/>
        </w:rPr>
        <w:t>夏季</w:t>
      </w:r>
      <w:r>
        <w:rPr>
          <w:rFonts w:hint="eastAsia" w:ascii="仿宋_GB2312" w:hAnsi="仿宋" w:eastAsia="仿宋_GB2312" w:cs="宋体"/>
          <w:sz w:val="32"/>
          <w:szCs w:val="32"/>
        </w:rPr>
        <w:t>在</w:t>
      </w:r>
      <w:r>
        <w:rPr>
          <w:rFonts w:ascii="仿宋_GB2312" w:hAnsi="仿宋" w:eastAsia="仿宋_GB2312" w:cs="宋体"/>
          <w:sz w:val="32"/>
          <w:szCs w:val="32"/>
        </w:rPr>
        <w:t>xx</w:t>
      </w:r>
      <w:r>
        <w:rPr>
          <w:rFonts w:hint="eastAsia" w:ascii="仿宋_GB2312" w:hAnsi="仿宋" w:eastAsia="仿宋_GB2312" w:cs="宋体"/>
          <w:sz w:val="32"/>
          <w:szCs w:val="32"/>
        </w:rPr>
        <w:t>村</w:t>
      </w:r>
      <w:r>
        <w:rPr>
          <w:rFonts w:hint="eastAsia" w:ascii="仿宋_GB2312" w:hAnsi="仿宋" w:eastAsia="仿宋_GB2312" w:cs="宋体"/>
          <w:sz w:val="32"/>
          <w:szCs w:val="32"/>
          <w:lang w:val="en-US" w:eastAsia="zh-CN"/>
        </w:rPr>
        <w:t>打捆麦</w:t>
      </w:r>
      <w:r>
        <w:rPr>
          <w:rFonts w:hint="eastAsia" w:ascii="仿宋_GB2312" w:hAnsi="仿宋" w:eastAsia="仿宋_GB2312" w:cs="宋体"/>
          <w:sz w:val="32"/>
          <w:szCs w:val="32"/>
        </w:rPr>
        <w:t>秸秆</w:t>
      </w:r>
      <w:r>
        <w:rPr>
          <w:rFonts w:hint="eastAsia" w:ascii="仿宋_GB2312" w:hAnsi="仿宋" w:eastAsia="仿宋_GB2312" w:cs="宋体"/>
          <w:sz w:val="32"/>
          <w:szCs w:val="32"/>
          <w:lang w:val="en-US" w:eastAsia="zh-CN"/>
        </w:rPr>
        <w:t>离田面积</w:t>
      </w:r>
      <w:r>
        <w:rPr>
          <w:rFonts w:ascii="仿宋_GB2312" w:hAnsi="仿宋" w:eastAsia="仿宋_GB2312" w:cs="宋体"/>
          <w:sz w:val="32"/>
          <w:szCs w:val="32"/>
        </w:rPr>
        <w:t>xx</w:t>
      </w:r>
      <w:r>
        <w:rPr>
          <w:rFonts w:hint="eastAsia" w:ascii="仿宋_GB2312" w:hAnsi="仿宋" w:eastAsia="仿宋_GB2312" w:cs="宋体"/>
          <w:sz w:val="32"/>
          <w:szCs w:val="32"/>
        </w:rPr>
        <w:t>亩。</w:t>
      </w:r>
    </w:p>
    <w:p w14:paraId="56A9F6DA">
      <w:pPr>
        <w:pStyle w:val="9"/>
        <w:numPr>
          <w:ilvl w:val="0"/>
          <w:numId w:val="0"/>
        </w:numPr>
        <w:shd w:val="clear" w:color="auto" w:fill="FFFFFF"/>
        <w:spacing w:beforeAutospacing="0" w:afterAutospacing="0" w:line="560" w:lineRule="exact"/>
        <w:ind w:firstLine="640" w:firstLineChars="200"/>
        <w:jc w:val="both"/>
        <w:rPr>
          <w:rFonts w:hint="eastAsia" w:ascii="仿宋_GB2312" w:hAnsi="仿宋" w:eastAsia="仿宋_GB2312" w:cs="宋体"/>
          <w:sz w:val="32"/>
          <w:szCs w:val="32"/>
        </w:rPr>
      </w:pPr>
      <w:r>
        <w:rPr>
          <w:rFonts w:hint="eastAsia" w:ascii="仿宋_GB2312" w:hAnsi="仿宋" w:eastAsia="仿宋_GB2312" w:cs="宋体"/>
          <w:sz w:val="32"/>
          <w:szCs w:val="32"/>
          <w:lang w:val="en-US" w:eastAsia="zh-CN"/>
        </w:rPr>
        <w:t>3、......</w:t>
      </w:r>
    </w:p>
    <w:p w14:paraId="7F7D67B1">
      <w:pPr>
        <w:pStyle w:val="9"/>
        <w:shd w:val="clear" w:color="auto" w:fill="FFFFFF"/>
        <w:spacing w:beforeAutospacing="0" w:afterAutospacing="0" w:line="560" w:lineRule="exact"/>
        <w:ind w:firstLine="641"/>
        <w:jc w:val="both"/>
        <w:rPr>
          <w:rFonts w:ascii="仿宋_GB2312" w:hAnsi="仿宋" w:eastAsia="仿宋_GB2312" w:cs="宋体"/>
          <w:sz w:val="32"/>
          <w:szCs w:val="32"/>
        </w:rPr>
      </w:pPr>
      <w:r>
        <w:rPr>
          <w:rFonts w:hint="eastAsia" w:ascii="仿宋_GB2312" w:hAnsi="仿宋" w:eastAsia="仿宋_GB2312" w:cs="宋体"/>
          <w:sz w:val="32"/>
          <w:szCs w:val="32"/>
        </w:rPr>
        <w:t>所</w:t>
      </w:r>
      <w:r>
        <w:rPr>
          <w:rFonts w:hint="eastAsia" w:ascii="仿宋_GB2312" w:hAnsi="仿宋" w:eastAsia="仿宋_GB2312" w:cs="宋体"/>
          <w:sz w:val="32"/>
          <w:szCs w:val="32"/>
          <w:lang w:val="en-US" w:eastAsia="zh-CN"/>
        </w:rPr>
        <w:t>打捆麦</w:t>
      </w:r>
      <w:r>
        <w:rPr>
          <w:rFonts w:hint="eastAsia" w:ascii="仿宋_GB2312" w:hAnsi="仿宋" w:eastAsia="仿宋_GB2312" w:cs="宋体"/>
          <w:sz w:val="32"/>
          <w:szCs w:val="32"/>
        </w:rPr>
        <w:t>秸秆量真实、客观，不存在弄虚作假或虚报、重复申报现象。</w:t>
      </w:r>
    </w:p>
    <w:p w14:paraId="351556B8">
      <w:pPr>
        <w:pStyle w:val="9"/>
        <w:shd w:val="clear" w:color="auto" w:fill="FFFFFF"/>
        <w:spacing w:beforeAutospacing="0" w:afterAutospacing="0" w:line="560" w:lineRule="exact"/>
        <w:ind w:firstLine="641"/>
        <w:rPr>
          <w:rFonts w:hint="eastAsia" w:ascii="仿宋_GB2312" w:hAnsi="仿宋" w:eastAsia="仿宋_GB2312" w:cs="宋体"/>
          <w:sz w:val="32"/>
          <w:szCs w:val="32"/>
        </w:rPr>
      </w:pPr>
      <w:r>
        <w:rPr>
          <w:rFonts w:hint="eastAsia" w:ascii="仿宋_GB2312" w:hAnsi="仿宋" w:eastAsia="仿宋_GB2312" w:cs="宋体"/>
          <w:sz w:val="32"/>
          <w:szCs w:val="32"/>
        </w:rPr>
        <w:t>核查人员：</w:t>
      </w:r>
    </w:p>
    <w:p w14:paraId="63C5FB9E">
      <w:pPr>
        <w:pStyle w:val="9"/>
        <w:shd w:val="clear" w:color="auto" w:fill="FFFFFF"/>
        <w:spacing w:beforeAutospacing="0" w:afterAutospacing="0" w:line="560" w:lineRule="exact"/>
        <w:rPr>
          <w:rFonts w:hint="default" w:ascii="仿宋_GB2312" w:hAnsi="仿宋" w:eastAsia="仿宋_GB2312" w:cs="宋体"/>
          <w:sz w:val="32"/>
          <w:szCs w:val="32"/>
          <w:lang w:val="en-US" w:eastAsia="zh-CN"/>
        </w:rPr>
      </w:pPr>
      <w:r>
        <w:rPr>
          <w:rFonts w:hint="eastAsia" w:ascii="仿宋_GB2312" w:hAnsi="仿宋" w:eastAsia="仿宋_GB2312" w:cs="宋体"/>
          <w:sz w:val="32"/>
          <w:szCs w:val="32"/>
          <w:lang w:val="en-US" w:eastAsia="zh-CN"/>
        </w:rPr>
        <w:t xml:space="preserve">    负责人：</w:t>
      </w:r>
    </w:p>
    <w:p w14:paraId="1E1051B2">
      <w:pPr>
        <w:pStyle w:val="9"/>
        <w:shd w:val="clear" w:color="auto" w:fill="FFFFFF"/>
        <w:spacing w:beforeAutospacing="0" w:afterAutospacing="0" w:line="560" w:lineRule="exact"/>
        <w:ind w:firstLine="641"/>
        <w:rPr>
          <w:rFonts w:ascii="仿宋_GB2312" w:hAnsi="仿宋" w:eastAsia="仿宋_GB2312" w:cs="宋体"/>
          <w:sz w:val="32"/>
          <w:szCs w:val="32"/>
        </w:rPr>
      </w:pPr>
    </w:p>
    <w:p w14:paraId="092C8A70">
      <w:pPr>
        <w:pStyle w:val="9"/>
        <w:shd w:val="clear" w:color="auto" w:fill="FFFFFF"/>
        <w:spacing w:beforeAutospacing="0" w:afterAutospacing="0" w:line="560" w:lineRule="exact"/>
        <w:ind w:firstLine="641"/>
        <w:rPr>
          <w:rFonts w:ascii="仿宋_GB2312" w:hAnsi="仿宋" w:eastAsia="仿宋_GB2312" w:cs="宋体"/>
          <w:sz w:val="32"/>
          <w:szCs w:val="32"/>
        </w:rPr>
      </w:pPr>
      <w:r>
        <w:rPr>
          <w:rFonts w:hint="eastAsia" w:ascii="仿宋_GB2312" w:hAnsi="仿宋" w:eastAsia="仿宋_GB2312" w:cs="宋体"/>
          <w:sz w:val="32"/>
          <w:szCs w:val="32"/>
        </w:rPr>
        <w:t>分管</w:t>
      </w:r>
      <w:r>
        <w:rPr>
          <w:rFonts w:hint="eastAsia" w:ascii="仿宋_GB2312" w:hAnsi="仿宋" w:eastAsia="仿宋_GB2312" w:cs="宋体"/>
          <w:sz w:val="32"/>
          <w:szCs w:val="32"/>
          <w:lang w:val="en-US" w:eastAsia="zh-CN"/>
        </w:rPr>
        <w:t>领导</w:t>
      </w:r>
      <w:r>
        <w:rPr>
          <w:rFonts w:hint="eastAsia" w:ascii="仿宋_GB2312" w:hAnsi="仿宋" w:eastAsia="仿宋_GB2312" w:cs="宋体"/>
          <w:sz w:val="32"/>
          <w:szCs w:val="32"/>
        </w:rPr>
        <w:t>：</w:t>
      </w:r>
      <w:r>
        <w:rPr>
          <w:rFonts w:ascii="仿宋_GB2312" w:hAnsi="仿宋" w:eastAsia="仿宋_GB2312" w:cs="宋体"/>
          <w:sz w:val="32"/>
          <w:szCs w:val="32"/>
        </w:rPr>
        <w:t xml:space="preserve">               </w:t>
      </w:r>
      <w:r>
        <w:rPr>
          <w:rFonts w:hint="eastAsia" w:ascii="仿宋_GB2312" w:hAnsi="仿宋" w:eastAsia="仿宋_GB2312" w:cs="宋体"/>
          <w:sz w:val="32"/>
          <w:szCs w:val="32"/>
        </w:rPr>
        <w:t>镇政府或街道办</w:t>
      </w:r>
    </w:p>
    <w:p w14:paraId="3BB69EAA">
      <w:pPr>
        <w:pStyle w:val="9"/>
        <w:shd w:val="clear" w:color="auto" w:fill="FFFFFF"/>
        <w:spacing w:beforeAutospacing="0" w:afterAutospacing="0" w:line="560" w:lineRule="exact"/>
        <w:ind w:firstLine="641"/>
        <w:rPr>
          <w:rFonts w:ascii="仿宋_GB2312" w:hAnsi="仿宋" w:eastAsia="仿宋_GB2312" w:cs="宋体"/>
          <w:sz w:val="32"/>
          <w:szCs w:val="32"/>
        </w:rPr>
      </w:pPr>
      <w:r>
        <w:rPr>
          <w:rFonts w:ascii="仿宋_GB2312" w:hAnsi="仿宋" w:eastAsia="仿宋_GB2312" w:cs="宋体"/>
          <w:sz w:val="32"/>
          <w:szCs w:val="32"/>
        </w:rPr>
        <w:t xml:space="preserve">                     </w:t>
      </w:r>
      <w:r>
        <w:rPr>
          <w:rFonts w:hint="eastAsia" w:ascii="仿宋_GB2312" w:hAnsi="仿宋" w:eastAsia="仿宋_GB2312" w:cs="宋体"/>
          <w:sz w:val="32"/>
          <w:szCs w:val="32"/>
          <w:lang w:val="en-US" w:eastAsia="zh-CN"/>
        </w:rPr>
        <w:t xml:space="preserve">      </w:t>
      </w:r>
      <w:r>
        <w:rPr>
          <w:rFonts w:hint="eastAsia" w:ascii="仿宋_GB2312" w:hAnsi="仿宋" w:eastAsia="仿宋_GB2312" w:cs="宋体"/>
          <w:sz w:val="32"/>
          <w:szCs w:val="32"/>
        </w:rPr>
        <w:t>（盖章）</w:t>
      </w:r>
    </w:p>
    <w:p w14:paraId="62493AD1">
      <w:pPr>
        <w:pStyle w:val="9"/>
        <w:shd w:val="clear" w:color="auto" w:fill="FFFFFF"/>
        <w:spacing w:beforeAutospacing="0" w:afterAutospacing="0" w:line="560" w:lineRule="exact"/>
        <w:ind w:firstLine="641"/>
        <w:rPr>
          <w:rFonts w:ascii="仿宋_GB2312" w:hAnsi="仿宋" w:eastAsia="仿宋_GB2312" w:cs="宋体"/>
          <w:sz w:val="32"/>
          <w:szCs w:val="32"/>
        </w:rPr>
      </w:pPr>
    </w:p>
    <w:p w14:paraId="228DEBAB">
      <w:pPr>
        <w:pStyle w:val="9"/>
        <w:shd w:val="clear" w:color="auto" w:fill="FFFFFF"/>
        <w:spacing w:beforeAutospacing="0" w:afterAutospacing="0" w:line="560" w:lineRule="exact"/>
        <w:ind w:firstLine="6092" w:firstLineChars="1904"/>
        <w:rPr>
          <w:rFonts w:hint="eastAsia" w:ascii="仿宋_GB2312" w:hAnsi="仿宋" w:eastAsia="仿宋_GB2312" w:cs="宋体"/>
          <w:sz w:val="32"/>
          <w:szCs w:val="32"/>
        </w:rPr>
      </w:pPr>
    </w:p>
    <w:p w14:paraId="31AECB75">
      <w:pPr>
        <w:pStyle w:val="9"/>
        <w:shd w:val="clear" w:color="auto" w:fill="FFFFFF"/>
        <w:spacing w:beforeAutospacing="0" w:afterAutospacing="0" w:line="560" w:lineRule="exact"/>
        <w:ind w:firstLine="6092" w:firstLineChars="1904"/>
        <w:rPr>
          <w:rFonts w:ascii="仿宋_GB2312" w:hAnsi="仿宋" w:eastAsia="仿宋_GB2312" w:cs="宋体"/>
          <w:sz w:val="32"/>
          <w:szCs w:val="32"/>
        </w:rPr>
      </w:pPr>
      <w:r>
        <w:rPr>
          <w:rFonts w:hint="eastAsia" w:ascii="仿宋_GB2312" w:hAnsi="仿宋" w:eastAsia="仿宋_GB2312" w:cs="宋体"/>
          <w:sz w:val="32"/>
          <w:szCs w:val="32"/>
        </w:rPr>
        <w:t>年</w:t>
      </w:r>
      <w:r>
        <w:rPr>
          <w:rFonts w:ascii="仿宋_GB2312" w:hAnsi="仿宋" w:eastAsia="仿宋_GB2312" w:cs="宋体"/>
          <w:sz w:val="32"/>
          <w:szCs w:val="32"/>
        </w:rPr>
        <w:t xml:space="preserve">   </w:t>
      </w:r>
      <w:r>
        <w:rPr>
          <w:rFonts w:hint="eastAsia" w:ascii="仿宋_GB2312" w:hAnsi="仿宋" w:eastAsia="仿宋_GB2312" w:cs="宋体"/>
          <w:sz w:val="32"/>
          <w:szCs w:val="32"/>
        </w:rPr>
        <w:t>月</w:t>
      </w:r>
      <w:r>
        <w:rPr>
          <w:rFonts w:ascii="仿宋_GB2312" w:hAnsi="仿宋" w:eastAsia="仿宋_GB2312" w:cs="宋体"/>
          <w:sz w:val="32"/>
          <w:szCs w:val="32"/>
        </w:rPr>
        <w:t xml:space="preserve">   </w:t>
      </w:r>
      <w:r>
        <w:rPr>
          <w:rFonts w:hint="eastAsia" w:ascii="仿宋_GB2312" w:hAnsi="仿宋" w:eastAsia="仿宋_GB2312" w:cs="宋体"/>
          <w:sz w:val="32"/>
          <w:szCs w:val="32"/>
        </w:rPr>
        <w:t>日</w:t>
      </w:r>
    </w:p>
    <w:p w14:paraId="1B6D9B8C">
      <w:pPr>
        <w:pStyle w:val="14"/>
        <w:ind w:firstLine="420"/>
        <w:rPr>
          <w:lang w:val="en-US"/>
        </w:rPr>
      </w:pPr>
    </w:p>
    <w:p w14:paraId="18C9E496">
      <w:pPr>
        <w:pStyle w:val="14"/>
        <w:ind w:firstLine="420"/>
        <w:rPr>
          <w:rFonts w:ascii="Times New Roman" w:hAnsi="Times New Roman" w:cs="Times New Roman"/>
        </w:rPr>
      </w:pPr>
    </w:p>
    <w:p w14:paraId="6153900A">
      <w:pPr>
        <w:pStyle w:val="14"/>
        <w:ind w:firstLine="420"/>
        <w:rPr>
          <w:rFonts w:ascii="Times New Roman" w:hAnsi="Times New Roman" w:cs="Times New Roman"/>
        </w:rPr>
      </w:pPr>
    </w:p>
    <w:p w14:paraId="3D6DD0E9">
      <w:pPr>
        <w:pStyle w:val="9"/>
        <w:shd w:val="clear" w:color="auto" w:fill="FFFFFF"/>
        <w:spacing w:beforeAutospacing="0" w:afterAutospacing="0" w:line="560" w:lineRule="exact"/>
        <w:rPr>
          <w:rFonts w:hint="default" w:eastAsia="宋体"/>
          <w:lang w:val="en-US" w:eastAsia="zh-CN"/>
        </w:rPr>
      </w:pPr>
      <w:r>
        <w:rPr>
          <w:rFonts w:hint="eastAsia"/>
          <w:lang w:val="en-US" w:eastAsia="zh-CN"/>
        </w:rPr>
        <w:t>注：一式两份，</w:t>
      </w:r>
      <w:r>
        <w:rPr>
          <w:rFonts w:hint="eastAsia" w:ascii="仿宋_GB2312" w:hAnsi="仿宋_GB2312" w:eastAsia="仿宋_GB2312" w:cs="仿宋_GB2312"/>
          <w:sz w:val="24"/>
          <w:szCs w:val="24"/>
          <w:lang w:val="en-US" w:eastAsia="zh-CN"/>
        </w:rPr>
        <w:t>镇街存档1份，上报农业农村局1份。核查人员至少2名。</w:t>
      </w:r>
    </w:p>
    <w:p w14:paraId="69A3A3BA">
      <w:pPr>
        <w:spacing w:line="560" w:lineRule="exact"/>
        <w:jc w:val="both"/>
        <w:rPr>
          <w:rFonts w:hint="default" w:ascii="Times New Roman" w:hAnsi="Times New Roman" w:eastAsia="黑体" w:cs="Times New Roman"/>
          <w:sz w:val="28"/>
          <w:szCs w:val="28"/>
          <w:lang w:val="en-US" w:eastAsia="zh-CN"/>
        </w:rPr>
      </w:pPr>
    </w:p>
    <w:p w14:paraId="0D32D350">
      <w:pPr>
        <w:spacing w:line="560" w:lineRule="exact"/>
        <w:jc w:val="both"/>
        <w:rPr>
          <w:rFonts w:hint="default" w:ascii="Times New Roman" w:hAnsi="Times New Roman" w:eastAsia="黑体" w:cs="Times New Roman"/>
          <w:sz w:val="28"/>
          <w:szCs w:val="28"/>
          <w:lang w:val="en-US" w:eastAsia="zh-CN"/>
        </w:rPr>
      </w:pPr>
    </w:p>
    <w:sectPr>
      <w:pgSz w:w="11906" w:h="16838"/>
      <w:pgMar w:top="1134" w:right="1134" w:bottom="1417" w:left="1803" w:header="851" w:footer="992" w:gutter="0"/>
      <w:cols w:space="0" w:num="1"/>
      <w:rtlGutter w:val="0"/>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汉鼎简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NewRomanPSMT">
    <w:altName w:val="Times New Roman"/>
    <w:panose1 w:val="00000000000000000000"/>
    <w:charset w:val="00"/>
    <w:family w:val="auto"/>
    <w:pitch w:val="default"/>
    <w:sig w:usb0="00000000" w:usb1="00000000" w:usb2="00000000" w:usb3="00000000" w:csb0="00000000" w:csb1="00000000"/>
  </w:font>
  <w:font w:name="Arial Unicode MS">
    <w:altName w:val="宋体"/>
    <w:panose1 w:val="020B0604020202020204"/>
    <w:charset w:val="86"/>
    <w:family w:val="roman"/>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EECAB">
    <w:pPr>
      <w:pStyle w:val="7"/>
      <w:ind w:right="90"/>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-9525</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3620345">
                          <w:pPr>
                            <w:pStyle w:val="7"/>
                            <w:ind w:left="315" w:leftChars="150" w:right="315" w:rightChars="150"/>
                            <w:rPr>
                              <w:rStyle w:val="12"/>
                              <w:rFonts w:ascii="宋体" w:hAnsi="宋体"/>
                              <w:w w:val="90"/>
                              <w:sz w:val="28"/>
                              <w:szCs w:val="28"/>
                            </w:rPr>
                          </w:pPr>
                          <w:r>
                            <w:rPr>
                              <w:rStyle w:val="12"/>
                              <w:rFonts w:hint="eastAsia" w:ascii="宋体" w:hAnsi="宋体"/>
                              <w:w w:val="90"/>
                              <w:sz w:val="28"/>
                              <w:szCs w:val="28"/>
                            </w:rPr>
                            <w:t>—</w:t>
                          </w:r>
                          <w:r>
                            <w:rPr>
                              <w:rStyle w:val="12"/>
                              <w:rFonts w:ascii="Times New Roman" w:hAnsi="Times New Roman" w:cs="Times New Roman"/>
                              <w:sz w:val="28"/>
                              <w:szCs w:val="28"/>
                            </w:rPr>
                            <w:t xml:space="preserve"> </w:t>
                          </w:r>
                          <w:r>
                            <w:rPr>
                              <w:rFonts w:ascii="Times New Roman" w:hAnsi="Times New Roman" w:cs="Times New Roman"/>
                              <w:sz w:val="28"/>
                              <w:szCs w:val="28"/>
                            </w:rPr>
                            <w:fldChar w:fldCharType="begin"/>
                          </w:r>
                          <w:r>
                            <w:rPr>
                              <w:rStyle w:val="12"/>
                              <w:rFonts w:ascii="Times New Roman" w:hAnsi="Times New Roman" w:cs="Times New Roman"/>
                              <w:sz w:val="28"/>
                              <w:szCs w:val="28"/>
                            </w:rPr>
                            <w:instrText xml:space="preserve">PAGE  </w:instrText>
                          </w:r>
                          <w:r>
                            <w:rPr>
                              <w:rFonts w:ascii="Times New Roman" w:hAnsi="Times New Roman" w:cs="Times New Roman"/>
                              <w:sz w:val="28"/>
                              <w:szCs w:val="28"/>
                            </w:rPr>
                            <w:fldChar w:fldCharType="separate"/>
                          </w:r>
                          <w:r>
                            <w:rPr>
                              <w:rStyle w:val="12"/>
                              <w:rFonts w:ascii="Times New Roman" w:hAnsi="Times New Roman" w:cs="Times New Roman"/>
                              <w:sz w:val="28"/>
                              <w:szCs w:val="28"/>
                            </w:rPr>
                            <w:t>13</w:t>
                          </w:r>
                          <w:r>
                            <w:rPr>
                              <w:rFonts w:ascii="Times New Roman" w:hAnsi="Times New Roman" w:cs="Times New Roman"/>
                              <w:sz w:val="28"/>
                              <w:szCs w:val="28"/>
                            </w:rPr>
                            <w:fldChar w:fldCharType="end"/>
                          </w:r>
                          <w:r>
                            <w:rPr>
                              <w:rStyle w:val="12"/>
                              <w:rFonts w:ascii="Times New Roman" w:hAnsi="Times New Roman" w:cs="Times New Roman"/>
                              <w:sz w:val="28"/>
                              <w:szCs w:val="28"/>
                            </w:rPr>
                            <w:t xml:space="preserve"> </w:t>
                          </w:r>
                          <w:r>
                            <w:rPr>
                              <w:rStyle w:val="12"/>
                              <w:rFonts w:hint="eastAsia" w:ascii="宋体" w:hAnsi="宋体"/>
                              <w:w w:val="90"/>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75pt;height:144pt;width:144pt;mso-position-horizontal:outside;mso-position-horizontal-relative:margin;mso-wrap-style:none;z-index:251659264;mso-width-relative:page;mso-height-relative:page;" filled="f" stroked="f" coordsize="21600,21600" o:gfxdata="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BrIQKNUAAAAHAQAADwAAAAAAAAABACAAAAAiAAAAZHJzL2Rvd25yZXYueG1sUEsB&#10;AhQAFAAAAAgAh07iQCssitUxAgAAZQQAAA4AAAAAAAAAAQAgAAAAJAEAAGRycy9lMm9Eb2MueG1s&#10;UEsFBgAAAAAGAAYAWQEAAMcFAAAAAA==&#10;">
              <v:fill on="f" focussize="0,0"/>
              <v:stroke on="f" weight="0.5pt"/>
              <v:imagedata o:title=""/>
              <o:lock v:ext="edit" aspectratio="f"/>
              <v:textbox inset="0mm,0mm,0mm,0mm" style="mso-fit-shape-to-text:t;">
                <w:txbxContent>
                  <w:p w14:paraId="23620345">
                    <w:pPr>
                      <w:pStyle w:val="7"/>
                      <w:ind w:left="315" w:leftChars="150" w:right="315" w:rightChars="150"/>
                      <w:rPr>
                        <w:rStyle w:val="12"/>
                        <w:rFonts w:ascii="宋体" w:hAnsi="宋体"/>
                        <w:w w:val="90"/>
                        <w:sz w:val="28"/>
                        <w:szCs w:val="28"/>
                      </w:rPr>
                    </w:pPr>
                    <w:r>
                      <w:rPr>
                        <w:rStyle w:val="12"/>
                        <w:rFonts w:hint="eastAsia" w:ascii="宋体" w:hAnsi="宋体"/>
                        <w:w w:val="90"/>
                        <w:sz w:val="28"/>
                        <w:szCs w:val="28"/>
                      </w:rPr>
                      <w:t>—</w:t>
                    </w:r>
                    <w:r>
                      <w:rPr>
                        <w:rStyle w:val="12"/>
                        <w:rFonts w:ascii="Times New Roman" w:hAnsi="Times New Roman" w:cs="Times New Roman"/>
                        <w:sz w:val="28"/>
                        <w:szCs w:val="28"/>
                      </w:rPr>
                      <w:t xml:space="preserve"> </w:t>
                    </w:r>
                    <w:r>
                      <w:rPr>
                        <w:rFonts w:ascii="Times New Roman" w:hAnsi="Times New Roman" w:cs="Times New Roman"/>
                        <w:sz w:val="28"/>
                        <w:szCs w:val="28"/>
                      </w:rPr>
                      <w:fldChar w:fldCharType="begin"/>
                    </w:r>
                    <w:r>
                      <w:rPr>
                        <w:rStyle w:val="12"/>
                        <w:rFonts w:ascii="Times New Roman" w:hAnsi="Times New Roman" w:cs="Times New Roman"/>
                        <w:sz w:val="28"/>
                        <w:szCs w:val="28"/>
                      </w:rPr>
                      <w:instrText xml:space="preserve">PAGE  </w:instrText>
                    </w:r>
                    <w:r>
                      <w:rPr>
                        <w:rFonts w:ascii="Times New Roman" w:hAnsi="Times New Roman" w:cs="Times New Roman"/>
                        <w:sz w:val="28"/>
                        <w:szCs w:val="28"/>
                      </w:rPr>
                      <w:fldChar w:fldCharType="separate"/>
                    </w:r>
                    <w:r>
                      <w:rPr>
                        <w:rStyle w:val="12"/>
                        <w:rFonts w:ascii="Times New Roman" w:hAnsi="Times New Roman" w:cs="Times New Roman"/>
                        <w:sz w:val="28"/>
                        <w:szCs w:val="28"/>
                      </w:rPr>
                      <w:t>13</w:t>
                    </w:r>
                    <w:r>
                      <w:rPr>
                        <w:rFonts w:ascii="Times New Roman" w:hAnsi="Times New Roman" w:cs="Times New Roman"/>
                        <w:sz w:val="28"/>
                        <w:szCs w:val="28"/>
                      </w:rPr>
                      <w:fldChar w:fldCharType="end"/>
                    </w:r>
                    <w:r>
                      <w:rPr>
                        <w:rStyle w:val="12"/>
                        <w:rFonts w:ascii="Times New Roman" w:hAnsi="Times New Roman" w:cs="Times New Roman"/>
                        <w:sz w:val="28"/>
                        <w:szCs w:val="28"/>
                      </w:rPr>
                      <w:t xml:space="preserve"> </w:t>
                    </w:r>
                    <w:r>
                      <w:rPr>
                        <w:rStyle w:val="12"/>
                        <w:rFonts w:hint="eastAsia" w:ascii="宋体" w:hAnsi="宋体"/>
                        <w:w w:val="90"/>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09251E"/>
    <w:multiLevelType w:val="singleLevel"/>
    <w:tmpl w:val="B609251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mOWI5M2U2ZGRiMjAwNDIyOTBkOWUzM2EzYTNkMjYifQ=="/>
  </w:docVars>
  <w:rsids>
    <w:rsidRoot w:val="7E6466E5"/>
    <w:rsid w:val="0000653C"/>
    <w:rsid w:val="00007A95"/>
    <w:rsid w:val="0003205F"/>
    <w:rsid w:val="00033599"/>
    <w:rsid w:val="00041161"/>
    <w:rsid w:val="000474A6"/>
    <w:rsid w:val="00056902"/>
    <w:rsid w:val="0007184D"/>
    <w:rsid w:val="00084C42"/>
    <w:rsid w:val="00097F21"/>
    <w:rsid w:val="000A02DB"/>
    <w:rsid w:val="000A35E2"/>
    <w:rsid w:val="000B1D5F"/>
    <w:rsid w:val="000C4FA3"/>
    <w:rsid w:val="000C600D"/>
    <w:rsid w:val="000C62C8"/>
    <w:rsid w:val="000C6D2C"/>
    <w:rsid w:val="000D2720"/>
    <w:rsid w:val="000D6093"/>
    <w:rsid w:val="000E09DF"/>
    <w:rsid w:val="00106CAB"/>
    <w:rsid w:val="001125C0"/>
    <w:rsid w:val="00112ADB"/>
    <w:rsid w:val="00113239"/>
    <w:rsid w:val="001135DD"/>
    <w:rsid w:val="001140A5"/>
    <w:rsid w:val="00115CC0"/>
    <w:rsid w:val="00143F67"/>
    <w:rsid w:val="0014602A"/>
    <w:rsid w:val="0017070A"/>
    <w:rsid w:val="001C1BC3"/>
    <w:rsid w:val="001D6547"/>
    <w:rsid w:val="001E51DA"/>
    <w:rsid w:val="001F23D6"/>
    <w:rsid w:val="00211191"/>
    <w:rsid w:val="0022287C"/>
    <w:rsid w:val="0022429D"/>
    <w:rsid w:val="002465F0"/>
    <w:rsid w:val="00252C80"/>
    <w:rsid w:val="00260B5B"/>
    <w:rsid w:val="0026284E"/>
    <w:rsid w:val="002654C0"/>
    <w:rsid w:val="00276A6A"/>
    <w:rsid w:val="00297F02"/>
    <w:rsid w:val="002B1278"/>
    <w:rsid w:val="002B5DC9"/>
    <w:rsid w:val="002C07B3"/>
    <w:rsid w:val="0030124E"/>
    <w:rsid w:val="0034371F"/>
    <w:rsid w:val="003439F3"/>
    <w:rsid w:val="00345927"/>
    <w:rsid w:val="00375C25"/>
    <w:rsid w:val="0037639C"/>
    <w:rsid w:val="00384981"/>
    <w:rsid w:val="003903FF"/>
    <w:rsid w:val="00392B84"/>
    <w:rsid w:val="00396087"/>
    <w:rsid w:val="0039742E"/>
    <w:rsid w:val="003D326D"/>
    <w:rsid w:val="003D4B33"/>
    <w:rsid w:val="003E1E1E"/>
    <w:rsid w:val="003F2A49"/>
    <w:rsid w:val="0040140F"/>
    <w:rsid w:val="00416A70"/>
    <w:rsid w:val="004237DE"/>
    <w:rsid w:val="00425C8C"/>
    <w:rsid w:val="00433311"/>
    <w:rsid w:val="00440057"/>
    <w:rsid w:val="00442A85"/>
    <w:rsid w:val="00447562"/>
    <w:rsid w:val="00461FCF"/>
    <w:rsid w:val="004762D6"/>
    <w:rsid w:val="00483C54"/>
    <w:rsid w:val="00485239"/>
    <w:rsid w:val="004916B3"/>
    <w:rsid w:val="00491960"/>
    <w:rsid w:val="004A22D6"/>
    <w:rsid w:val="004A5D7A"/>
    <w:rsid w:val="004C18A4"/>
    <w:rsid w:val="004C1E61"/>
    <w:rsid w:val="004C5D44"/>
    <w:rsid w:val="00504400"/>
    <w:rsid w:val="005109FD"/>
    <w:rsid w:val="005515CD"/>
    <w:rsid w:val="00557265"/>
    <w:rsid w:val="00567E44"/>
    <w:rsid w:val="005941A4"/>
    <w:rsid w:val="005A4CD7"/>
    <w:rsid w:val="005B213D"/>
    <w:rsid w:val="005B6D0A"/>
    <w:rsid w:val="005C2480"/>
    <w:rsid w:val="005C6634"/>
    <w:rsid w:val="005D75CB"/>
    <w:rsid w:val="005E418B"/>
    <w:rsid w:val="005E41D5"/>
    <w:rsid w:val="005F42EC"/>
    <w:rsid w:val="0060065E"/>
    <w:rsid w:val="006337FD"/>
    <w:rsid w:val="00635814"/>
    <w:rsid w:val="00646332"/>
    <w:rsid w:val="00656D14"/>
    <w:rsid w:val="00661AE6"/>
    <w:rsid w:val="00667840"/>
    <w:rsid w:val="006711F4"/>
    <w:rsid w:val="00676F39"/>
    <w:rsid w:val="006A28FA"/>
    <w:rsid w:val="006D0B90"/>
    <w:rsid w:val="006E0133"/>
    <w:rsid w:val="006E478C"/>
    <w:rsid w:val="006E7A34"/>
    <w:rsid w:val="006F16B8"/>
    <w:rsid w:val="006F78AA"/>
    <w:rsid w:val="007027C0"/>
    <w:rsid w:val="00710333"/>
    <w:rsid w:val="00711151"/>
    <w:rsid w:val="00715E62"/>
    <w:rsid w:val="007170C7"/>
    <w:rsid w:val="00725A77"/>
    <w:rsid w:val="00726300"/>
    <w:rsid w:val="007502EA"/>
    <w:rsid w:val="00765E5D"/>
    <w:rsid w:val="007672FD"/>
    <w:rsid w:val="00783AB8"/>
    <w:rsid w:val="00797B88"/>
    <w:rsid w:val="007A256F"/>
    <w:rsid w:val="007C1476"/>
    <w:rsid w:val="007C1FA7"/>
    <w:rsid w:val="007C6029"/>
    <w:rsid w:val="007D3896"/>
    <w:rsid w:val="007D4C29"/>
    <w:rsid w:val="007D5890"/>
    <w:rsid w:val="007F14D4"/>
    <w:rsid w:val="008019FA"/>
    <w:rsid w:val="00810BB8"/>
    <w:rsid w:val="00821A8F"/>
    <w:rsid w:val="00833A3D"/>
    <w:rsid w:val="00863AF3"/>
    <w:rsid w:val="0086675F"/>
    <w:rsid w:val="00871301"/>
    <w:rsid w:val="008725A9"/>
    <w:rsid w:val="0087600E"/>
    <w:rsid w:val="008937E5"/>
    <w:rsid w:val="008A1E59"/>
    <w:rsid w:val="008A60A3"/>
    <w:rsid w:val="008D6842"/>
    <w:rsid w:val="008E024A"/>
    <w:rsid w:val="009008DE"/>
    <w:rsid w:val="009164B4"/>
    <w:rsid w:val="0094143C"/>
    <w:rsid w:val="00954E6B"/>
    <w:rsid w:val="00963784"/>
    <w:rsid w:val="00967B93"/>
    <w:rsid w:val="00970B5F"/>
    <w:rsid w:val="009A1935"/>
    <w:rsid w:val="009B383F"/>
    <w:rsid w:val="009C325C"/>
    <w:rsid w:val="009E18F4"/>
    <w:rsid w:val="00A030FF"/>
    <w:rsid w:val="00A15E64"/>
    <w:rsid w:val="00A260D8"/>
    <w:rsid w:val="00A52D18"/>
    <w:rsid w:val="00A5351C"/>
    <w:rsid w:val="00A558D0"/>
    <w:rsid w:val="00A62A1B"/>
    <w:rsid w:val="00A674E0"/>
    <w:rsid w:val="00A92333"/>
    <w:rsid w:val="00A975A8"/>
    <w:rsid w:val="00AA4D26"/>
    <w:rsid w:val="00AA70C0"/>
    <w:rsid w:val="00AB2793"/>
    <w:rsid w:val="00AC2489"/>
    <w:rsid w:val="00AC33FA"/>
    <w:rsid w:val="00B06C2D"/>
    <w:rsid w:val="00B10DBB"/>
    <w:rsid w:val="00B522EB"/>
    <w:rsid w:val="00B65ED2"/>
    <w:rsid w:val="00B76E8C"/>
    <w:rsid w:val="00B9243F"/>
    <w:rsid w:val="00BA5C47"/>
    <w:rsid w:val="00BB11D1"/>
    <w:rsid w:val="00BC0339"/>
    <w:rsid w:val="00BD1631"/>
    <w:rsid w:val="00BE5626"/>
    <w:rsid w:val="00BF1F8D"/>
    <w:rsid w:val="00C15CB5"/>
    <w:rsid w:val="00C215FE"/>
    <w:rsid w:val="00C26CA1"/>
    <w:rsid w:val="00C313FB"/>
    <w:rsid w:val="00C5701A"/>
    <w:rsid w:val="00C60460"/>
    <w:rsid w:val="00C73831"/>
    <w:rsid w:val="00C76627"/>
    <w:rsid w:val="00C84A3B"/>
    <w:rsid w:val="00C8573F"/>
    <w:rsid w:val="00CA4827"/>
    <w:rsid w:val="00CD2507"/>
    <w:rsid w:val="00CD4992"/>
    <w:rsid w:val="00CD5B36"/>
    <w:rsid w:val="00CF1C02"/>
    <w:rsid w:val="00D21E90"/>
    <w:rsid w:val="00D46F0B"/>
    <w:rsid w:val="00D54787"/>
    <w:rsid w:val="00D6619C"/>
    <w:rsid w:val="00D670B1"/>
    <w:rsid w:val="00D97231"/>
    <w:rsid w:val="00DA07D1"/>
    <w:rsid w:val="00DA482E"/>
    <w:rsid w:val="00DA6A55"/>
    <w:rsid w:val="00DB6A4F"/>
    <w:rsid w:val="00DD622A"/>
    <w:rsid w:val="00DE14B4"/>
    <w:rsid w:val="00DE558B"/>
    <w:rsid w:val="00DF3C89"/>
    <w:rsid w:val="00E02E59"/>
    <w:rsid w:val="00E07690"/>
    <w:rsid w:val="00E17682"/>
    <w:rsid w:val="00E4756B"/>
    <w:rsid w:val="00E604EC"/>
    <w:rsid w:val="00E649F9"/>
    <w:rsid w:val="00E75215"/>
    <w:rsid w:val="00E90A47"/>
    <w:rsid w:val="00E975F9"/>
    <w:rsid w:val="00EA741F"/>
    <w:rsid w:val="00EF4D9D"/>
    <w:rsid w:val="00EF6EE1"/>
    <w:rsid w:val="00F00C74"/>
    <w:rsid w:val="00F041C7"/>
    <w:rsid w:val="00F15BB6"/>
    <w:rsid w:val="00F211EF"/>
    <w:rsid w:val="00F27179"/>
    <w:rsid w:val="00F4208D"/>
    <w:rsid w:val="00F533D9"/>
    <w:rsid w:val="00F56D7B"/>
    <w:rsid w:val="00F9128D"/>
    <w:rsid w:val="00F94101"/>
    <w:rsid w:val="00FB17A8"/>
    <w:rsid w:val="00FB250C"/>
    <w:rsid w:val="00FD270D"/>
    <w:rsid w:val="01044240"/>
    <w:rsid w:val="015E7184"/>
    <w:rsid w:val="01785B98"/>
    <w:rsid w:val="018640A1"/>
    <w:rsid w:val="01C60271"/>
    <w:rsid w:val="01D30B9A"/>
    <w:rsid w:val="020C3484"/>
    <w:rsid w:val="021138F7"/>
    <w:rsid w:val="02471A55"/>
    <w:rsid w:val="02702D13"/>
    <w:rsid w:val="027179E7"/>
    <w:rsid w:val="028E19EA"/>
    <w:rsid w:val="03032619"/>
    <w:rsid w:val="031A722A"/>
    <w:rsid w:val="03417390"/>
    <w:rsid w:val="034872E6"/>
    <w:rsid w:val="035C2CE7"/>
    <w:rsid w:val="03652B81"/>
    <w:rsid w:val="036D5ED4"/>
    <w:rsid w:val="038B5556"/>
    <w:rsid w:val="03944DF9"/>
    <w:rsid w:val="03A738F9"/>
    <w:rsid w:val="03FC154A"/>
    <w:rsid w:val="0402699B"/>
    <w:rsid w:val="04225DE0"/>
    <w:rsid w:val="04455AD9"/>
    <w:rsid w:val="045B35DC"/>
    <w:rsid w:val="04732647"/>
    <w:rsid w:val="0487720E"/>
    <w:rsid w:val="048C48E9"/>
    <w:rsid w:val="04A30057"/>
    <w:rsid w:val="04B50EB1"/>
    <w:rsid w:val="04B52122"/>
    <w:rsid w:val="04ED064B"/>
    <w:rsid w:val="04EE6841"/>
    <w:rsid w:val="05334388"/>
    <w:rsid w:val="05424839"/>
    <w:rsid w:val="060605C1"/>
    <w:rsid w:val="06173D21"/>
    <w:rsid w:val="063A7D3B"/>
    <w:rsid w:val="066761DB"/>
    <w:rsid w:val="069D7E4F"/>
    <w:rsid w:val="06A66D03"/>
    <w:rsid w:val="06A905C3"/>
    <w:rsid w:val="06B92D8C"/>
    <w:rsid w:val="07115FB9"/>
    <w:rsid w:val="071B054A"/>
    <w:rsid w:val="07373BE8"/>
    <w:rsid w:val="0739271F"/>
    <w:rsid w:val="07642EDA"/>
    <w:rsid w:val="07724E37"/>
    <w:rsid w:val="079E786F"/>
    <w:rsid w:val="07A53D5F"/>
    <w:rsid w:val="07AA1D5C"/>
    <w:rsid w:val="07DC069D"/>
    <w:rsid w:val="08574FA5"/>
    <w:rsid w:val="08640C24"/>
    <w:rsid w:val="087F39C8"/>
    <w:rsid w:val="089112ED"/>
    <w:rsid w:val="08942BC2"/>
    <w:rsid w:val="08B945E1"/>
    <w:rsid w:val="08BC1208"/>
    <w:rsid w:val="08C43471"/>
    <w:rsid w:val="08DF64FD"/>
    <w:rsid w:val="08E82FC2"/>
    <w:rsid w:val="08FD35AE"/>
    <w:rsid w:val="09002C4E"/>
    <w:rsid w:val="09286126"/>
    <w:rsid w:val="09394549"/>
    <w:rsid w:val="09596A88"/>
    <w:rsid w:val="096D4244"/>
    <w:rsid w:val="09704F43"/>
    <w:rsid w:val="09905A7B"/>
    <w:rsid w:val="09B615B3"/>
    <w:rsid w:val="09BC5BF4"/>
    <w:rsid w:val="09D76D65"/>
    <w:rsid w:val="09E85885"/>
    <w:rsid w:val="0A195333"/>
    <w:rsid w:val="0A3038F2"/>
    <w:rsid w:val="0A3113BF"/>
    <w:rsid w:val="0AA827C4"/>
    <w:rsid w:val="0AB2675B"/>
    <w:rsid w:val="0AC44020"/>
    <w:rsid w:val="0ACD6666"/>
    <w:rsid w:val="0AE147AE"/>
    <w:rsid w:val="0AF11827"/>
    <w:rsid w:val="0B1869E3"/>
    <w:rsid w:val="0B666A61"/>
    <w:rsid w:val="0B767049"/>
    <w:rsid w:val="0B9020F8"/>
    <w:rsid w:val="0BA50989"/>
    <w:rsid w:val="0BC6472A"/>
    <w:rsid w:val="0BEC0A4A"/>
    <w:rsid w:val="0BEF678A"/>
    <w:rsid w:val="0C0B0D3E"/>
    <w:rsid w:val="0C4F26C9"/>
    <w:rsid w:val="0C6F3656"/>
    <w:rsid w:val="0C923886"/>
    <w:rsid w:val="0CC0545E"/>
    <w:rsid w:val="0CC51086"/>
    <w:rsid w:val="0CF74077"/>
    <w:rsid w:val="0D8845A9"/>
    <w:rsid w:val="0D891DC6"/>
    <w:rsid w:val="0D94103D"/>
    <w:rsid w:val="0DD203DE"/>
    <w:rsid w:val="0DE0241D"/>
    <w:rsid w:val="0E86179A"/>
    <w:rsid w:val="0E9C038E"/>
    <w:rsid w:val="0EB171D5"/>
    <w:rsid w:val="0EE859DF"/>
    <w:rsid w:val="0EF80318"/>
    <w:rsid w:val="0F152C78"/>
    <w:rsid w:val="0F365B63"/>
    <w:rsid w:val="0F605462"/>
    <w:rsid w:val="0FA45DAA"/>
    <w:rsid w:val="0FAB2902"/>
    <w:rsid w:val="0FC56879"/>
    <w:rsid w:val="0FC922EF"/>
    <w:rsid w:val="0FCE7B05"/>
    <w:rsid w:val="0FDF7FFD"/>
    <w:rsid w:val="101417FB"/>
    <w:rsid w:val="102B6801"/>
    <w:rsid w:val="105F1A99"/>
    <w:rsid w:val="10817E99"/>
    <w:rsid w:val="1104094D"/>
    <w:rsid w:val="11091733"/>
    <w:rsid w:val="110E38E8"/>
    <w:rsid w:val="116021A5"/>
    <w:rsid w:val="116946CE"/>
    <w:rsid w:val="11890DCD"/>
    <w:rsid w:val="11A42091"/>
    <w:rsid w:val="11A8449F"/>
    <w:rsid w:val="1212349F"/>
    <w:rsid w:val="12195863"/>
    <w:rsid w:val="12414F26"/>
    <w:rsid w:val="12C549B5"/>
    <w:rsid w:val="12E83908"/>
    <w:rsid w:val="13566AB3"/>
    <w:rsid w:val="13897C1F"/>
    <w:rsid w:val="13C83228"/>
    <w:rsid w:val="13DA3AAE"/>
    <w:rsid w:val="14050F2A"/>
    <w:rsid w:val="14261483"/>
    <w:rsid w:val="14522278"/>
    <w:rsid w:val="145A0040"/>
    <w:rsid w:val="145A2EDB"/>
    <w:rsid w:val="14624D7D"/>
    <w:rsid w:val="148C24E3"/>
    <w:rsid w:val="14927DF4"/>
    <w:rsid w:val="14944ADC"/>
    <w:rsid w:val="14BC2097"/>
    <w:rsid w:val="14D51756"/>
    <w:rsid w:val="14F128EC"/>
    <w:rsid w:val="150B7C96"/>
    <w:rsid w:val="151F2A5F"/>
    <w:rsid w:val="152139F9"/>
    <w:rsid w:val="15347BD0"/>
    <w:rsid w:val="1545589A"/>
    <w:rsid w:val="15466224"/>
    <w:rsid w:val="155251A4"/>
    <w:rsid w:val="156E7814"/>
    <w:rsid w:val="159C634A"/>
    <w:rsid w:val="159F5108"/>
    <w:rsid w:val="15C25C6E"/>
    <w:rsid w:val="15EE6078"/>
    <w:rsid w:val="1609105D"/>
    <w:rsid w:val="160F750C"/>
    <w:rsid w:val="161D07A0"/>
    <w:rsid w:val="162C08A7"/>
    <w:rsid w:val="165110B9"/>
    <w:rsid w:val="166B5F72"/>
    <w:rsid w:val="169D6FB9"/>
    <w:rsid w:val="16D82E11"/>
    <w:rsid w:val="1734669E"/>
    <w:rsid w:val="1737302A"/>
    <w:rsid w:val="175616EA"/>
    <w:rsid w:val="17565945"/>
    <w:rsid w:val="17736C56"/>
    <w:rsid w:val="178A1656"/>
    <w:rsid w:val="178C7B30"/>
    <w:rsid w:val="179452BD"/>
    <w:rsid w:val="17AD5702"/>
    <w:rsid w:val="17EE0DC6"/>
    <w:rsid w:val="180970F2"/>
    <w:rsid w:val="180B1639"/>
    <w:rsid w:val="180F0F75"/>
    <w:rsid w:val="180F2C66"/>
    <w:rsid w:val="1850629E"/>
    <w:rsid w:val="18722EE9"/>
    <w:rsid w:val="18926686"/>
    <w:rsid w:val="189C1040"/>
    <w:rsid w:val="18B87482"/>
    <w:rsid w:val="18F356AC"/>
    <w:rsid w:val="18F562AF"/>
    <w:rsid w:val="18F85206"/>
    <w:rsid w:val="192341E3"/>
    <w:rsid w:val="19370660"/>
    <w:rsid w:val="19486FBC"/>
    <w:rsid w:val="19502AFF"/>
    <w:rsid w:val="196839D0"/>
    <w:rsid w:val="19921369"/>
    <w:rsid w:val="199C4C8F"/>
    <w:rsid w:val="19A906EA"/>
    <w:rsid w:val="19B014BF"/>
    <w:rsid w:val="1A313997"/>
    <w:rsid w:val="1A3B37AF"/>
    <w:rsid w:val="1A4C7D5D"/>
    <w:rsid w:val="1ACD4E89"/>
    <w:rsid w:val="1AD7690C"/>
    <w:rsid w:val="1AFA4DAF"/>
    <w:rsid w:val="1B17412F"/>
    <w:rsid w:val="1B313C9B"/>
    <w:rsid w:val="1B6A7668"/>
    <w:rsid w:val="1BC021BE"/>
    <w:rsid w:val="1BC670A8"/>
    <w:rsid w:val="1BCB0FEB"/>
    <w:rsid w:val="1BD143CB"/>
    <w:rsid w:val="1BD55867"/>
    <w:rsid w:val="1BED2887"/>
    <w:rsid w:val="1C053F8F"/>
    <w:rsid w:val="1C0969AF"/>
    <w:rsid w:val="1C0D4CD7"/>
    <w:rsid w:val="1C1271FC"/>
    <w:rsid w:val="1C2B76F0"/>
    <w:rsid w:val="1C3B0333"/>
    <w:rsid w:val="1C672639"/>
    <w:rsid w:val="1C974835"/>
    <w:rsid w:val="1CAC2CCB"/>
    <w:rsid w:val="1D017037"/>
    <w:rsid w:val="1D0A15F8"/>
    <w:rsid w:val="1D186BFB"/>
    <w:rsid w:val="1D213821"/>
    <w:rsid w:val="1D5A5ABB"/>
    <w:rsid w:val="1D663A27"/>
    <w:rsid w:val="1D691539"/>
    <w:rsid w:val="1D6C28C7"/>
    <w:rsid w:val="1D9926BC"/>
    <w:rsid w:val="1DC8750C"/>
    <w:rsid w:val="1E116CA0"/>
    <w:rsid w:val="1E34706F"/>
    <w:rsid w:val="1E3D5D76"/>
    <w:rsid w:val="1E5A1B90"/>
    <w:rsid w:val="1E6C1F1E"/>
    <w:rsid w:val="1E6F213D"/>
    <w:rsid w:val="1E766B63"/>
    <w:rsid w:val="1EAA5F7E"/>
    <w:rsid w:val="1EAE0B94"/>
    <w:rsid w:val="1EBD0C36"/>
    <w:rsid w:val="1ECB3CD1"/>
    <w:rsid w:val="1EF34658"/>
    <w:rsid w:val="1F183E3E"/>
    <w:rsid w:val="1F1D7B74"/>
    <w:rsid w:val="1F3E44E3"/>
    <w:rsid w:val="1F42113B"/>
    <w:rsid w:val="1F657087"/>
    <w:rsid w:val="1F901DC0"/>
    <w:rsid w:val="1FA871E4"/>
    <w:rsid w:val="1FAA740D"/>
    <w:rsid w:val="1FB060A5"/>
    <w:rsid w:val="1FC76513"/>
    <w:rsid w:val="1FF70C6A"/>
    <w:rsid w:val="201523AC"/>
    <w:rsid w:val="203031FA"/>
    <w:rsid w:val="20411ADF"/>
    <w:rsid w:val="204236B3"/>
    <w:rsid w:val="2071173E"/>
    <w:rsid w:val="2079293B"/>
    <w:rsid w:val="208213C6"/>
    <w:rsid w:val="20893CDB"/>
    <w:rsid w:val="2094365F"/>
    <w:rsid w:val="20E60F5F"/>
    <w:rsid w:val="212925B3"/>
    <w:rsid w:val="214C4575"/>
    <w:rsid w:val="214F732B"/>
    <w:rsid w:val="21552AEE"/>
    <w:rsid w:val="219739C1"/>
    <w:rsid w:val="21AD5289"/>
    <w:rsid w:val="21B83433"/>
    <w:rsid w:val="21B84F56"/>
    <w:rsid w:val="21B92FD3"/>
    <w:rsid w:val="21D10A66"/>
    <w:rsid w:val="21EF0664"/>
    <w:rsid w:val="21F22E61"/>
    <w:rsid w:val="220F2953"/>
    <w:rsid w:val="223B259E"/>
    <w:rsid w:val="224B1443"/>
    <w:rsid w:val="22873A35"/>
    <w:rsid w:val="228E398F"/>
    <w:rsid w:val="22D22054"/>
    <w:rsid w:val="22FF7A6F"/>
    <w:rsid w:val="23303EE9"/>
    <w:rsid w:val="23460140"/>
    <w:rsid w:val="23654914"/>
    <w:rsid w:val="237A0EA4"/>
    <w:rsid w:val="2381420E"/>
    <w:rsid w:val="23B654B3"/>
    <w:rsid w:val="23EC5627"/>
    <w:rsid w:val="240B41F2"/>
    <w:rsid w:val="241C1F5B"/>
    <w:rsid w:val="2498280C"/>
    <w:rsid w:val="24BD144A"/>
    <w:rsid w:val="24F31A29"/>
    <w:rsid w:val="254F6EC6"/>
    <w:rsid w:val="2563193B"/>
    <w:rsid w:val="25765C2D"/>
    <w:rsid w:val="258C59D8"/>
    <w:rsid w:val="25957D61"/>
    <w:rsid w:val="25B34B41"/>
    <w:rsid w:val="25C64315"/>
    <w:rsid w:val="25D374B3"/>
    <w:rsid w:val="25E13B49"/>
    <w:rsid w:val="2601296C"/>
    <w:rsid w:val="264D54B8"/>
    <w:rsid w:val="266D2F42"/>
    <w:rsid w:val="26841809"/>
    <w:rsid w:val="26883D73"/>
    <w:rsid w:val="26931B66"/>
    <w:rsid w:val="26953A94"/>
    <w:rsid w:val="2698203F"/>
    <w:rsid w:val="269A4EAF"/>
    <w:rsid w:val="26F46749"/>
    <w:rsid w:val="27315E16"/>
    <w:rsid w:val="27644345"/>
    <w:rsid w:val="27817354"/>
    <w:rsid w:val="27B76782"/>
    <w:rsid w:val="27C65C4F"/>
    <w:rsid w:val="27E569F4"/>
    <w:rsid w:val="27F531EF"/>
    <w:rsid w:val="282910EA"/>
    <w:rsid w:val="282F2146"/>
    <w:rsid w:val="288612B9"/>
    <w:rsid w:val="28923A05"/>
    <w:rsid w:val="2896315A"/>
    <w:rsid w:val="28992210"/>
    <w:rsid w:val="28B906C0"/>
    <w:rsid w:val="28F12DEA"/>
    <w:rsid w:val="290556B4"/>
    <w:rsid w:val="290B020C"/>
    <w:rsid w:val="291A3EBF"/>
    <w:rsid w:val="292B6E6B"/>
    <w:rsid w:val="292F1467"/>
    <w:rsid w:val="297D4EA2"/>
    <w:rsid w:val="29993DFB"/>
    <w:rsid w:val="29A571FB"/>
    <w:rsid w:val="29A85D0B"/>
    <w:rsid w:val="2A02686A"/>
    <w:rsid w:val="2A15245B"/>
    <w:rsid w:val="2A1A5159"/>
    <w:rsid w:val="2A3D39AD"/>
    <w:rsid w:val="2A50295E"/>
    <w:rsid w:val="2A58320D"/>
    <w:rsid w:val="2A637411"/>
    <w:rsid w:val="2A773605"/>
    <w:rsid w:val="2A7D618A"/>
    <w:rsid w:val="2A8C3B62"/>
    <w:rsid w:val="2AEB3182"/>
    <w:rsid w:val="2AF42702"/>
    <w:rsid w:val="2B2462B6"/>
    <w:rsid w:val="2B6F534A"/>
    <w:rsid w:val="2B764647"/>
    <w:rsid w:val="2B836DE4"/>
    <w:rsid w:val="2B8E536D"/>
    <w:rsid w:val="2BA03FFF"/>
    <w:rsid w:val="2BB77950"/>
    <w:rsid w:val="2BD04781"/>
    <w:rsid w:val="2BDD46C6"/>
    <w:rsid w:val="2C1A4694"/>
    <w:rsid w:val="2C723060"/>
    <w:rsid w:val="2C97786B"/>
    <w:rsid w:val="2CB10399"/>
    <w:rsid w:val="2CB17017"/>
    <w:rsid w:val="2CE555E6"/>
    <w:rsid w:val="2CF33142"/>
    <w:rsid w:val="2CFB4DDB"/>
    <w:rsid w:val="2D126245"/>
    <w:rsid w:val="2D3566F6"/>
    <w:rsid w:val="2D5E2A7E"/>
    <w:rsid w:val="2D5F3C0D"/>
    <w:rsid w:val="2D7508FF"/>
    <w:rsid w:val="2D993103"/>
    <w:rsid w:val="2DBE543C"/>
    <w:rsid w:val="2DCA3B5A"/>
    <w:rsid w:val="2DE34BD3"/>
    <w:rsid w:val="2E1D349F"/>
    <w:rsid w:val="2E5B68A2"/>
    <w:rsid w:val="2E7C6BFF"/>
    <w:rsid w:val="2E7F4DF1"/>
    <w:rsid w:val="2E84720F"/>
    <w:rsid w:val="2E9851F3"/>
    <w:rsid w:val="2EBD433B"/>
    <w:rsid w:val="2EDE587A"/>
    <w:rsid w:val="2EEF2785"/>
    <w:rsid w:val="2F0F4EE2"/>
    <w:rsid w:val="2F4D21A0"/>
    <w:rsid w:val="2F6A6270"/>
    <w:rsid w:val="2F8E6278"/>
    <w:rsid w:val="2F9F4E77"/>
    <w:rsid w:val="2FF465D8"/>
    <w:rsid w:val="302A5A00"/>
    <w:rsid w:val="30427416"/>
    <w:rsid w:val="30661A2C"/>
    <w:rsid w:val="3076141A"/>
    <w:rsid w:val="30952D41"/>
    <w:rsid w:val="309612E7"/>
    <w:rsid w:val="30972BEA"/>
    <w:rsid w:val="30C776F3"/>
    <w:rsid w:val="30D77A69"/>
    <w:rsid w:val="30D84D1A"/>
    <w:rsid w:val="310650D5"/>
    <w:rsid w:val="310A1E0A"/>
    <w:rsid w:val="31132CE3"/>
    <w:rsid w:val="311A3CC6"/>
    <w:rsid w:val="313034EA"/>
    <w:rsid w:val="314E181B"/>
    <w:rsid w:val="316048E5"/>
    <w:rsid w:val="3189254C"/>
    <w:rsid w:val="31AD68E8"/>
    <w:rsid w:val="31B163D9"/>
    <w:rsid w:val="31B91C6F"/>
    <w:rsid w:val="31BE73E8"/>
    <w:rsid w:val="31EA60C2"/>
    <w:rsid w:val="31F664E1"/>
    <w:rsid w:val="321D3A6E"/>
    <w:rsid w:val="326D21DB"/>
    <w:rsid w:val="326D6DBF"/>
    <w:rsid w:val="32B67A1F"/>
    <w:rsid w:val="32BE2FEE"/>
    <w:rsid w:val="32D06D32"/>
    <w:rsid w:val="330D5C27"/>
    <w:rsid w:val="331B7913"/>
    <w:rsid w:val="33231173"/>
    <w:rsid w:val="33235A93"/>
    <w:rsid w:val="33276347"/>
    <w:rsid w:val="333E7B8B"/>
    <w:rsid w:val="33502EE5"/>
    <w:rsid w:val="33512F20"/>
    <w:rsid w:val="33835B53"/>
    <w:rsid w:val="339F04B3"/>
    <w:rsid w:val="33C63C91"/>
    <w:rsid w:val="33DB6DE1"/>
    <w:rsid w:val="34002195"/>
    <w:rsid w:val="340A2E41"/>
    <w:rsid w:val="345502C6"/>
    <w:rsid w:val="3468501E"/>
    <w:rsid w:val="348C1847"/>
    <w:rsid w:val="3494526F"/>
    <w:rsid w:val="34A2025B"/>
    <w:rsid w:val="3527199E"/>
    <w:rsid w:val="354D0EAD"/>
    <w:rsid w:val="35533053"/>
    <w:rsid w:val="356B2726"/>
    <w:rsid w:val="35834E7C"/>
    <w:rsid w:val="358F1177"/>
    <w:rsid w:val="35963FC2"/>
    <w:rsid w:val="35B91069"/>
    <w:rsid w:val="35E30B2B"/>
    <w:rsid w:val="362A0508"/>
    <w:rsid w:val="365D17E9"/>
    <w:rsid w:val="367341E8"/>
    <w:rsid w:val="368708D6"/>
    <w:rsid w:val="36A12E08"/>
    <w:rsid w:val="36AA529F"/>
    <w:rsid w:val="36AE0FE6"/>
    <w:rsid w:val="370B285A"/>
    <w:rsid w:val="37120C26"/>
    <w:rsid w:val="37213EC4"/>
    <w:rsid w:val="37231829"/>
    <w:rsid w:val="377D427C"/>
    <w:rsid w:val="37826121"/>
    <w:rsid w:val="379C0E5D"/>
    <w:rsid w:val="37E41DDD"/>
    <w:rsid w:val="38141EAC"/>
    <w:rsid w:val="38166A66"/>
    <w:rsid w:val="38455965"/>
    <w:rsid w:val="386F55A2"/>
    <w:rsid w:val="38732E20"/>
    <w:rsid w:val="388506F2"/>
    <w:rsid w:val="389425B0"/>
    <w:rsid w:val="38CF1793"/>
    <w:rsid w:val="38FD0CA0"/>
    <w:rsid w:val="39125602"/>
    <w:rsid w:val="39A46823"/>
    <w:rsid w:val="39B300EB"/>
    <w:rsid w:val="39E6654F"/>
    <w:rsid w:val="39FD5B7C"/>
    <w:rsid w:val="3A184B1B"/>
    <w:rsid w:val="3A223DCB"/>
    <w:rsid w:val="3A2C3B22"/>
    <w:rsid w:val="3A3A23CA"/>
    <w:rsid w:val="3A8A3C6B"/>
    <w:rsid w:val="3AA3546D"/>
    <w:rsid w:val="3ADC64D9"/>
    <w:rsid w:val="3AE0388B"/>
    <w:rsid w:val="3B5E435E"/>
    <w:rsid w:val="3B707990"/>
    <w:rsid w:val="3B787504"/>
    <w:rsid w:val="3B806E1C"/>
    <w:rsid w:val="3B855083"/>
    <w:rsid w:val="3B875B6D"/>
    <w:rsid w:val="3BB05953"/>
    <w:rsid w:val="3BD376AD"/>
    <w:rsid w:val="3C015D82"/>
    <w:rsid w:val="3C250A84"/>
    <w:rsid w:val="3C3A452F"/>
    <w:rsid w:val="3C666A34"/>
    <w:rsid w:val="3C8849CE"/>
    <w:rsid w:val="3CBD25A5"/>
    <w:rsid w:val="3CC60F9F"/>
    <w:rsid w:val="3CCB69E4"/>
    <w:rsid w:val="3CE17A2B"/>
    <w:rsid w:val="3D4A148F"/>
    <w:rsid w:val="3D4E137F"/>
    <w:rsid w:val="3D5A78B8"/>
    <w:rsid w:val="3D6A1DD7"/>
    <w:rsid w:val="3D6E063B"/>
    <w:rsid w:val="3D8F3346"/>
    <w:rsid w:val="3DB01748"/>
    <w:rsid w:val="3DB9045D"/>
    <w:rsid w:val="3DD551FD"/>
    <w:rsid w:val="3DDF70C8"/>
    <w:rsid w:val="3E3A59A8"/>
    <w:rsid w:val="3E974BA8"/>
    <w:rsid w:val="3EA00A69"/>
    <w:rsid w:val="3EAD1CD6"/>
    <w:rsid w:val="3EDA6C9A"/>
    <w:rsid w:val="3EEB0A50"/>
    <w:rsid w:val="3EEE041A"/>
    <w:rsid w:val="3F1E2BD3"/>
    <w:rsid w:val="3F5F3233"/>
    <w:rsid w:val="3F6B7419"/>
    <w:rsid w:val="3F6F78D3"/>
    <w:rsid w:val="3F7722E4"/>
    <w:rsid w:val="3F8951C8"/>
    <w:rsid w:val="3FDB6D16"/>
    <w:rsid w:val="40236B33"/>
    <w:rsid w:val="405D26E7"/>
    <w:rsid w:val="406F60E2"/>
    <w:rsid w:val="40DA22B7"/>
    <w:rsid w:val="40E93594"/>
    <w:rsid w:val="40EE3B0A"/>
    <w:rsid w:val="40FB20B7"/>
    <w:rsid w:val="40FE2284"/>
    <w:rsid w:val="412072E1"/>
    <w:rsid w:val="4149735F"/>
    <w:rsid w:val="41650F8E"/>
    <w:rsid w:val="4168282C"/>
    <w:rsid w:val="4180294C"/>
    <w:rsid w:val="418374F4"/>
    <w:rsid w:val="41D35327"/>
    <w:rsid w:val="41E72F86"/>
    <w:rsid w:val="41F96834"/>
    <w:rsid w:val="428B018B"/>
    <w:rsid w:val="42A8601D"/>
    <w:rsid w:val="42CF7D03"/>
    <w:rsid w:val="42DA5BAD"/>
    <w:rsid w:val="4309316D"/>
    <w:rsid w:val="432307B8"/>
    <w:rsid w:val="439D313B"/>
    <w:rsid w:val="440D54BE"/>
    <w:rsid w:val="442C08B8"/>
    <w:rsid w:val="443F74A3"/>
    <w:rsid w:val="446D6703"/>
    <w:rsid w:val="447B4624"/>
    <w:rsid w:val="44814078"/>
    <w:rsid w:val="448A6B93"/>
    <w:rsid w:val="44F04E05"/>
    <w:rsid w:val="44F85C75"/>
    <w:rsid w:val="45241588"/>
    <w:rsid w:val="452B1BA6"/>
    <w:rsid w:val="45521983"/>
    <w:rsid w:val="45771070"/>
    <w:rsid w:val="457C68A6"/>
    <w:rsid w:val="45824C37"/>
    <w:rsid w:val="45A94532"/>
    <w:rsid w:val="45BA6077"/>
    <w:rsid w:val="45C61940"/>
    <w:rsid w:val="45D07756"/>
    <w:rsid w:val="45D676F1"/>
    <w:rsid w:val="45DA4152"/>
    <w:rsid w:val="460A0412"/>
    <w:rsid w:val="46621C64"/>
    <w:rsid w:val="46D22949"/>
    <w:rsid w:val="471274C2"/>
    <w:rsid w:val="474D4586"/>
    <w:rsid w:val="475A49C5"/>
    <w:rsid w:val="477545D3"/>
    <w:rsid w:val="477D799A"/>
    <w:rsid w:val="47A67C0A"/>
    <w:rsid w:val="47B10A89"/>
    <w:rsid w:val="47D60594"/>
    <w:rsid w:val="47FE1A42"/>
    <w:rsid w:val="480000CE"/>
    <w:rsid w:val="481A4207"/>
    <w:rsid w:val="482C0DCF"/>
    <w:rsid w:val="489322F5"/>
    <w:rsid w:val="48A203D1"/>
    <w:rsid w:val="48EE0EC0"/>
    <w:rsid w:val="48FC00A4"/>
    <w:rsid w:val="490966A2"/>
    <w:rsid w:val="490B427D"/>
    <w:rsid w:val="490D6193"/>
    <w:rsid w:val="491E29F8"/>
    <w:rsid w:val="49290AF3"/>
    <w:rsid w:val="49720ED9"/>
    <w:rsid w:val="497C6E74"/>
    <w:rsid w:val="4A0F1A96"/>
    <w:rsid w:val="4A596ACA"/>
    <w:rsid w:val="4A9C4F04"/>
    <w:rsid w:val="4AA05399"/>
    <w:rsid w:val="4AC20F7A"/>
    <w:rsid w:val="4AC22FAD"/>
    <w:rsid w:val="4AFF7D5D"/>
    <w:rsid w:val="4B3F02BB"/>
    <w:rsid w:val="4B5D78E5"/>
    <w:rsid w:val="4B7A7238"/>
    <w:rsid w:val="4B9D5446"/>
    <w:rsid w:val="4B9E0718"/>
    <w:rsid w:val="4BB34447"/>
    <w:rsid w:val="4BED4EE4"/>
    <w:rsid w:val="4BFE2856"/>
    <w:rsid w:val="4C1B0BC7"/>
    <w:rsid w:val="4C375DD8"/>
    <w:rsid w:val="4C6971B5"/>
    <w:rsid w:val="4C865AB7"/>
    <w:rsid w:val="4C9319AD"/>
    <w:rsid w:val="4CA02E7A"/>
    <w:rsid w:val="4CA566E2"/>
    <w:rsid w:val="4CD13D55"/>
    <w:rsid w:val="4CD2722D"/>
    <w:rsid w:val="4CD45C08"/>
    <w:rsid w:val="4D223F05"/>
    <w:rsid w:val="4D4D0287"/>
    <w:rsid w:val="4D793D8C"/>
    <w:rsid w:val="4DC35D94"/>
    <w:rsid w:val="4DC45D61"/>
    <w:rsid w:val="4DC666F5"/>
    <w:rsid w:val="4DC969B3"/>
    <w:rsid w:val="4DD70065"/>
    <w:rsid w:val="4DDB29DC"/>
    <w:rsid w:val="4DFF7EF1"/>
    <w:rsid w:val="4E054C95"/>
    <w:rsid w:val="4E131ACC"/>
    <w:rsid w:val="4E1F24C4"/>
    <w:rsid w:val="4E6B4823"/>
    <w:rsid w:val="4EA53D98"/>
    <w:rsid w:val="4EB257AD"/>
    <w:rsid w:val="4EB726FD"/>
    <w:rsid w:val="4ED7529B"/>
    <w:rsid w:val="4EFC61EA"/>
    <w:rsid w:val="4F021BCA"/>
    <w:rsid w:val="4F244236"/>
    <w:rsid w:val="4F414E47"/>
    <w:rsid w:val="4F4D2427"/>
    <w:rsid w:val="4F4E3061"/>
    <w:rsid w:val="4FD73056"/>
    <w:rsid w:val="50874A7C"/>
    <w:rsid w:val="50937573"/>
    <w:rsid w:val="50D74517"/>
    <w:rsid w:val="50DC2FA0"/>
    <w:rsid w:val="510E7EA4"/>
    <w:rsid w:val="5147420C"/>
    <w:rsid w:val="516C37D1"/>
    <w:rsid w:val="51991738"/>
    <w:rsid w:val="51A451BA"/>
    <w:rsid w:val="5217598C"/>
    <w:rsid w:val="521C68BA"/>
    <w:rsid w:val="52262073"/>
    <w:rsid w:val="52506BEC"/>
    <w:rsid w:val="527340E1"/>
    <w:rsid w:val="52843244"/>
    <w:rsid w:val="528F5E6A"/>
    <w:rsid w:val="52B01F28"/>
    <w:rsid w:val="52C87073"/>
    <w:rsid w:val="52DD7790"/>
    <w:rsid w:val="52F87809"/>
    <w:rsid w:val="534B4F1B"/>
    <w:rsid w:val="537B70F2"/>
    <w:rsid w:val="537F5EDF"/>
    <w:rsid w:val="53894668"/>
    <w:rsid w:val="53E44A71"/>
    <w:rsid w:val="54190C8F"/>
    <w:rsid w:val="54426862"/>
    <w:rsid w:val="544328F2"/>
    <w:rsid w:val="54546BDF"/>
    <w:rsid w:val="547D1056"/>
    <w:rsid w:val="547F073F"/>
    <w:rsid w:val="548065C2"/>
    <w:rsid w:val="54866F2F"/>
    <w:rsid w:val="54AD49A3"/>
    <w:rsid w:val="54CA13DC"/>
    <w:rsid w:val="54F82149"/>
    <w:rsid w:val="552C177F"/>
    <w:rsid w:val="554F31E9"/>
    <w:rsid w:val="555F1264"/>
    <w:rsid w:val="557E543A"/>
    <w:rsid w:val="55990DAE"/>
    <w:rsid w:val="55F66775"/>
    <w:rsid w:val="562C7066"/>
    <w:rsid w:val="568326FE"/>
    <w:rsid w:val="568775D5"/>
    <w:rsid w:val="569A3030"/>
    <w:rsid w:val="56A0760B"/>
    <w:rsid w:val="56AE2637"/>
    <w:rsid w:val="56C500AD"/>
    <w:rsid w:val="56E20629"/>
    <w:rsid w:val="57007337"/>
    <w:rsid w:val="573F552A"/>
    <w:rsid w:val="5752790C"/>
    <w:rsid w:val="576024F7"/>
    <w:rsid w:val="578478DB"/>
    <w:rsid w:val="57B123DF"/>
    <w:rsid w:val="57B44EC0"/>
    <w:rsid w:val="57D11306"/>
    <w:rsid w:val="58003366"/>
    <w:rsid w:val="581D1B06"/>
    <w:rsid w:val="585A4825"/>
    <w:rsid w:val="585F6FDE"/>
    <w:rsid w:val="5873180F"/>
    <w:rsid w:val="587D198E"/>
    <w:rsid w:val="5884729A"/>
    <w:rsid w:val="59205A6E"/>
    <w:rsid w:val="593C5C51"/>
    <w:rsid w:val="593D3094"/>
    <w:rsid w:val="596F0F16"/>
    <w:rsid w:val="5977485C"/>
    <w:rsid w:val="59875576"/>
    <w:rsid w:val="59C040E4"/>
    <w:rsid w:val="59CE5D61"/>
    <w:rsid w:val="59FF791E"/>
    <w:rsid w:val="5A236E98"/>
    <w:rsid w:val="5A461FA8"/>
    <w:rsid w:val="5A7A4430"/>
    <w:rsid w:val="5ACD4674"/>
    <w:rsid w:val="5AEC00A5"/>
    <w:rsid w:val="5AFB5FCC"/>
    <w:rsid w:val="5B3475AF"/>
    <w:rsid w:val="5B4517BC"/>
    <w:rsid w:val="5B561A87"/>
    <w:rsid w:val="5B5F0674"/>
    <w:rsid w:val="5B6A7AF8"/>
    <w:rsid w:val="5B9718EC"/>
    <w:rsid w:val="5BA0261A"/>
    <w:rsid w:val="5BB76C47"/>
    <w:rsid w:val="5BD771F3"/>
    <w:rsid w:val="5BE50188"/>
    <w:rsid w:val="5C086CED"/>
    <w:rsid w:val="5C1E0D6F"/>
    <w:rsid w:val="5CB92EFC"/>
    <w:rsid w:val="5CF82321"/>
    <w:rsid w:val="5CFB0E82"/>
    <w:rsid w:val="5D096819"/>
    <w:rsid w:val="5D4849EC"/>
    <w:rsid w:val="5D536D11"/>
    <w:rsid w:val="5D5F3640"/>
    <w:rsid w:val="5D5F468B"/>
    <w:rsid w:val="5D6B3790"/>
    <w:rsid w:val="5D78353A"/>
    <w:rsid w:val="5D7A7962"/>
    <w:rsid w:val="5DAE452F"/>
    <w:rsid w:val="5DD11505"/>
    <w:rsid w:val="5DD24E5D"/>
    <w:rsid w:val="5DD6243C"/>
    <w:rsid w:val="5DFB43B4"/>
    <w:rsid w:val="5E1D078C"/>
    <w:rsid w:val="5E2F405E"/>
    <w:rsid w:val="5E316E46"/>
    <w:rsid w:val="5E59557E"/>
    <w:rsid w:val="5E764728"/>
    <w:rsid w:val="5EA22A81"/>
    <w:rsid w:val="5ED2069E"/>
    <w:rsid w:val="5ED52E57"/>
    <w:rsid w:val="5EEE216B"/>
    <w:rsid w:val="5F0A3F9F"/>
    <w:rsid w:val="5F425B3D"/>
    <w:rsid w:val="5F427DC1"/>
    <w:rsid w:val="5F5F5832"/>
    <w:rsid w:val="5F6A3AD5"/>
    <w:rsid w:val="5F701483"/>
    <w:rsid w:val="5F7907D7"/>
    <w:rsid w:val="5FDC455E"/>
    <w:rsid w:val="5FED5B84"/>
    <w:rsid w:val="60875C32"/>
    <w:rsid w:val="60A52FEF"/>
    <w:rsid w:val="60BF3DBF"/>
    <w:rsid w:val="60DB74CF"/>
    <w:rsid w:val="60FB0244"/>
    <w:rsid w:val="61514E22"/>
    <w:rsid w:val="626C3865"/>
    <w:rsid w:val="627051C5"/>
    <w:rsid w:val="62736F98"/>
    <w:rsid w:val="62914838"/>
    <w:rsid w:val="62A84E5B"/>
    <w:rsid w:val="62B3379A"/>
    <w:rsid w:val="62B60044"/>
    <w:rsid w:val="62C25536"/>
    <w:rsid w:val="62F37D50"/>
    <w:rsid w:val="632E6FDA"/>
    <w:rsid w:val="633F5FB9"/>
    <w:rsid w:val="63596516"/>
    <w:rsid w:val="6383324E"/>
    <w:rsid w:val="638801DE"/>
    <w:rsid w:val="63D2510C"/>
    <w:rsid w:val="63F41800"/>
    <w:rsid w:val="63F634EE"/>
    <w:rsid w:val="64032214"/>
    <w:rsid w:val="64097DD8"/>
    <w:rsid w:val="641640E8"/>
    <w:rsid w:val="64200E03"/>
    <w:rsid w:val="645F20F3"/>
    <w:rsid w:val="646A471B"/>
    <w:rsid w:val="648C566F"/>
    <w:rsid w:val="6502427A"/>
    <w:rsid w:val="65206648"/>
    <w:rsid w:val="65475EAE"/>
    <w:rsid w:val="655935EA"/>
    <w:rsid w:val="656E746A"/>
    <w:rsid w:val="65763BE6"/>
    <w:rsid w:val="65A417D5"/>
    <w:rsid w:val="65C808CF"/>
    <w:rsid w:val="660A3F5C"/>
    <w:rsid w:val="66276B36"/>
    <w:rsid w:val="66333A39"/>
    <w:rsid w:val="669C425A"/>
    <w:rsid w:val="66D23E7B"/>
    <w:rsid w:val="66D439F4"/>
    <w:rsid w:val="67332688"/>
    <w:rsid w:val="674E03CD"/>
    <w:rsid w:val="679C35A3"/>
    <w:rsid w:val="67AA7C19"/>
    <w:rsid w:val="67CA2976"/>
    <w:rsid w:val="67D30150"/>
    <w:rsid w:val="67D73213"/>
    <w:rsid w:val="68043A42"/>
    <w:rsid w:val="682409AB"/>
    <w:rsid w:val="683A01CF"/>
    <w:rsid w:val="684B2499"/>
    <w:rsid w:val="68A45648"/>
    <w:rsid w:val="68C87588"/>
    <w:rsid w:val="68CC0E3F"/>
    <w:rsid w:val="68D55C7C"/>
    <w:rsid w:val="691E364C"/>
    <w:rsid w:val="69392234"/>
    <w:rsid w:val="696175E0"/>
    <w:rsid w:val="698F3703"/>
    <w:rsid w:val="69961435"/>
    <w:rsid w:val="69B87BD3"/>
    <w:rsid w:val="69D21180"/>
    <w:rsid w:val="69DD3507"/>
    <w:rsid w:val="69E50205"/>
    <w:rsid w:val="6A3C1FDC"/>
    <w:rsid w:val="6A4D6FF4"/>
    <w:rsid w:val="6A7107F4"/>
    <w:rsid w:val="6AA335F1"/>
    <w:rsid w:val="6AA45DD3"/>
    <w:rsid w:val="6AE233A3"/>
    <w:rsid w:val="6AE81B4F"/>
    <w:rsid w:val="6AEC19A4"/>
    <w:rsid w:val="6B3C0466"/>
    <w:rsid w:val="6B4F38DD"/>
    <w:rsid w:val="6B890234"/>
    <w:rsid w:val="6BE0108D"/>
    <w:rsid w:val="6BF773B6"/>
    <w:rsid w:val="6C256AA0"/>
    <w:rsid w:val="6C3A0E81"/>
    <w:rsid w:val="6C4B2B73"/>
    <w:rsid w:val="6C5B4D4B"/>
    <w:rsid w:val="6C731F01"/>
    <w:rsid w:val="6C8C0E73"/>
    <w:rsid w:val="6CAD71C1"/>
    <w:rsid w:val="6CB5251A"/>
    <w:rsid w:val="6D2029C7"/>
    <w:rsid w:val="6D244DFC"/>
    <w:rsid w:val="6D47503A"/>
    <w:rsid w:val="6D561673"/>
    <w:rsid w:val="6D6547FC"/>
    <w:rsid w:val="6E3A6321"/>
    <w:rsid w:val="6EA74ABF"/>
    <w:rsid w:val="6EBA37B1"/>
    <w:rsid w:val="6EE102CE"/>
    <w:rsid w:val="6EEA46FD"/>
    <w:rsid w:val="6EFF5CCE"/>
    <w:rsid w:val="6F26325B"/>
    <w:rsid w:val="6F362B3A"/>
    <w:rsid w:val="6F990A94"/>
    <w:rsid w:val="6F996F9C"/>
    <w:rsid w:val="6F9E3748"/>
    <w:rsid w:val="6FEB7FE1"/>
    <w:rsid w:val="70473489"/>
    <w:rsid w:val="705067E1"/>
    <w:rsid w:val="705D3305"/>
    <w:rsid w:val="7063698E"/>
    <w:rsid w:val="70645DE9"/>
    <w:rsid w:val="70D83F77"/>
    <w:rsid w:val="70D867D7"/>
    <w:rsid w:val="70EE7DA8"/>
    <w:rsid w:val="71017ADB"/>
    <w:rsid w:val="710D679A"/>
    <w:rsid w:val="713050D0"/>
    <w:rsid w:val="7148230A"/>
    <w:rsid w:val="714B22D6"/>
    <w:rsid w:val="71777D9E"/>
    <w:rsid w:val="71995F66"/>
    <w:rsid w:val="71A16BC9"/>
    <w:rsid w:val="71A60563"/>
    <w:rsid w:val="71CC633B"/>
    <w:rsid w:val="71D05043"/>
    <w:rsid w:val="720A7322"/>
    <w:rsid w:val="72520070"/>
    <w:rsid w:val="7271087F"/>
    <w:rsid w:val="727367B7"/>
    <w:rsid w:val="728A1A2B"/>
    <w:rsid w:val="728C4DF1"/>
    <w:rsid w:val="728F1117"/>
    <w:rsid w:val="72F773E8"/>
    <w:rsid w:val="7321269F"/>
    <w:rsid w:val="732F4DF0"/>
    <w:rsid w:val="733A48CA"/>
    <w:rsid w:val="7355474C"/>
    <w:rsid w:val="73AA445A"/>
    <w:rsid w:val="73F20835"/>
    <w:rsid w:val="73FC7F43"/>
    <w:rsid w:val="742D1C5C"/>
    <w:rsid w:val="74365FC8"/>
    <w:rsid w:val="745F2AD8"/>
    <w:rsid w:val="746C0790"/>
    <w:rsid w:val="74824978"/>
    <w:rsid w:val="74AB4E4B"/>
    <w:rsid w:val="74CC0400"/>
    <w:rsid w:val="74CD6F79"/>
    <w:rsid w:val="74D33EAD"/>
    <w:rsid w:val="74E700C9"/>
    <w:rsid w:val="74F073C7"/>
    <w:rsid w:val="751866B6"/>
    <w:rsid w:val="752C70F1"/>
    <w:rsid w:val="75392726"/>
    <w:rsid w:val="753E2B52"/>
    <w:rsid w:val="753F6E24"/>
    <w:rsid w:val="75763F65"/>
    <w:rsid w:val="75846CC8"/>
    <w:rsid w:val="759B26F9"/>
    <w:rsid w:val="759C7879"/>
    <w:rsid w:val="75A66E1B"/>
    <w:rsid w:val="75B91990"/>
    <w:rsid w:val="75D51F38"/>
    <w:rsid w:val="75D73501"/>
    <w:rsid w:val="7604134D"/>
    <w:rsid w:val="763A5434"/>
    <w:rsid w:val="764776B4"/>
    <w:rsid w:val="76924B65"/>
    <w:rsid w:val="76CA445D"/>
    <w:rsid w:val="76D25C12"/>
    <w:rsid w:val="77193646"/>
    <w:rsid w:val="77427438"/>
    <w:rsid w:val="774E62DE"/>
    <w:rsid w:val="776568A2"/>
    <w:rsid w:val="779970D4"/>
    <w:rsid w:val="77B61462"/>
    <w:rsid w:val="77BC29AE"/>
    <w:rsid w:val="77CD0717"/>
    <w:rsid w:val="77ED0DBA"/>
    <w:rsid w:val="77EE3524"/>
    <w:rsid w:val="78292860"/>
    <w:rsid w:val="78873448"/>
    <w:rsid w:val="789C6063"/>
    <w:rsid w:val="78A738CA"/>
    <w:rsid w:val="78C10D1A"/>
    <w:rsid w:val="78C80EDF"/>
    <w:rsid w:val="78CE3932"/>
    <w:rsid w:val="78D2461B"/>
    <w:rsid w:val="78E16D8A"/>
    <w:rsid w:val="78EA0495"/>
    <w:rsid w:val="793B1404"/>
    <w:rsid w:val="795C61F7"/>
    <w:rsid w:val="796E6B3E"/>
    <w:rsid w:val="79A6790A"/>
    <w:rsid w:val="79A81E5E"/>
    <w:rsid w:val="7A1C451D"/>
    <w:rsid w:val="7A1F0FD2"/>
    <w:rsid w:val="7A360C00"/>
    <w:rsid w:val="7A6228F5"/>
    <w:rsid w:val="7AC5601E"/>
    <w:rsid w:val="7AC754CB"/>
    <w:rsid w:val="7AE61B10"/>
    <w:rsid w:val="7AF26B0D"/>
    <w:rsid w:val="7AF406B1"/>
    <w:rsid w:val="7AF5001D"/>
    <w:rsid w:val="7B216A87"/>
    <w:rsid w:val="7B561FB3"/>
    <w:rsid w:val="7B65292A"/>
    <w:rsid w:val="7B7F61CD"/>
    <w:rsid w:val="7B93008F"/>
    <w:rsid w:val="7BA25AC6"/>
    <w:rsid w:val="7BB153E0"/>
    <w:rsid w:val="7BB75966"/>
    <w:rsid w:val="7C346191"/>
    <w:rsid w:val="7C525F37"/>
    <w:rsid w:val="7CA8636A"/>
    <w:rsid w:val="7D841250"/>
    <w:rsid w:val="7DA86B27"/>
    <w:rsid w:val="7DE06EF9"/>
    <w:rsid w:val="7DE44A0D"/>
    <w:rsid w:val="7DF50734"/>
    <w:rsid w:val="7E16652F"/>
    <w:rsid w:val="7E2117BD"/>
    <w:rsid w:val="7E235535"/>
    <w:rsid w:val="7E493A04"/>
    <w:rsid w:val="7E6466E5"/>
    <w:rsid w:val="7E666E81"/>
    <w:rsid w:val="7E7850AE"/>
    <w:rsid w:val="7EEF3891"/>
    <w:rsid w:val="7EF274FB"/>
    <w:rsid w:val="7F402581"/>
    <w:rsid w:val="7F695FEB"/>
    <w:rsid w:val="7F6F6558"/>
    <w:rsid w:val="7FB45DAD"/>
    <w:rsid w:val="7FC05006"/>
    <w:rsid w:val="7FCB5276"/>
    <w:rsid w:val="7FD80840"/>
    <w:rsid w:val="7FDF47E1"/>
    <w:rsid w:val="7FE61B18"/>
    <w:rsid w:val="7FEF55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mbria" w:hAnsi="Cambria" w:eastAsia="宋体" w:cs="Cambria"/>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autoRedefine/>
    <w:qFormat/>
    <w:uiPriority w:val="0"/>
    <w:pPr>
      <w:jc w:val="left"/>
    </w:pPr>
  </w:style>
  <w:style w:type="paragraph" w:styleId="4">
    <w:name w:val="Body Text"/>
    <w:basedOn w:val="1"/>
    <w:qFormat/>
    <w:uiPriority w:val="99"/>
    <w:pPr>
      <w:spacing w:after="120"/>
    </w:pPr>
  </w:style>
  <w:style w:type="paragraph" w:styleId="5">
    <w:name w:val="Plain Text"/>
    <w:basedOn w:val="1"/>
    <w:autoRedefine/>
    <w:qFormat/>
    <w:uiPriority w:val="0"/>
    <w:rPr>
      <w:rFonts w:ascii="宋体" w:hAnsi="Courier New" w:cs="Times New Roman"/>
      <w:szCs w:val="22"/>
    </w:rPr>
  </w:style>
  <w:style w:type="paragraph" w:styleId="6">
    <w:name w:val="Balloon Text"/>
    <w:basedOn w:val="1"/>
    <w:link w:val="15"/>
    <w:autoRedefine/>
    <w:qFormat/>
    <w:uiPriority w:val="0"/>
    <w:rPr>
      <w:sz w:val="18"/>
      <w:szCs w:val="18"/>
    </w:rPr>
  </w:style>
  <w:style w:type="paragraph" w:styleId="7">
    <w:name w:val="footer"/>
    <w:basedOn w:val="1"/>
    <w:autoRedefine/>
    <w:qFormat/>
    <w:uiPriority w:val="99"/>
    <w:pPr>
      <w:widowControl w:val="0"/>
      <w:tabs>
        <w:tab w:val="center" w:pos="4153"/>
        <w:tab w:val="right" w:pos="8306"/>
      </w:tabs>
      <w:snapToGrid w:val="0"/>
    </w:pPr>
    <w:rPr>
      <w:rFonts w:ascii="Cambria" w:hAnsi="Cambria" w:eastAsia="宋体" w:cs="Cambria"/>
      <w:kern w:val="2"/>
      <w:sz w:val="18"/>
      <w:szCs w:val="18"/>
      <w:lang w:val="en-US" w:eastAsia="zh-CN" w:bidi="ar-SA"/>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99"/>
    <w:pPr>
      <w:spacing w:beforeAutospacing="1" w:afterAutospacing="1"/>
      <w:jc w:val="left"/>
    </w:pPr>
    <w:rPr>
      <w:kern w:val="0"/>
      <w:sz w:val="24"/>
    </w:rPr>
  </w:style>
  <w:style w:type="character" w:styleId="12">
    <w:name w:val="page number"/>
    <w:autoRedefine/>
    <w:qFormat/>
    <w:uiPriority w:val="0"/>
  </w:style>
  <w:style w:type="character" w:styleId="13">
    <w:name w:val="annotation reference"/>
    <w:basedOn w:val="11"/>
    <w:autoRedefine/>
    <w:qFormat/>
    <w:uiPriority w:val="0"/>
    <w:rPr>
      <w:sz w:val="21"/>
      <w:szCs w:val="21"/>
    </w:rPr>
  </w:style>
  <w:style w:type="paragraph" w:customStyle="1" w:styleId="14">
    <w:name w:val="首行缩进"/>
    <w:basedOn w:val="1"/>
    <w:autoRedefine/>
    <w:qFormat/>
    <w:uiPriority w:val="0"/>
    <w:pPr>
      <w:ind w:firstLine="480" w:firstLineChars="200"/>
    </w:pPr>
    <w:rPr>
      <w:lang w:val="zh-CN"/>
    </w:rPr>
  </w:style>
  <w:style w:type="character" w:customStyle="1" w:styleId="15">
    <w:name w:val="批注框文本 Char"/>
    <w:basedOn w:val="11"/>
    <w:link w:val="6"/>
    <w:autoRedefine/>
    <w:qFormat/>
    <w:uiPriority w:val="0"/>
    <w:rPr>
      <w:kern w:val="2"/>
      <w:sz w:val="18"/>
      <w:szCs w:val="18"/>
    </w:rPr>
  </w:style>
  <w:style w:type="paragraph" w:customStyle="1" w:styleId="16">
    <w:name w:val="线型"/>
    <w:basedOn w:val="1"/>
    <w:autoRedefine/>
    <w:qFormat/>
    <w:uiPriority w:val="0"/>
    <w:pPr>
      <w:autoSpaceDE w:val="0"/>
      <w:autoSpaceDN w:val="0"/>
      <w:adjustRightInd w:val="0"/>
      <w:snapToGrid w:val="0"/>
      <w:jc w:val="center"/>
    </w:pPr>
    <w:rPr>
      <w:rFonts w:ascii="汉鼎简仿宋" w:eastAsia="汉鼎简仿宋"/>
      <w:kern w:val="0"/>
      <w:sz w:val="28"/>
      <w:szCs w:val="20"/>
    </w:rPr>
  </w:style>
  <w:style w:type="character" w:customStyle="1" w:styleId="17">
    <w:name w:val="批注文字 Char"/>
    <w:basedOn w:val="11"/>
    <w:link w:val="3"/>
    <w:autoRedefine/>
    <w:qFormat/>
    <w:uiPriority w:val="0"/>
    <w:rPr>
      <w:rFonts w:ascii="Cambria" w:hAnsi="Cambria" w:cs="Cambria"/>
      <w:kern w:val="2"/>
      <w:sz w:val="21"/>
      <w:szCs w:val="24"/>
    </w:rPr>
  </w:style>
  <w:style w:type="character" w:customStyle="1" w:styleId="18">
    <w:name w:val="font11"/>
    <w:basedOn w:val="11"/>
    <w:qFormat/>
    <w:uiPriority w:val="0"/>
    <w:rPr>
      <w:rFonts w:hint="eastAsia" w:ascii="宋体" w:hAnsi="宋体" w:eastAsia="宋体" w:cs="宋体"/>
      <w:color w:val="000000"/>
      <w:sz w:val="20"/>
      <w:szCs w:val="20"/>
      <w:u w:val="none"/>
    </w:rPr>
  </w:style>
  <w:style w:type="character" w:customStyle="1" w:styleId="19">
    <w:name w:val="font81"/>
    <w:basedOn w:val="11"/>
    <w:qFormat/>
    <w:uiPriority w:val="0"/>
    <w:rPr>
      <w:rFonts w:hint="eastAsia" w:ascii="宋体" w:hAnsi="宋体" w:eastAsia="宋体" w:cs="宋体"/>
      <w:color w:val="000000"/>
      <w:sz w:val="22"/>
      <w:szCs w:val="22"/>
      <w:u w:val="none"/>
    </w:rPr>
  </w:style>
  <w:style w:type="character" w:customStyle="1" w:styleId="20">
    <w:name w:val="font31"/>
    <w:basedOn w:val="11"/>
    <w:qFormat/>
    <w:uiPriority w:val="0"/>
    <w:rPr>
      <w:rFonts w:hint="default" w:ascii="Times New Roman" w:hAnsi="Times New Roman" w:cs="Times New Roman"/>
      <w:color w:val="000000"/>
      <w:sz w:val="22"/>
      <w:szCs w:val="22"/>
      <w:u w:val="none"/>
    </w:rPr>
  </w:style>
  <w:style w:type="character" w:customStyle="1" w:styleId="21">
    <w:name w:val="font41"/>
    <w:basedOn w:val="11"/>
    <w:qFormat/>
    <w:uiPriority w:val="0"/>
    <w:rPr>
      <w:rFonts w:hint="eastAsia" w:ascii="宋体" w:hAnsi="宋体" w:eastAsia="宋体" w:cs="宋体"/>
      <w:b/>
      <w:bCs/>
      <w:color w:val="000000"/>
      <w:sz w:val="22"/>
      <w:szCs w:val="22"/>
      <w:u w:val="none"/>
    </w:rPr>
  </w:style>
  <w:style w:type="character" w:customStyle="1" w:styleId="22">
    <w:name w:val="font91"/>
    <w:basedOn w:val="11"/>
    <w:qFormat/>
    <w:uiPriority w:val="0"/>
    <w:rPr>
      <w:rFonts w:hint="default" w:ascii="Times New Roman" w:hAnsi="Times New Roman" w:cs="Times New Roman"/>
      <w:color w:val="000000"/>
      <w:sz w:val="24"/>
      <w:szCs w:val="24"/>
      <w:u w:val="none"/>
    </w:rPr>
  </w:style>
  <w:style w:type="character" w:customStyle="1" w:styleId="23">
    <w:name w:val="green121"/>
    <w:basedOn w:val="11"/>
    <w:qFormat/>
    <w:uiPriority w:val="0"/>
    <w:rPr>
      <w:rFonts w:hint="default" w:ascii="ˎ̥" w:hAnsi="ˎ̥"/>
      <w:color w:val="0A5D21"/>
      <w:sz w:val="18"/>
      <w:szCs w:val="18"/>
      <w:u w:val="none"/>
    </w:rPr>
  </w:style>
  <w:style w:type="character" w:customStyle="1" w:styleId="24">
    <w:name w:val="font21"/>
    <w:basedOn w:val="1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6124</Words>
  <Characters>6472</Characters>
  <Lines>90</Lines>
  <Paragraphs>25</Paragraphs>
  <TotalTime>3</TotalTime>
  <ScaleCrop>false</ScaleCrop>
  <LinksUpToDate>false</LinksUpToDate>
  <CharactersWithSpaces>6538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2020-07-13T02:58:00Z</dcterms:created>
  <dc:creator>pc</dc:creator>
  <cp:lastModifiedBy>呵呵</cp:lastModifiedBy>
  <cp:lastPrinted>2023-05-19T07:18:00Z</cp:lastPrinted>
  <dcterms:modified xsi:type="dcterms:W3CDTF">2026-06-22T07:49:27Z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commondata">
    <vt:lpwstr>eyJoZGlkIjoiZTI0MzI3NmUwOTIwNjkxN2EzZDIwMzA1YzhjMDJhNTUifQ==</vt:lpwstr>
  </property>
  <property fmtid="{D5CDD505-2E9C-101B-9397-08002B2CF9AE}" pid="4" name="ICV">
    <vt:lpwstr>17BF5909836A4A72A391F67FD3136746_13</vt:lpwstr>
  </property>
  <property fmtid="{D5CDD505-2E9C-101B-9397-08002B2CF9AE}" pid="5" name="KSOTemplateDocerSaveRecord">
    <vt:lpwstr>eyJoZGlkIjoiODQxNzE4ZGQ2ODIyMGNhMGFmNzY2MmJiZDRjZWYyOTUiLCJ1c2VySWQiOiIxMTIyMzE1OTYzIn0=</vt:lpwstr>
  </property>
</Properties>
</file>