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A1AEC">
      <w:pPr>
        <w:pStyle w:val="2"/>
        <w:bidi w:val="0"/>
        <w:jc w:val="center"/>
        <w:rPr>
          <w:rFonts w:hint="eastAsia"/>
          <w:lang w:val="en-US" w:eastAsia="zh-CN"/>
        </w:rPr>
      </w:pPr>
      <w:r>
        <w:rPr>
          <w:rFonts w:hint="eastAsia"/>
        </w:rPr>
        <w:t>乐惠居（苏州）健康产业有限公司</w:t>
      </w:r>
      <w:r>
        <w:rPr>
          <w:rFonts w:hint="eastAsia"/>
          <w:lang w:val="en-US" w:eastAsia="zh-CN"/>
        </w:rPr>
        <w:t>清单</w:t>
      </w:r>
    </w:p>
    <w:p w14:paraId="1E3F3558">
      <w:pPr>
        <w:spacing w:line="360" w:lineRule="auto"/>
        <w:ind w:firstLine="420"/>
        <w:contextualSpacing/>
        <w:jc w:val="center"/>
        <w:rPr>
          <w:rFonts w:hint="eastAsia" w:ascii="宋体" w:hAnsi="宋体" w:eastAsia="宋体" w:cs="Times New Roman"/>
          <w:b/>
          <w:bCs w:val="0"/>
          <w:color w:val="000000"/>
          <w:sz w:val="22"/>
          <w:szCs w:val="22"/>
        </w:rPr>
      </w:pPr>
      <w:r>
        <w:rPr>
          <w:rFonts w:ascii="宋体" w:hAnsi="宋体" w:eastAsia="宋体" w:cs="Times New Roman"/>
          <w:b/>
          <w:bCs w:val="0"/>
          <w:color w:val="000000"/>
          <w:sz w:val="22"/>
          <w:szCs w:val="22"/>
        </w:rPr>
        <w:t>一档产品清单</w:t>
      </w:r>
    </w:p>
    <w:tbl>
      <w:tblPr>
        <w:tblStyle w:val="3"/>
        <w:tblW w:w="6198" w:type="pct"/>
        <w:jc w:val="center"/>
        <w:tblLayout w:type="fixed"/>
        <w:tblCellMar>
          <w:top w:w="0" w:type="dxa"/>
          <w:left w:w="108" w:type="dxa"/>
          <w:bottom w:w="0" w:type="dxa"/>
          <w:right w:w="108" w:type="dxa"/>
        </w:tblCellMar>
      </w:tblPr>
      <w:tblGrid>
        <w:gridCol w:w="592"/>
        <w:gridCol w:w="901"/>
        <w:gridCol w:w="835"/>
        <w:gridCol w:w="997"/>
        <w:gridCol w:w="4749"/>
        <w:gridCol w:w="524"/>
        <w:gridCol w:w="537"/>
        <w:gridCol w:w="721"/>
        <w:gridCol w:w="707"/>
      </w:tblGrid>
      <w:tr w14:paraId="0DFBA055">
        <w:tblPrEx>
          <w:tblCellMar>
            <w:top w:w="0" w:type="dxa"/>
            <w:left w:w="108" w:type="dxa"/>
            <w:bottom w:w="0" w:type="dxa"/>
            <w:right w:w="108" w:type="dxa"/>
          </w:tblCellMar>
        </w:tblPrEx>
        <w:trPr>
          <w:trHeight w:val="229" w:hRule="atLeast"/>
          <w:jc w:val="center"/>
        </w:trPr>
        <w:tc>
          <w:tcPr>
            <w:tcW w:w="2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D4E6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序号</w:t>
            </w:r>
          </w:p>
        </w:tc>
        <w:tc>
          <w:tcPr>
            <w:tcW w:w="42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A0E8C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分项名称</w:t>
            </w:r>
          </w:p>
        </w:tc>
        <w:tc>
          <w:tcPr>
            <w:tcW w:w="39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0E49B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品牌商标</w:t>
            </w:r>
          </w:p>
        </w:tc>
        <w:tc>
          <w:tcPr>
            <w:tcW w:w="47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2FF41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规格型号</w:t>
            </w:r>
          </w:p>
        </w:tc>
        <w:tc>
          <w:tcPr>
            <w:tcW w:w="2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B4BA3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技术参数</w:t>
            </w: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5823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数量</w:t>
            </w:r>
          </w:p>
        </w:tc>
        <w:tc>
          <w:tcPr>
            <w:tcW w:w="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4A375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单位</w:t>
            </w:r>
          </w:p>
        </w:tc>
        <w:tc>
          <w:tcPr>
            <w:tcW w:w="675" w:type="pct"/>
            <w:gridSpan w:val="2"/>
            <w:tcBorders>
              <w:top w:val="single" w:color="auto" w:sz="4" w:space="0"/>
              <w:left w:val="nil"/>
              <w:bottom w:val="single" w:color="auto" w:sz="4" w:space="0"/>
              <w:right w:val="single" w:color="auto" w:sz="4" w:space="0"/>
            </w:tcBorders>
            <w:shd w:val="clear" w:color="auto" w:fill="auto"/>
            <w:vAlign w:val="center"/>
          </w:tcPr>
          <w:p w14:paraId="323A9F3C">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结算单价</w:t>
            </w:r>
          </w:p>
        </w:tc>
      </w:tr>
      <w:tr w14:paraId="65A4DD28">
        <w:tblPrEx>
          <w:tblCellMar>
            <w:top w:w="0" w:type="dxa"/>
            <w:left w:w="108" w:type="dxa"/>
            <w:bottom w:w="0" w:type="dxa"/>
            <w:right w:w="108" w:type="dxa"/>
          </w:tblCellMar>
        </w:tblPrEx>
        <w:trPr>
          <w:trHeight w:val="289" w:hRule="atLeast"/>
          <w:jc w:val="center"/>
        </w:trPr>
        <w:tc>
          <w:tcPr>
            <w:tcW w:w="280" w:type="pct"/>
            <w:vMerge w:val="continue"/>
            <w:tcBorders>
              <w:top w:val="single" w:color="auto" w:sz="4" w:space="0"/>
              <w:left w:val="single" w:color="auto" w:sz="4" w:space="0"/>
              <w:bottom w:val="single" w:color="auto" w:sz="4" w:space="0"/>
              <w:right w:val="single" w:color="auto" w:sz="4" w:space="0"/>
            </w:tcBorders>
            <w:vAlign w:val="center"/>
          </w:tcPr>
          <w:p w14:paraId="0942A710">
            <w:pPr>
              <w:widowControl/>
              <w:jc w:val="left"/>
              <w:rPr>
                <w:rFonts w:hint="eastAsia" w:ascii="宋体" w:hAnsi="宋体" w:eastAsia="宋体" w:cs="宋体"/>
                <w:color w:val="000000"/>
                <w:kern w:val="0"/>
                <w:sz w:val="18"/>
                <w:szCs w:val="18"/>
              </w:rPr>
            </w:pPr>
          </w:p>
        </w:tc>
        <w:tc>
          <w:tcPr>
            <w:tcW w:w="426" w:type="pct"/>
            <w:vMerge w:val="continue"/>
            <w:tcBorders>
              <w:top w:val="single" w:color="auto" w:sz="4" w:space="0"/>
              <w:left w:val="single" w:color="auto" w:sz="4" w:space="0"/>
              <w:bottom w:val="single" w:color="auto" w:sz="4" w:space="0"/>
              <w:right w:val="single" w:color="auto" w:sz="4" w:space="0"/>
            </w:tcBorders>
            <w:vAlign w:val="center"/>
          </w:tcPr>
          <w:p w14:paraId="5D0FBD8B">
            <w:pPr>
              <w:widowControl/>
              <w:jc w:val="left"/>
              <w:rPr>
                <w:rFonts w:hint="eastAsia" w:ascii="宋体" w:hAnsi="宋体" w:eastAsia="宋体" w:cs="宋体"/>
                <w:color w:val="000000"/>
                <w:kern w:val="0"/>
                <w:sz w:val="18"/>
                <w:szCs w:val="18"/>
              </w:rPr>
            </w:pPr>
          </w:p>
        </w:tc>
        <w:tc>
          <w:tcPr>
            <w:tcW w:w="395" w:type="pct"/>
            <w:vMerge w:val="continue"/>
            <w:tcBorders>
              <w:top w:val="single" w:color="auto" w:sz="4" w:space="0"/>
              <w:left w:val="single" w:color="auto" w:sz="4" w:space="0"/>
              <w:bottom w:val="single" w:color="auto" w:sz="4" w:space="0"/>
              <w:right w:val="single" w:color="auto" w:sz="4" w:space="0"/>
            </w:tcBorders>
            <w:vAlign w:val="center"/>
          </w:tcPr>
          <w:p w14:paraId="3FE76832">
            <w:pPr>
              <w:widowControl/>
              <w:jc w:val="left"/>
              <w:rPr>
                <w:rFonts w:hint="eastAsia" w:ascii="宋体" w:hAnsi="宋体" w:eastAsia="宋体" w:cs="宋体"/>
                <w:color w:val="000000"/>
                <w:kern w:val="0"/>
                <w:sz w:val="18"/>
                <w:szCs w:val="18"/>
              </w:rPr>
            </w:pPr>
          </w:p>
        </w:tc>
        <w:tc>
          <w:tcPr>
            <w:tcW w:w="471" w:type="pct"/>
            <w:vMerge w:val="continue"/>
            <w:tcBorders>
              <w:top w:val="single" w:color="auto" w:sz="4" w:space="0"/>
              <w:left w:val="single" w:color="auto" w:sz="4" w:space="0"/>
              <w:bottom w:val="single" w:color="auto" w:sz="4" w:space="0"/>
              <w:right w:val="single" w:color="auto" w:sz="4" w:space="0"/>
            </w:tcBorders>
            <w:vAlign w:val="center"/>
          </w:tcPr>
          <w:p w14:paraId="2B9512D1">
            <w:pPr>
              <w:widowControl/>
              <w:jc w:val="left"/>
              <w:rPr>
                <w:rFonts w:hint="eastAsia" w:ascii="宋体" w:hAnsi="宋体" w:eastAsia="宋体" w:cs="宋体"/>
                <w:color w:val="000000"/>
                <w:kern w:val="0"/>
                <w:sz w:val="18"/>
                <w:szCs w:val="18"/>
              </w:rPr>
            </w:pPr>
          </w:p>
        </w:tc>
        <w:tc>
          <w:tcPr>
            <w:tcW w:w="2247" w:type="pct"/>
            <w:vMerge w:val="continue"/>
            <w:tcBorders>
              <w:top w:val="single" w:color="auto" w:sz="4" w:space="0"/>
              <w:left w:val="single" w:color="auto" w:sz="4" w:space="0"/>
              <w:bottom w:val="single" w:color="auto" w:sz="4" w:space="0"/>
              <w:right w:val="single" w:color="auto" w:sz="4" w:space="0"/>
            </w:tcBorders>
            <w:vAlign w:val="center"/>
          </w:tcPr>
          <w:p w14:paraId="10FFAECD">
            <w:pPr>
              <w:widowControl/>
              <w:jc w:val="left"/>
              <w:rPr>
                <w:rFonts w:hint="eastAsia" w:ascii="宋体" w:hAnsi="宋体" w:eastAsia="宋体" w:cs="宋体"/>
                <w:color w:val="000000"/>
                <w:kern w:val="0"/>
                <w:sz w:val="18"/>
                <w:szCs w:val="18"/>
              </w:rPr>
            </w:pPr>
          </w:p>
        </w:tc>
        <w:tc>
          <w:tcPr>
            <w:tcW w:w="247" w:type="pct"/>
            <w:vMerge w:val="continue"/>
            <w:tcBorders>
              <w:top w:val="single" w:color="auto" w:sz="4" w:space="0"/>
              <w:left w:val="single" w:color="auto" w:sz="4" w:space="0"/>
              <w:bottom w:val="single" w:color="auto" w:sz="4" w:space="0"/>
              <w:right w:val="single" w:color="auto" w:sz="4" w:space="0"/>
            </w:tcBorders>
            <w:vAlign w:val="center"/>
          </w:tcPr>
          <w:p w14:paraId="3BE19DE7">
            <w:pPr>
              <w:widowControl/>
              <w:jc w:val="left"/>
              <w:rPr>
                <w:rFonts w:hint="eastAsia" w:ascii="宋体" w:hAnsi="宋体" w:eastAsia="宋体" w:cs="宋体"/>
                <w:color w:val="000000"/>
                <w:kern w:val="0"/>
                <w:sz w:val="18"/>
                <w:szCs w:val="18"/>
              </w:rPr>
            </w:pPr>
          </w:p>
        </w:tc>
        <w:tc>
          <w:tcPr>
            <w:tcW w:w="254" w:type="pct"/>
            <w:vMerge w:val="continue"/>
            <w:tcBorders>
              <w:top w:val="single" w:color="auto" w:sz="4" w:space="0"/>
              <w:left w:val="single" w:color="auto" w:sz="4" w:space="0"/>
              <w:bottom w:val="single" w:color="auto" w:sz="4" w:space="0"/>
              <w:right w:val="single" w:color="auto" w:sz="4" w:space="0"/>
            </w:tcBorders>
            <w:vAlign w:val="center"/>
          </w:tcPr>
          <w:p w14:paraId="59737FEE">
            <w:pPr>
              <w:widowControl/>
              <w:jc w:val="left"/>
              <w:rPr>
                <w:rFonts w:hint="eastAsia" w:ascii="宋体" w:hAnsi="宋体" w:eastAsia="宋体" w:cs="宋体"/>
                <w:color w:val="000000"/>
                <w:kern w:val="0"/>
                <w:sz w:val="18"/>
                <w:szCs w:val="18"/>
              </w:rPr>
            </w:pPr>
          </w:p>
        </w:tc>
        <w:tc>
          <w:tcPr>
            <w:tcW w:w="341" w:type="pct"/>
            <w:tcBorders>
              <w:top w:val="nil"/>
              <w:left w:val="nil"/>
              <w:bottom w:val="single" w:color="auto" w:sz="4" w:space="0"/>
              <w:right w:val="single" w:color="auto" w:sz="4" w:space="0"/>
            </w:tcBorders>
            <w:shd w:val="clear" w:color="auto" w:fill="auto"/>
            <w:vAlign w:val="center"/>
          </w:tcPr>
          <w:p w14:paraId="3EFFC5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单价</w:t>
            </w:r>
          </w:p>
        </w:tc>
        <w:tc>
          <w:tcPr>
            <w:tcW w:w="334" w:type="pct"/>
            <w:tcBorders>
              <w:top w:val="nil"/>
              <w:left w:val="nil"/>
              <w:bottom w:val="single" w:color="auto" w:sz="4" w:space="0"/>
              <w:right w:val="single" w:color="auto" w:sz="4" w:space="0"/>
            </w:tcBorders>
            <w:shd w:val="clear" w:color="auto" w:fill="auto"/>
            <w:vAlign w:val="center"/>
          </w:tcPr>
          <w:p w14:paraId="754B526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合价</w:t>
            </w:r>
          </w:p>
        </w:tc>
      </w:tr>
      <w:tr w14:paraId="1998B335">
        <w:tblPrEx>
          <w:tblCellMar>
            <w:top w:w="0" w:type="dxa"/>
            <w:left w:w="108" w:type="dxa"/>
            <w:bottom w:w="0" w:type="dxa"/>
            <w:right w:w="108" w:type="dxa"/>
          </w:tblCellMar>
        </w:tblPrEx>
        <w:trPr>
          <w:trHeight w:val="124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00C53A1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426" w:type="pct"/>
            <w:tcBorders>
              <w:top w:val="nil"/>
              <w:left w:val="nil"/>
              <w:bottom w:val="single" w:color="auto" w:sz="4" w:space="0"/>
              <w:right w:val="single" w:color="auto" w:sz="4" w:space="0"/>
            </w:tcBorders>
            <w:shd w:val="clear" w:color="auto" w:fill="auto"/>
            <w:vAlign w:val="center"/>
          </w:tcPr>
          <w:p w14:paraId="2952A08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防滑地垫</w:t>
            </w:r>
          </w:p>
        </w:tc>
        <w:tc>
          <w:tcPr>
            <w:tcW w:w="395" w:type="pct"/>
            <w:tcBorders>
              <w:top w:val="nil"/>
              <w:left w:val="nil"/>
              <w:bottom w:val="single" w:color="auto" w:sz="4" w:space="0"/>
              <w:right w:val="single" w:color="auto" w:sz="4" w:space="0"/>
            </w:tcBorders>
            <w:shd w:val="clear" w:color="auto" w:fill="auto"/>
            <w:noWrap/>
            <w:vAlign w:val="center"/>
          </w:tcPr>
          <w:p w14:paraId="61E4636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11C588E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WY-FHD-01</w:t>
            </w:r>
          </w:p>
        </w:tc>
        <w:tc>
          <w:tcPr>
            <w:tcW w:w="2247" w:type="pct"/>
            <w:tcBorders>
              <w:top w:val="nil"/>
              <w:left w:val="nil"/>
              <w:bottom w:val="single" w:color="auto" w:sz="4" w:space="0"/>
              <w:right w:val="single" w:color="auto" w:sz="4" w:space="0"/>
            </w:tcBorders>
            <w:shd w:val="clear" w:color="auto" w:fill="auto"/>
            <w:vAlign w:val="center"/>
          </w:tcPr>
          <w:p w14:paraId="6220A22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尺寸：29.7*29.7*0.9</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材质：环保PVC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克重：190g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装箱数：100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特点:布满圆柱支撑点，防滑稳定性好，有效隔水防污，任意裁剪，高强柔韧，任意折叠</w:t>
            </w:r>
          </w:p>
        </w:tc>
        <w:tc>
          <w:tcPr>
            <w:tcW w:w="247" w:type="pct"/>
            <w:tcBorders>
              <w:top w:val="nil"/>
              <w:left w:val="nil"/>
              <w:bottom w:val="single" w:color="auto" w:sz="4" w:space="0"/>
              <w:right w:val="single" w:color="auto" w:sz="4" w:space="0"/>
            </w:tcBorders>
            <w:shd w:val="clear" w:color="auto" w:fill="auto"/>
            <w:vAlign w:val="center"/>
          </w:tcPr>
          <w:p w14:paraId="18F8EB5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206A0FA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块</w:t>
            </w:r>
          </w:p>
        </w:tc>
        <w:tc>
          <w:tcPr>
            <w:tcW w:w="341" w:type="pct"/>
            <w:tcBorders>
              <w:top w:val="nil"/>
              <w:left w:val="nil"/>
              <w:bottom w:val="single" w:color="auto" w:sz="4" w:space="0"/>
              <w:right w:val="single" w:color="auto" w:sz="4" w:space="0"/>
            </w:tcBorders>
            <w:shd w:val="clear" w:color="auto" w:fill="auto"/>
            <w:vAlign w:val="center"/>
          </w:tcPr>
          <w:p w14:paraId="1FE81ED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26.35</w:t>
            </w:r>
          </w:p>
        </w:tc>
        <w:tc>
          <w:tcPr>
            <w:tcW w:w="334" w:type="pct"/>
            <w:tcBorders>
              <w:top w:val="nil"/>
              <w:left w:val="nil"/>
              <w:bottom w:val="single" w:color="auto" w:sz="4" w:space="0"/>
              <w:right w:val="single" w:color="auto" w:sz="4" w:space="0"/>
            </w:tcBorders>
            <w:shd w:val="clear" w:color="auto" w:fill="auto"/>
            <w:vAlign w:val="center"/>
          </w:tcPr>
          <w:p w14:paraId="26F4D4E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26.35</w:t>
            </w:r>
          </w:p>
        </w:tc>
      </w:tr>
      <w:tr w14:paraId="13475BD3">
        <w:tblPrEx>
          <w:tblCellMar>
            <w:top w:w="0" w:type="dxa"/>
            <w:left w:w="108" w:type="dxa"/>
            <w:bottom w:w="0" w:type="dxa"/>
            <w:right w:w="108" w:type="dxa"/>
          </w:tblCellMar>
        </w:tblPrEx>
        <w:trPr>
          <w:trHeight w:val="1659"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21FB37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426" w:type="pct"/>
            <w:tcBorders>
              <w:top w:val="nil"/>
              <w:left w:val="nil"/>
              <w:bottom w:val="single" w:color="auto" w:sz="4" w:space="0"/>
              <w:right w:val="single" w:color="auto" w:sz="4" w:space="0"/>
            </w:tcBorders>
            <w:shd w:val="clear" w:color="auto" w:fill="auto"/>
            <w:vAlign w:val="center"/>
          </w:tcPr>
          <w:p w14:paraId="6534094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瓷砖防滑剂</w:t>
            </w:r>
          </w:p>
        </w:tc>
        <w:tc>
          <w:tcPr>
            <w:tcW w:w="395" w:type="pct"/>
            <w:tcBorders>
              <w:top w:val="nil"/>
              <w:left w:val="nil"/>
              <w:bottom w:val="single" w:color="auto" w:sz="4" w:space="0"/>
              <w:right w:val="single" w:color="auto" w:sz="4" w:space="0"/>
            </w:tcBorders>
            <w:shd w:val="clear" w:color="auto" w:fill="auto"/>
            <w:noWrap/>
            <w:vAlign w:val="center"/>
          </w:tcPr>
          <w:p w14:paraId="18550C7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11CAF32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FHJ-3652</w:t>
            </w:r>
          </w:p>
        </w:tc>
        <w:tc>
          <w:tcPr>
            <w:tcW w:w="2247" w:type="pct"/>
            <w:tcBorders>
              <w:top w:val="nil"/>
              <w:left w:val="nil"/>
              <w:bottom w:val="single" w:color="auto" w:sz="4" w:space="0"/>
              <w:right w:val="single" w:color="auto" w:sz="4" w:space="0"/>
            </w:tcBorders>
            <w:shd w:val="clear" w:color="auto" w:fill="auto"/>
            <w:vAlign w:val="center"/>
          </w:tcPr>
          <w:p w14:paraId="31DE666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功效：除污垢，清洁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类别：清洁液</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香型：清香型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适用场景：家用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适用材质：实木地板，瓷砖，复合地板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包装形式：桶装</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国产/进口：国产</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适用范围：客厅，办公室</w:t>
            </w:r>
          </w:p>
        </w:tc>
        <w:tc>
          <w:tcPr>
            <w:tcW w:w="247" w:type="pct"/>
            <w:tcBorders>
              <w:top w:val="nil"/>
              <w:left w:val="nil"/>
              <w:bottom w:val="single" w:color="auto" w:sz="4" w:space="0"/>
              <w:right w:val="single" w:color="auto" w:sz="4" w:space="0"/>
            </w:tcBorders>
            <w:shd w:val="clear" w:color="auto" w:fill="auto"/>
            <w:vAlign w:val="center"/>
          </w:tcPr>
          <w:p w14:paraId="3C0A307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6DF30D6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341" w:type="pct"/>
            <w:tcBorders>
              <w:top w:val="nil"/>
              <w:left w:val="nil"/>
              <w:bottom w:val="single" w:color="auto" w:sz="4" w:space="0"/>
              <w:right w:val="single" w:color="auto" w:sz="4" w:space="0"/>
            </w:tcBorders>
            <w:shd w:val="clear" w:color="auto" w:fill="auto"/>
            <w:vAlign w:val="center"/>
          </w:tcPr>
          <w:p w14:paraId="20568BD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80.75</w:t>
            </w:r>
          </w:p>
        </w:tc>
        <w:tc>
          <w:tcPr>
            <w:tcW w:w="334" w:type="pct"/>
            <w:tcBorders>
              <w:top w:val="nil"/>
              <w:left w:val="nil"/>
              <w:bottom w:val="single" w:color="auto" w:sz="4" w:space="0"/>
              <w:right w:val="single" w:color="auto" w:sz="4" w:space="0"/>
            </w:tcBorders>
            <w:shd w:val="clear" w:color="auto" w:fill="auto"/>
            <w:vAlign w:val="center"/>
          </w:tcPr>
          <w:p w14:paraId="333F024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80.75</w:t>
            </w:r>
          </w:p>
        </w:tc>
      </w:tr>
      <w:tr w14:paraId="3159A7C5">
        <w:tblPrEx>
          <w:tblCellMar>
            <w:top w:w="0" w:type="dxa"/>
            <w:left w:w="108" w:type="dxa"/>
            <w:bottom w:w="0" w:type="dxa"/>
            <w:right w:w="108" w:type="dxa"/>
          </w:tblCellMar>
        </w:tblPrEx>
        <w:trPr>
          <w:trHeight w:val="124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339A750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426" w:type="pct"/>
            <w:tcBorders>
              <w:top w:val="nil"/>
              <w:left w:val="nil"/>
              <w:bottom w:val="single" w:color="auto" w:sz="4" w:space="0"/>
              <w:right w:val="single" w:color="auto" w:sz="4" w:space="0"/>
            </w:tcBorders>
            <w:shd w:val="clear" w:color="auto" w:fill="auto"/>
            <w:vAlign w:val="center"/>
          </w:tcPr>
          <w:p w14:paraId="47899E4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PV防滑地板胶</w:t>
            </w:r>
          </w:p>
        </w:tc>
        <w:tc>
          <w:tcPr>
            <w:tcW w:w="395" w:type="pct"/>
            <w:tcBorders>
              <w:top w:val="nil"/>
              <w:left w:val="nil"/>
              <w:bottom w:val="single" w:color="auto" w:sz="4" w:space="0"/>
              <w:right w:val="single" w:color="auto" w:sz="4" w:space="0"/>
            </w:tcBorders>
            <w:shd w:val="clear" w:color="auto" w:fill="auto"/>
            <w:noWrap/>
            <w:vAlign w:val="center"/>
          </w:tcPr>
          <w:p w14:paraId="058933B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7B913F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WY-FHD-05</w:t>
            </w:r>
          </w:p>
        </w:tc>
        <w:tc>
          <w:tcPr>
            <w:tcW w:w="2247" w:type="pct"/>
            <w:tcBorders>
              <w:top w:val="nil"/>
              <w:left w:val="nil"/>
              <w:bottom w:val="single" w:color="auto" w:sz="4" w:space="0"/>
              <w:right w:val="single" w:color="auto" w:sz="4" w:space="0"/>
            </w:tcBorders>
            <w:shd w:val="clear" w:color="auto" w:fill="auto"/>
            <w:vAlign w:val="center"/>
          </w:tcPr>
          <w:p w14:paraId="0E31A9CC">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尺寸：36*71</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克重：580g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装箱数：50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材质：环保PVC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特点：大排水孔设计，漏水顺畅，迅速排水，柔软脚感，防滑不硌脚</w:t>
            </w:r>
          </w:p>
        </w:tc>
        <w:tc>
          <w:tcPr>
            <w:tcW w:w="247" w:type="pct"/>
            <w:tcBorders>
              <w:top w:val="nil"/>
              <w:left w:val="nil"/>
              <w:bottom w:val="single" w:color="auto" w:sz="4" w:space="0"/>
              <w:right w:val="single" w:color="auto" w:sz="4" w:space="0"/>
            </w:tcBorders>
            <w:shd w:val="clear" w:color="auto" w:fill="auto"/>
            <w:vAlign w:val="center"/>
          </w:tcPr>
          <w:p w14:paraId="224BA1B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4A88DD6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341" w:type="pct"/>
            <w:tcBorders>
              <w:top w:val="nil"/>
              <w:left w:val="nil"/>
              <w:bottom w:val="single" w:color="auto" w:sz="4" w:space="0"/>
              <w:right w:val="single" w:color="auto" w:sz="4" w:space="0"/>
            </w:tcBorders>
            <w:shd w:val="clear" w:color="auto" w:fill="auto"/>
            <w:vAlign w:val="center"/>
          </w:tcPr>
          <w:p w14:paraId="7FA36B8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80.75</w:t>
            </w:r>
          </w:p>
        </w:tc>
        <w:tc>
          <w:tcPr>
            <w:tcW w:w="334" w:type="pct"/>
            <w:tcBorders>
              <w:top w:val="nil"/>
              <w:left w:val="nil"/>
              <w:bottom w:val="single" w:color="auto" w:sz="4" w:space="0"/>
              <w:right w:val="single" w:color="auto" w:sz="4" w:space="0"/>
            </w:tcBorders>
            <w:shd w:val="clear" w:color="auto" w:fill="auto"/>
            <w:vAlign w:val="center"/>
          </w:tcPr>
          <w:p w14:paraId="3B61C89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80.75</w:t>
            </w:r>
          </w:p>
        </w:tc>
      </w:tr>
      <w:tr w14:paraId="020DD6A0">
        <w:tblPrEx>
          <w:tblCellMar>
            <w:top w:w="0" w:type="dxa"/>
            <w:left w:w="108" w:type="dxa"/>
            <w:bottom w:w="0" w:type="dxa"/>
            <w:right w:w="108" w:type="dxa"/>
          </w:tblCellMar>
        </w:tblPrEx>
        <w:trPr>
          <w:trHeight w:val="836"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5785F2A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426" w:type="pct"/>
            <w:tcBorders>
              <w:top w:val="nil"/>
              <w:left w:val="nil"/>
              <w:bottom w:val="single" w:color="auto" w:sz="4" w:space="0"/>
              <w:right w:val="single" w:color="auto" w:sz="4" w:space="0"/>
            </w:tcBorders>
            <w:shd w:val="clear" w:color="auto" w:fill="auto"/>
            <w:vAlign w:val="center"/>
          </w:tcPr>
          <w:p w14:paraId="48BAD27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橡胶坡道</w:t>
            </w:r>
          </w:p>
        </w:tc>
        <w:tc>
          <w:tcPr>
            <w:tcW w:w="395" w:type="pct"/>
            <w:tcBorders>
              <w:top w:val="nil"/>
              <w:left w:val="nil"/>
              <w:bottom w:val="single" w:color="auto" w:sz="4" w:space="0"/>
              <w:right w:val="single" w:color="auto" w:sz="4" w:space="0"/>
            </w:tcBorders>
            <w:shd w:val="clear" w:color="auto" w:fill="auto"/>
            <w:noWrap/>
            <w:vAlign w:val="center"/>
          </w:tcPr>
          <w:p w14:paraId="4228613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22255F5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WY-MD-1</w:t>
            </w:r>
          </w:p>
        </w:tc>
        <w:tc>
          <w:tcPr>
            <w:tcW w:w="2247" w:type="pct"/>
            <w:tcBorders>
              <w:top w:val="nil"/>
              <w:left w:val="nil"/>
              <w:bottom w:val="single" w:color="auto" w:sz="4" w:space="0"/>
              <w:right w:val="single" w:color="auto" w:sz="4" w:space="0"/>
            </w:tcBorders>
            <w:shd w:val="clear" w:color="auto" w:fill="auto"/>
            <w:vAlign w:val="center"/>
          </w:tcPr>
          <w:p w14:paraId="0EC7F5A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材质：橡胶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1、天然橡胶材质，耐水防滑、承重力高达500kg；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2、产品稳定性高，长期使用不变形；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3、无需安装，省时省力，实用性高；</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4、表面凹凸条纹防滑设计，防滑性强</w:t>
            </w:r>
          </w:p>
        </w:tc>
        <w:tc>
          <w:tcPr>
            <w:tcW w:w="247" w:type="pct"/>
            <w:tcBorders>
              <w:top w:val="nil"/>
              <w:left w:val="nil"/>
              <w:bottom w:val="single" w:color="auto" w:sz="4" w:space="0"/>
              <w:right w:val="single" w:color="auto" w:sz="4" w:space="0"/>
            </w:tcBorders>
            <w:shd w:val="clear" w:color="auto" w:fill="auto"/>
            <w:vAlign w:val="center"/>
          </w:tcPr>
          <w:p w14:paraId="28271DF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7FB49B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341" w:type="pct"/>
            <w:tcBorders>
              <w:top w:val="nil"/>
              <w:left w:val="nil"/>
              <w:bottom w:val="single" w:color="auto" w:sz="4" w:space="0"/>
              <w:right w:val="single" w:color="auto" w:sz="4" w:space="0"/>
            </w:tcBorders>
            <w:shd w:val="clear" w:color="auto" w:fill="auto"/>
            <w:vAlign w:val="center"/>
          </w:tcPr>
          <w:p w14:paraId="4EBBFF5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165.75</w:t>
            </w:r>
          </w:p>
        </w:tc>
        <w:tc>
          <w:tcPr>
            <w:tcW w:w="334" w:type="pct"/>
            <w:tcBorders>
              <w:top w:val="nil"/>
              <w:left w:val="nil"/>
              <w:bottom w:val="single" w:color="auto" w:sz="4" w:space="0"/>
              <w:right w:val="single" w:color="auto" w:sz="4" w:space="0"/>
            </w:tcBorders>
            <w:shd w:val="clear" w:color="auto" w:fill="auto"/>
            <w:vAlign w:val="center"/>
          </w:tcPr>
          <w:p w14:paraId="1D3E81F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165.75</w:t>
            </w:r>
          </w:p>
        </w:tc>
      </w:tr>
      <w:tr w14:paraId="72D3D464">
        <w:tblPrEx>
          <w:tblCellMar>
            <w:top w:w="0" w:type="dxa"/>
            <w:left w:w="108" w:type="dxa"/>
            <w:bottom w:w="0" w:type="dxa"/>
            <w:right w:w="108" w:type="dxa"/>
          </w:tblCellMar>
        </w:tblPrEx>
        <w:trPr>
          <w:trHeight w:val="63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67EF7A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426" w:type="pct"/>
            <w:tcBorders>
              <w:top w:val="nil"/>
              <w:left w:val="nil"/>
              <w:bottom w:val="single" w:color="auto" w:sz="4" w:space="0"/>
              <w:right w:val="single" w:color="auto" w:sz="4" w:space="0"/>
            </w:tcBorders>
            <w:shd w:val="clear" w:color="auto" w:fill="auto"/>
            <w:vAlign w:val="center"/>
          </w:tcPr>
          <w:p w14:paraId="6938EB0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坡道改造</w:t>
            </w:r>
          </w:p>
        </w:tc>
        <w:tc>
          <w:tcPr>
            <w:tcW w:w="395" w:type="pct"/>
            <w:tcBorders>
              <w:top w:val="nil"/>
              <w:left w:val="nil"/>
              <w:bottom w:val="single" w:color="auto" w:sz="4" w:space="0"/>
              <w:right w:val="single" w:color="auto" w:sz="4" w:space="0"/>
            </w:tcBorders>
            <w:shd w:val="clear" w:color="auto" w:fill="auto"/>
            <w:noWrap/>
            <w:vAlign w:val="center"/>
          </w:tcPr>
          <w:p w14:paraId="479CB82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71" w:type="pct"/>
            <w:tcBorders>
              <w:top w:val="nil"/>
              <w:left w:val="nil"/>
              <w:bottom w:val="single" w:color="auto" w:sz="4" w:space="0"/>
              <w:right w:val="single" w:color="auto" w:sz="4" w:space="0"/>
            </w:tcBorders>
            <w:shd w:val="clear" w:color="auto" w:fill="auto"/>
            <w:noWrap/>
            <w:vAlign w:val="center"/>
          </w:tcPr>
          <w:p w14:paraId="6251260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2247" w:type="pct"/>
            <w:tcBorders>
              <w:top w:val="nil"/>
              <w:left w:val="nil"/>
              <w:bottom w:val="single" w:color="auto" w:sz="4" w:space="0"/>
              <w:right w:val="single" w:color="auto" w:sz="4" w:space="0"/>
            </w:tcBorders>
            <w:shd w:val="clear" w:color="auto" w:fill="auto"/>
            <w:vAlign w:val="center"/>
          </w:tcPr>
          <w:p w14:paraId="5E2DACE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铺设坡道，压防滑纹，保证路面平滑、无高差障碍，避免老年人行走发生磕碰跌倒，方便轮椅进出。</w:t>
            </w:r>
          </w:p>
        </w:tc>
        <w:tc>
          <w:tcPr>
            <w:tcW w:w="247" w:type="pct"/>
            <w:tcBorders>
              <w:top w:val="nil"/>
              <w:left w:val="nil"/>
              <w:bottom w:val="single" w:color="auto" w:sz="4" w:space="0"/>
              <w:right w:val="single" w:color="auto" w:sz="4" w:space="0"/>
            </w:tcBorders>
            <w:shd w:val="clear" w:color="auto" w:fill="auto"/>
            <w:vAlign w:val="center"/>
          </w:tcPr>
          <w:p w14:paraId="194F984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1D928F2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341" w:type="pct"/>
            <w:tcBorders>
              <w:top w:val="nil"/>
              <w:left w:val="nil"/>
              <w:bottom w:val="single" w:color="auto" w:sz="4" w:space="0"/>
              <w:right w:val="single" w:color="auto" w:sz="4" w:space="0"/>
            </w:tcBorders>
            <w:shd w:val="clear" w:color="auto" w:fill="auto"/>
            <w:vAlign w:val="center"/>
          </w:tcPr>
          <w:p w14:paraId="1A8A821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c>
          <w:tcPr>
            <w:tcW w:w="334" w:type="pct"/>
            <w:tcBorders>
              <w:top w:val="nil"/>
              <w:left w:val="nil"/>
              <w:bottom w:val="single" w:color="auto" w:sz="4" w:space="0"/>
              <w:right w:val="single" w:color="auto" w:sz="4" w:space="0"/>
            </w:tcBorders>
            <w:shd w:val="clear" w:color="auto" w:fill="auto"/>
            <w:vAlign w:val="center"/>
          </w:tcPr>
          <w:p w14:paraId="4EAD8B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r>
      <w:tr w14:paraId="4DCE0A55">
        <w:tblPrEx>
          <w:tblCellMar>
            <w:top w:w="0" w:type="dxa"/>
            <w:left w:w="108" w:type="dxa"/>
            <w:bottom w:w="0" w:type="dxa"/>
            <w:right w:w="108" w:type="dxa"/>
          </w:tblCellMar>
        </w:tblPrEx>
        <w:trPr>
          <w:trHeight w:val="43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4388062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426" w:type="pct"/>
            <w:tcBorders>
              <w:top w:val="nil"/>
              <w:left w:val="nil"/>
              <w:bottom w:val="single" w:color="auto" w:sz="4" w:space="0"/>
              <w:right w:val="single" w:color="auto" w:sz="4" w:space="0"/>
            </w:tcBorders>
            <w:shd w:val="clear" w:color="auto" w:fill="auto"/>
            <w:vAlign w:val="center"/>
          </w:tcPr>
          <w:p w14:paraId="5460C98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门槛移除</w:t>
            </w:r>
          </w:p>
        </w:tc>
        <w:tc>
          <w:tcPr>
            <w:tcW w:w="395" w:type="pct"/>
            <w:tcBorders>
              <w:top w:val="nil"/>
              <w:left w:val="nil"/>
              <w:bottom w:val="single" w:color="auto" w:sz="4" w:space="0"/>
              <w:right w:val="single" w:color="auto" w:sz="4" w:space="0"/>
            </w:tcBorders>
            <w:shd w:val="clear" w:color="auto" w:fill="auto"/>
            <w:noWrap/>
            <w:vAlign w:val="center"/>
          </w:tcPr>
          <w:p w14:paraId="2020253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71" w:type="pct"/>
            <w:tcBorders>
              <w:top w:val="nil"/>
              <w:left w:val="nil"/>
              <w:bottom w:val="single" w:color="auto" w:sz="4" w:space="0"/>
              <w:right w:val="single" w:color="auto" w:sz="4" w:space="0"/>
            </w:tcBorders>
            <w:shd w:val="clear" w:color="auto" w:fill="auto"/>
            <w:noWrap/>
            <w:vAlign w:val="center"/>
          </w:tcPr>
          <w:p w14:paraId="0C3FD14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2247" w:type="pct"/>
            <w:tcBorders>
              <w:top w:val="nil"/>
              <w:left w:val="nil"/>
              <w:bottom w:val="single" w:color="auto" w:sz="4" w:space="0"/>
              <w:right w:val="single" w:color="auto" w:sz="4" w:space="0"/>
            </w:tcBorders>
            <w:shd w:val="clear" w:color="auto" w:fill="auto"/>
            <w:vAlign w:val="center"/>
          </w:tcPr>
          <w:p w14:paraId="074B2ED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拆除原有门槛石并清理原水泥层，定制并安装新门槛石与地面瓷砖水平，保证老年人进出无磕碰跌倒风险，方便轮椅进出</w:t>
            </w:r>
          </w:p>
        </w:tc>
        <w:tc>
          <w:tcPr>
            <w:tcW w:w="247" w:type="pct"/>
            <w:tcBorders>
              <w:top w:val="nil"/>
              <w:left w:val="nil"/>
              <w:bottom w:val="single" w:color="auto" w:sz="4" w:space="0"/>
              <w:right w:val="single" w:color="auto" w:sz="4" w:space="0"/>
            </w:tcBorders>
            <w:shd w:val="clear" w:color="auto" w:fill="auto"/>
            <w:vAlign w:val="center"/>
          </w:tcPr>
          <w:p w14:paraId="6A4F9BA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0B1266E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项</w:t>
            </w:r>
          </w:p>
        </w:tc>
        <w:tc>
          <w:tcPr>
            <w:tcW w:w="341" w:type="pct"/>
            <w:tcBorders>
              <w:top w:val="nil"/>
              <w:left w:val="nil"/>
              <w:bottom w:val="single" w:color="auto" w:sz="4" w:space="0"/>
              <w:right w:val="single" w:color="auto" w:sz="4" w:space="0"/>
            </w:tcBorders>
            <w:shd w:val="clear" w:color="auto" w:fill="auto"/>
            <w:vAlign w:val="center"/>
          </w:tcPr>
          <w:p w14:paraId="5C035A1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195.5</w:t>
            </w:r>
          </w:p>
        </w:tc>
        <w:tc>
          <w:tcPr>
            <w:tcW w:w="334" w:type="pct"/>
            <w:tcBorders>
              <w:top w:val="nil"/>
              <w:left w:val="nil"/>
              <w:bottom w:val="single" w:color="auto" w:sz="4" w:space="0"/>
              <w:right w:val="single" w:color="auto" w:sz="4" w:space="0"/>
            </w:tcBorders>
            <w:shd w:val="clear" w:color="auto" w:fill="auto"/>
            <w:vAlign w:val="center"/>
          </w:tcPr>
          <w:p w14:paraId="07A486A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195.5</w:t>
            </w:r>
          </w:p>
        </w:tc>
      </w:tr>
      <w:tr w14:paraId="49953ED5">
        <w:tblPrEx>
          <w:tblCellMar>
            <w:top w:w="0" w:type="dxa"/>
            <w:left w:w="108" w:type="dxa"/>
            <w:bottom w:w="0" w:type="dxa"/>
            <w:right w:w="108" w:type="dxa"/>
          </w:tblCellMar>
        </w:tblPrEx>
        <w:trPr>
          <w:trHeight w:val="63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746F47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426" w:type="pct"/>
            <w:tcBorders>
              <w:top w:val="nil"/>
              <w:left w:val="nil"/>
              <w:bottom w:val="single" w:color="auto" w:sz="4" w:space="0"/>
              <w:right w:val="single" w:color="auto" w:sz="4" w:space="0"/>
            </w:tcBorders>
            <w:shd w:val="clear" w:color="auto" w:fill="auto"/>
            <w:vAlign w:val="center"/>
          </w:tcPr>
          <w:p w14:paraId="6C04C3D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地面硬化</w:t>
            </w:r>
          </w:p>
        </w:tc>
        <w:tc>
          <w:tcPr>
            <w:tcW w:w="395" w:type="pct"/>
            <w:tcBorders>
              <w:top w:val="nil"/>
              <w:left w:val="nil"/>
              <w:bottom w:val="single" w:color="auto" w:sz="4" w:space="0"/>
              <w:right w:val="single" w:color="auto" w:sz="4" w:space="0"/>
            </w:tcBorders>
            <w:shd w:val="clear" w:color="auto" w:fill="auto"/>
            <w:noWrap/>
            <w:vAlign w:val="center"/>
          </w:tcPr>
          <w:p w14:paraId="0DD8EE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71" w:type="pct"/>
            <w:tcBorders>
              <w:top w:val="nil"/>
              <w:left w:val="nil"/>
              <w:bottom w:val="single" w:color="auto" w:sz="4" w:space="0"/>
              <w:right w:val="single" w:color="auto" w:sz="4" w:space="0"/>
            </w:tcBorders>
            <w:shd w:val="clear" w:color="auto" w:fill="auto"/>
            <w:noWrap/>
            <w:vAlign w:val="center"/>
          </w:tcPr>
          <w:p w14:paraId="5643CDD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2247" w:type="pct"/>
            <w:tcBorders>
              <w:top w:val="nil"/>
              <w:left w:val="nil"/>
              <w:bottom w:val="single" w:color="auto" w:sz="4" w:space="0"/>
              <w:right w:val="single" w:color="auto" w:sz="4" w:space="0"/>
            </w:tcBorders>
            <w:shd w:val="clear" w:color="auto" w:fill="auto"/>
            <w:vAlign w:val="center"/>
          </w:tcPr>
          <w:p w14:paraId="023D9E29">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地面增硬耐磨，防尘固沙</w:t>
            </w:r>
          </w:p>
        </w:tc>
        <w:tc>
          <w:tcPr>
            <w:tcW w:w="247" w:type="pct"/>
            <w:tcBorders>
              <w:top w:val="nil"/>
              <w:left w:val="nil"/>
              <w:bottom w:val="single" w:color="auto" w:sz="4" w:space="0"/>
              <w:right w:val="single" w:color="auto" w:sz="4" w:space="0"/>
            </w:tcBorders>
            <w:shd w:val="clear" w:color="auto" w:fill="auto"/>
            <w:vAlign w:val="center"/>
          </w:tcPr>
          <w:p w14:paraId="10E93C9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5EC5974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341" w:type="pct"/>
            <w:tcBorders>
              <w:top w:val="nil"/>
              <w:left w:val="nil"/>
              <w:bottom w:val="single" w:color="auto" w:sz="4" w:space="0"/>
              <w:right w:val="single" w:color="auto" w:sz="4" w:space="0"/>
            </w:tcBorders>
            <w:shd w:val="clear" w:color="auto" w:fill="auto"/>
            <w:vAlign w:val="center"/>
          </w:tcPr>
          <w:p w14:paraId="5D49D21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161.5</w:t>
            </w:r>
          </w:p>
        </w:tc>
        <w:tc>
          <w:tcPr>
            <w:tcW w:w="334" w:type="pct"/>
            <w:tcBorders>
              <w:top w:val="nil"/>
              <w:left w:val="nil"/>
              <w:bottom w:val="single" w:color="auto" w:sz="4" w:space="0"/>
              <w:right w:val="single" w:color="auto" w:sz="4" w:space="0"/>
            </w:tcBorders>
            <w:shd w:val="clear" w:color="auto" w:fill="auto"/>
            <w:vAlign w:val="center"/>
          </w:tcPr>
          <w:p w14:paraId="740D9EE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161.5</w:t>
            </w:r>
          </w:p>
        </w:tc>
      </w:tr>
      <w:tr w14:paraId="3B34EA2E">
        <w:tblPrEx>
          <w:tblCellMar>
            <w:top w:w="0" w:type="dxa"/>
            <w:left w:w="108" w:type="dxa"/>
            <w:bottom w:w="0" w:type="dxa"/>
            <w:right w:w="108" w:type="dxa"/>
          </w:tblCellMar>
        </w:tblPrEx>
        <w:trPr>
          <w:trHeight w:val="569"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7D985F9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426" w:type="pct"/>
            <w:tcBorders>
              <w:top w:val="nil"/>
              <w:left w:val="nil"/>
              <w:bottom w:val="single" w:color="auto" w:sz="4" w:space="0"/>
              <w:right w:val="single" w:color="auto" w:sz="4" w:space="0"/>
            </w:tcBorders>
            <w:shd w:val="clear" w:color="auto" w:fill="auto"/>
            <w:vAlign w:val="center"/>
          </w:tcPr>
          <w:p w14:paraId="599851D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蹲便器改坐便器</w:t>
            </w:r>
          </w:p>
        </w:tc>
        <w:tc>
          <w:tcPr>
            <w:tcW w:w="395" w:type="pct"/>
            <w:tcBorders>
              <w:top w:val="nil"/>
              <w:left w:val="nil"/>
              <w:bottom w:val="single" w:color="auto" w:sz="4" w:space="0"/>
              <w:right w:val="single" w:color="auto" w:sz="4" w:space="0"/>
            </w:tcBorders>
            <w:shd w:val="clear" w:color="auto" w:fill="auto"/>
            <w:noWrap/>
            <w:vAlign w:val="center"/>
          </w:tcPr>
          <w:p w14:paraId="4388764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71" w:type="pct"/>
            <w:tcBorders>
              <w:top w:val="nil"/>
              <w:left w:val="nil"/>
              <w:bottom w:val="single" w:color="auto" w:sz="4" w:space="0"/>
              <w:right w:val="single" w:color="auto" w:sz="4" w:space="0"/>
            </w:tcBorders>
            <w:shd w:val="clear" w:color="auto" w:fill="auto"/>
            <w:noWrap/>
            <w:vAlign w:val="center"/>
          </w:tcPr>
          <w:p w14:paraId="652D6A9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2247" w:type="pct"/>
            <w:tcBorders>
              <w:top w:val="nil"/>
              <w:left w:val="nil"/>
              <w:bottom w:val="single" w:color="auto" w:sz="4" w:space="0"/>
              <w:right w:val="single" w:color="auto" w:sz="4" w:space="0"/>
            </w:tcBorders>
            <w:shd w:val="clear" w:color="auto" w:fill="auto"/>
            <w:vAlign w:val="center"/>
          </w:tcPr>
          <w:p w14:paraId="1A5EE79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大管道8.0超旋虹吸式连体坐便器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寸：690*370*750MM</w:t>
            </w:r>
          </w:p>
        </w:tc>
        <w:tc>
          <w:tcPr>
            <w:tcW w:w="247" w:type="pct"/>
            <w:tcBorders>
              <w:top w:val="nil"/>
              <w:left w:val="nil"/>
              <w:bottom w:val="single" w:color="auto" w:sz="4" w:space="0"/>
              <w:right w:val="single" w:color="auto" w:sz="4" w:space="0"/>
            </w:tcBorders>
            <w:shd w:val="clear" w:color="auto" w:fill="auto"/>
            <w:vAlign w:val="center"/>
          </w:tcPr>
          <w:p w14:paraId="45E66EC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3435B97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0C18E1E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1190</w:t>
            </w:r>
          </w:p>
        </w:tc>
        <w:tc>
          <w:tcPr>
            <w:tcW w:w="334" w:type="pct"/>
            <w:tcBorders>
              <w:top w:val="nil"/>
              <w:left w:val="nil"/>
              <w:bottom w:val="single" w:color="auto" w:sz="4" w:space="0"/>
              <w:right w:val="single" w:color="auto" w:sz="4" w:space="0"/>
            </w:tcBorders>
            <w:shd w:val="clear" w:color="auto" w:fill="auto"/>
            <w:vAlign w:val="center"/>
          </w:tcPr>
          <w:p w14:paraId="319EFBF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1190</w:t>
            </w:r>
          </w:p>
        </w:tc>
      </w:tr>
      <w:tr w14:paraId="2A693BA4">
        <w:tblPrEx>
          <w:tblCellMar>
            <w:top w:w="0" w:type="dxa"/>
            <w:left w:w="108" w:type="dxa"/>
            <w:bottom w:w="0" w:type="dxa"/>
            <w:right w:w="108" w:type="dxa"/>
          </w:tblCellMar>
        </w:tblPrEx>
        <w:trPr>
          <w:trHeight w:val="124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7808AA1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426" w:type="pct"/>
            <w:tcBorders>
              <w:top w:val="nil"/>
              <w:left w:val="nil"/>
              <w:bottom w:val="single" w:color="auto" w:sz="4" w:space="0"/>
              <w:right w:val="single" w:color="auto" w:sz="4" w:space="0"/>
            </w:tcBorders>
            <w:shd w:val="clear" w:color="auto" w:fill="auto"/>
            <w:vAlign w:val="center"/>
          </w:tcPr>
          <w:p w14:paraId="7F7159B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马桶</w:t>
            </w:r>
          </w:p>
        </w:tc>
        <w:tc>
          <w:tcPr>
            <w:tcW w:w="395" w:type="pct"/>
            <w:tcBorders>
              <w:top w:val="nil"/>
              <w:left w:val="nil"/>
              <w:bottom w:val="single" w:color="auto" w:sz="4" w:space="0"/>
              <w:right w:val="single" w:color="auto" w:sz="4" w:space="0"/>
            </w:tcBorders>
            <w:shd w:val="clear" w:color="auto" w:fill="auto"/>
            <w:noWrap/>
            <w:vAlign w:val="center"/>
          </w:tcPr>
          <w:p w14:paraId="3A8ABD8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7795E95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WY-6005</w:t>
            </w:r>
          </w:p>
        </w:tc>
        <w:tc>
          <w:tcPr>
            <w:tcW w:w="2247" w:type="pct"/>
            <w:tcBorders>
              <w:top w:val="nil"/>
              <w:left w:val="nil"/>
              <w:bottom w:val="single" w:color="auto" w:sz="4" w:space="0"/>
              <w:right w:val="single" w:color="auto" w:sz="4" w:space="0"/>
            </w:tcBorders>
            <w:shd w:val="clear" w:color="auto" w:fill="auto"/>
            <w:vAlign w:val="center"/>
          </w:tcPr>
          <w:p w14:paraId="4D258DC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1.产品组成：马桶本体，座便盖水箱盖，冲水配件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2.材质：马桶本体采用优质瓷土及洁具专用釉面，座便盖采用PP材质。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3.规格尺寸：680*360*670mm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4.特点：环抱式冲水，瀑布式冲刷，两档出水量选择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5.地排300/400mm</w:t>
            </w:r>
          </w:p>
        </w:tc>
        <w:tc>
          <w:tcPr>
            <w:tcW w:w="247" w:type="pct"/>
            <w:tcBorders>
              <w:top w:val="nil"/>
              <w:left w:val="nil"/>
              <w:bottom w:val="single" w:color="auto" w:sz="4" w:space="0"/>
              <w:right w:val="single" w:color="auto" w:sz="4" w:space="0"/>
            </w:tcBorders>
            <w:shd w:val="clear" w:color="auto" w:fill="auto"/>
            <w:vAlign w:val="center"/>
          </w:tcPr>
          <w:p w14:paraId="34BC660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3AA3F65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3F2F080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637.5</w:t>
            </w:r>
          </w:p>
        </w:tc>
        <w:tc>
          <w:tcPr>
            <w:tcW w:w="334" w:type="pct"/>
            <w:tcBorders>
              <w:top w:val="nil"/>
              <w:left w:val="nil"/>
              <w:bottom w:val="single" w:color="auto" w:sz="4" w:space="0"/>
              <w:right w:val="single" w:color="auto" w:sz="4" w:space="0"/>
            </w:tcBorders>
            <w:shd w:val="clear" w:color="auto" w:fill="auto"/>
            <w:vAlign w:val="center"/>
          </w:tcPr>
          <w:p w14:paraId="0A52ED6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637.5</w:t>
            </w:r>
          </w:p>
        </w:tc>
      </w:tr>
      <w:tr w14:paraId="2A1209A1">
        <w:tblPrEx>
          <w:tblCellMar>
            <w:top w:w="0" w:type="dxa"/>
            <w:left w:w="108" w:type="dxa"/>
            <w:bottom w:w="0" w:type="dxa"/>
            <w:right w:w="108" w:type="dxa"/>
          </w:tblCellMar>
        </w:tblPrEx>
        <w:trPr>
          <w:trHeight w:val="186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2221CC2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426" w:type="pct"/>
            <w:tcBorders>
              <w:top w:val="nil"/>
              <w:left w:val="nil"/>
              <w:bottom w:val="single" w:color="auto" w:sz="4" w:space="0"/>
              <w:right w:val="single" w:color="auto" w:sz="4" w:space="0"/>
            </w:tcBorders>
            <w:shd w:val="clear" w:color="auto" w:fill="auto"/>
            <w:vAlign w:val="center"/>
          </w:tcPr>
          <w:p w14:paraId="05A2029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适老智能坐便器</w:t>
            </w:r>
          </w:p>
        </w:tc>
        <w:tc>
          <w:tcPr>
            <w:tcW w:w="395" w:type="pct"/>
            <w:tcBorders>
              <w:top w:val="nil"/>
              <w:left w:val="nil"/>
              <w:bottom w:val="single" w:color="auto" w:sz="4" w:space="0"/>
              <w:right w:val="single" w:color="auto" w:sz="4" w:space="0"/>
            </w:tcBorders>
            <w:shd w:val="clear" w:color="auto" w:fill="auto"/>
            <w:noWrap/>
            <w:vAlign w:val="center"/>
          </w:tcPr>
          <w:p w14:paraId="334AD99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598B25B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MD-326</w:t>
            </w:r>
          </w:p>
        </w:tc>
        <w:tc>
          <w:tcPr>
            <w:tcW w:w="2247" w:type="pct"/>
            <w:tcBorders>
              <w:top w:val="nil"/>
              <w:left w:val="nil"/>
              <w:bottom w:val="single" w:color="auto" w:sz="4" w:space="0"/>
              <w:right w:val="single" w:color="auto" w:sz="4" w:space="0"/>
            </w:tcBorders>
            <w:shd w:val="clear" w:color="auto" w:fill="auto"/>
            <w:vAlign w:val="center"/>
          </w:tcPr>
          <w:p w14:paraId="4A31BFF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1、供电方式：交流电220V；</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2、操作方式：一键按钮+遥控操作；</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3、工作水温：32℃、34℃、36℃、38℃、40℃、；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4、工作风温：40℃、45℃、50℃、55℃、60℃；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5、工作座温：32℃、34℃、36℃、38℃、40℃；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6、坑距：305/400；智能呼叫报警；瞬间恒温热水，关爱无需等待；高速暖风烘干，舒爽高效杀菌；座圈加热，冬天如厕不怕冷；一键按钮，化繁为简；IPX4级防水，高精细防尘防水；离座自动冲水</w:t>
            </w:r>
          </w:p>
        </w:tc>
        <w:tc>
          <w:tcPr>
            <w:tcW w:w="247" w:type="pct"/>
            <w:tcBorders>
              <w:top w:val="nil"/>
              <w:left w:val="nil"/>
              <w:bottom w:val="single" w:color="auto" w:sz="4" w:space="0"/>
              <w:right w:val="single" w:color="auto" w:sz="4" w:space="0"/>
            </w:tcBorders>
            <w:shd w:val="clear" w:color="auto" w:fill="auto"/>
            <w:vAlign w:val="center"/>
          </w:tcPr>
          <w:p w14:paraId="719EE15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77389D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51F2B2D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2040</w:t>
            </w:r>
          </w:p>
        </w:tc>
        <w:tc>
          <w:tcPr>
            <w:tcW w:w="334" w:type="pct"/>
            <w:tcBorders>
              <w:top w:val="nil"/>
              <w:left w:val="nil"/>
              <w:bottom w:val="single" w:color="auto" w:sz="4" w:space="0"/>
              <w:right w:val="single" w:color="auto" w:sz="4" w:space="0"/>
            </w:tcBorders>
            <w:shd w:val="clear" w:color="auto" w:fill="auto"/>
            <w:vAlign w:val="center"/>
          </w:tcPr>
          <w:p w14:paraId="66C4E1A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2040</w:t>
            </w:r>
          </w:p>
        </w:tc>
      </w:tr>
      <w:tr w14:paraId="50CA84D5">
        <w:tblPrEx>
          <w:tblCellMar>
            <w:top w:w="0" w:type="dxa"/>
            <w:left w:w="108" w:type="dxa"/>
            <w:bottom w:w="0" w:type="dxa"/>
            <w:right w:w="108" w:type="dxa"/>
          </w:tblCellMar>
        </w:tblPrEx>
        <w:trPr>
          <w:trHeight w:val="186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1083B4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426" w:type="pct"/>
            <w:tcBorders>
              <w:top w:val="nil"/>
              <w:left w:val="nil"/>
              <w:bottom w:val="single" w:color="auto" w:sz="4" w:space="0"/>
              <w:right w:val="single" w:color="auto" w:sz="4" w:space="0"/>
            </w:tcBorders>
            <w:shd w:val="clear" w:color="auto" w:fill="auto"/>
            <w:vAlign w:val="center"/>
          </w:tcPr>
          <w:p w14:paraId="03D712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适老智能马桶盖</w:t>
            </w:r>
          </w:p>
        </w:tc>
        <w:tc>
          <w:tcPr>
            <w:tcW w:w="395" w:type="pct"/>
            <w:tcBorders>
              <w:top w:val="nil"/>
              <w:left w:val="nil"/>
              <w:bottom w:val="single" w:color="auto" w:sz="4" w:space="0"/>
              <w:right w:val="single" w:color="auto" w:sz="4" w:space="0"/>
            </w:tcBorders>
            <w:shd w:val="clear" w:color="auto" w:fill="auto"/>
            <w:noWrap/>
            <w:vAlign w:val="center"/>
          </w:tcPr>
          <w:p w14:paraId="6CE0F3B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0CF32D4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KNE5336</w:t>
            </w:r>
          </w:p>
        </w:tc>
        <w:tc>
          <w:tcPr>
            <w:tcW w:w="2247" w:type="pct"/>
            <w:tcBorders>
              <w:top w:val="nil"/>
              <w:left w:val="nil"/>
              <w:bottom w:val="single" w:color="auto" w:sz="4" w:space="0"/>
              <w:right w:val="single" w:color="auto" w:sz="4" w:space="0"/>
            </w:tcBorders>
            <w:shd w:val="clear" w:color="auto" w:fill="auto"/>
            <w:vAlign w:val="center"/>
          </w:tcPr>
          <w:p w14:paraId="681D607F">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1：功能:活水即热、臀洗、女洗、暖风烘干、除臭、SOS 一键呼叫</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2：一键操控 通便排毒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3：前旋女洗，后旋臀洗。其特有的通便功能更加适合家中老人。过滤杀菌后的软水通过科堡t泵技术不断刺激括约肌，达到通便排毒的目的。软水过滤 温水冲洗，水温可控，温暖舒适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4：座圈加热 抗菌抑菌:</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5：抗菌率99%，通过SIAA认证。档座圈加热</w:t>
            </w:r>
          </w:p>
        </w:tc>
        <w:tc>
          <w:tcPr>
            <w:tcW w:w="247" w:type="pct"/>
            <w:tcBorders>
              <w:top w:val="nil"/>
              <w:left w:val="nil"/>
              <w:bottom w:val="single" w:color="auto" w:sz="4" w:space="0"/>
              <w:right w:val="single" w:color="auto" w:sz="4" w:space="0"/>
            </w:tcBorders>
            <w:shd w:val="clear" w:color="auto" w:fill="auto"/>
            <w:vAlign w:val="center"/>
          </w:tcPr>
          <w:p w14:paraId="4A0BE89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45E5C2E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1A7271D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714</w:t>
            </w:r>
          </w:p>
        </w:tc>
        <w:tc>
          <w:tcPr>
            <w:tcW w:w="334" w:type="pct"/>
            <w:tcBorders>
              <w:top w:val="nil"/>
              <w:left w:val="nil"/>
              <w:bottom w:val="single" w:color="auto" w:sz="4" w:space="0"/>
              <w:right w:val="single" w:color="auto" w:sz="4" w:space="0"/>
            </w:tcBorders>
            <w:shd w:val="clear" w:color="auto" w:fill="auto"/>
            <w:vAlign w:val="center"/>
          </w:tcPr>
          <w:p w14:paraId="3386ADE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714</w:t>
            </w:r>
          </w:p>
        </w:tc>
      </w:tr>
      <w:tr w14:paraId="17DD33AE">
        <w:tblPrEx>
          <w:tblCellMar>
            <w:top w:w="0" w:type="dxa"/>
            <w:left w:w="108" w:type="dxa"/>
            <w:bottom w:w="0" w:type="dxa"/>
            <w:right w:w="108" w:type="dxa"/>
          </w:tblCellMar>
        </w:tblPrEx>
        <w:trPr>
          <w:trHeight w:val="63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0456BA4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426" w:type="pct"/>
            <w:tcBorders>
              <w:top w:val="nil"/>
              <w:left w:val="nil"/>
              <w:bottom w:val="single" w:color="auto" w:sz="4" w:space="0"/>
              <w:right w:val="single" w:color="auto" w:sz="4" w:space="0"/>
            </w:tcBorders>
            <w:shd w:val="clear" w:color="auto" w:fill="auto"/>
            <w:vAlign w:val="center"/>
          </w:tcPr>
          <w:p w14:paraId="0E34A93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浴缸拆除</w:t>
            </w:r>
          </w:p>
        </w:tc>
        <w:tc>
          <w:tcPr>
            <w:tcW w:w="395" w:type="pct"/>
            <w:tcBorders>
              <w:top w:val="nil"/>
              <w:left w:val="nil"/>
              <w:bottom w:val="single" w:color="auto" w:sz="4" w:space="0"/>
              <w:right w:val="single" w:color="auto" w:sz="4" w:space="0"/>
            </w:tcBorders>
            <w:shd w:val="clear" w:color="auto" w:fill="auto"/>
            <w:noWrap/>
            <w:vAlign w:val="center"/>
          </w:tcPr>
          <w:p w14:paraId="154C1C5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71" w:type="pct"/>
            <w:tcBorders>
              <w:top w:val="nil"/>
              <w:left w:val="nil"/>
              <w:bottom w:val="single" w:color="auto" w:sz="4" w:space="0"/>
              <w:right w:val="single" w:color="auto" w:sz="4" w:space="0"/>
            </w:tcBorders>
            <w:shd w:val="clear" w:color="auto" w:fill="auto"/>
            <w:noWrap/>
            <w:vAlign w:val="center"/>
          </w:tcPr>
          <w:p w14:paraId="23E6FC8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2247" w:type="pct"/>
            <w:tcBorders>
              <w:top w:val="nil"/>
              <w:left w:val="nil"/>
              <w:bottom w:val="single" w:color="auto" w:sz="4" w:space="0"/>
              <w:right w:val="single" w:color="auto" w:sz="4" w:space="0"/>
            </w:tcBorders>
            <w:shd w:val="clear" w:color="auto" w:fill="auto"/>
            <w:vAlign w:val="center"/>
          </w:tcPr>
          <w:p w14:paraId="6F72D49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拆除，粉平，防水，改贴瓷砖（含施工费及材料成本费用）更换浴帘、浴杆，增加淋浴空间，方便照护人员辅助老年人洗浴，以及意外跌倒后的搀扶。</w:t>
            </w:r>
          </w:p>
        </w:tc>
        <w:tc>
          <w:tcPr>
            <w:tcW w:w="247" w:type="pct"/>
            <w:tcBorders>
              <w:top w:val="nil"/>
              <w:left w:val="nil"/>
              <w:bottom w:val="single" w:color="auto" w:sz="4" w:space="0"/>
              <w:right w:val="single" w:color="auto" w:sz="4" w:space="0"/>
            </w:tcBorders>
            <w:shd w:val="clear" w:color="auto" w:fill="auto"/>
            <w:vAlign w:val="center"/>
          </w:tcPr>
          <w:p w14:paraId="235236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240320E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341" w:type="pct"/>
            <w:tcBorders>
              <w:top w:val="nil"/>
              <w:left w:val="nil"/>
              <w:bottom w:val="single" w:color="auto" w:sz="4" w:space="0"/>
              <w:right w:val="single" w:color="auto" w:sz="4" w:space="0"/>
            </w:tcBorders>
            <w:shd w:val="clear" w:color="auto" w:fill="auto"/>
            <w:vAlign w:val="center"/>
          </w:tcPr>
          <w:p w14:paraId="27111BE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1836</w:t>
            </w:r>
          </w:p>
        </w:tc>
        <w:tc>
          <w:tcPr>
            <w:tcW w:w="334" w:type="pct"/>
            <w:tcBorders>
              <w:top w:val="nil"/>
              <w:left w:val="nil"/>
              <w:bottom w:val="single" w:color="auto" w:sz="4" w:space="0"/>
              <w:right w:val="single" w:color="auto" w:sz="4" w:space="0"/>
            </w:tcBorders>
            <w:shd w:val="clear" w:color="auto" w:fill="auto"/>
            <w:vAlign w:val="center"/>
          </w:tcPr>
          <w:p w14:paraId="566911D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1836</w:t>
            </w:r>
          </w:p>
        </w:tc>
      </w:tr>
      <w:tr w14:paraId="45C5A530">
        <w:tblPrEx>
          <w:tblCellMar>
            <w:top w:w="0" w:type="dxa"/>
            <w:left w:w="108" w:type="dxa"/>
            <w:bottom w:w="0" w:type="dxa"/>
            <w:right w:w="108" w:type="dxa"/>
          </w:tblCellMar>
        </w:tblPrEx>
        <w:trPr>
          <w:trHeight w:val="145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C1448E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426" w:type="pct"/>
            <w:tcBorders>
              <w:top w:val="nil"/>
              <w:left w:val="nil"/>
              <w:bottom w:val="single" w:color="auto" w:sz="4" w:space="0"/>
              <w:right w:val="single" w:color="auto" w:sz="4" w:space="0"/>
            </w:tcBorders>
            <w:shd w:val="clear" w:color="auto" w:fill="auto"/>
            <w:vAlign w:val="center"/>
          </w:tcPr>
          <w:p w14:paraId="513D32E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坐式沐浴器</w:t>
            </w:r>
          </w:p>
        </w:tc>
        <w:tc>
          <w:tcPr>
            <w:tcW w:w="395" w:type="pct"/>
            <w:tcBorders>
              <w:top w:val="nil"/>
              <w:left w:val="nil"/>
              <w:bottom w:val="single" w:color="auto" w:sz="4" w:space="0"/>
              <w:right w:val="single" w:color="auto" w:sz="4" w:space="0"/>
            </w:tcBorders>
            <w:shd w:val="clear" w:color="auto" w:fill="auto"/>
            <w:noWrap/>
            <w:vAlign w:val="center"/>
          </w:tcPr>
          <w:p w14:paraId="33D6030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3440331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LKD0813</w:t>
            </w:r>
          </w:p>
        </w:tc>
        <w:tc>
          <w:tcPr>
            <w:tcW w:w="2247" w:type="pct"/>
            <w:tcBorders>
              <w:top w:val="nil"/>
              <w:left w:val="nil"/>
              <w:bottom w:val="single" w:color="auto" w:sz="4" w:space="0"/>
              <w:right w:val="single" w:color="auto" w:sz="4" w:space="0"/>
            </w:tcBorders>
            <w:shd w:val="clear" w:color="auto" w:fill="auto"/>
            <w:vAlign w:val="center"/>
          </w:tcPr>
          <w:p w14:paraId="1DF3B3C6">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产品尺寸1360X715X546(手工测量少有误差)。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恒温锁定，旋钮开关，防止水温忽冷忽热，坐立两用恒温淋浴系统</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可以选择手持花洒或者淋浴臂两种洗浴方式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花洒喷口都可以调整角度，淋浴臂雾化出水，120°自由调节，减少占用空间，两侧配有安全折叠扶手，加宽座椅可以折叠收纳，不占空间，</w:t>
            </w:r>
          </w:p>
        </w:tc>
        <w:tc>
          <w:tcPr>
            <w:tcW w:w="247" w:type="pct"/>
            <w:tcBorders>
              <w:top w:val="nil"/>
              <w:left w:val="nil"/>
              <w:bottom w:val="single" w:color="auto" w:sz="4" w:space="0"/>
              <w:right w:val="single" w:color="auto" w:sz="4" w:space="0"/>
            </w:tcBorders>
            <w:shd w:val="clear" w:color="auto" w:fill="auto"/>
            <w:vAlign w:val="center"/>
          </w:tcPr>
          <w:p w14:paraId="294466E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402D948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2FA8A1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3119.5</w:t>
            </w:r>
          </w:p>
        </w:tc>
        <w:tc>
          <w:tcPr>
            <w:tcW w:w="334" w:type="pct"/>
            <w:tcBorders>
              <w:top w:val="nil"/>
              <w:left w:val="nil"/>
              <w:bottom w:val="single" w:color="auto" w:sz="4" w:space="0"/>
              <w:right w:val="single" w:color="auto" w:sz="4" w:space="0"/>
            </w:tcBorders>
            <w:shd w:val="clear" w:color="auto" w:fill="auto"/>
            <w:vAlign w:val="center"/>
          </w:tcPr>
          <w:p w14:paraId="7352AD0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3119.5</w:t>
            </w:r>
          </w:p>
        </w:tc>
      </w:tr>
      <w:tr w14:paraId="3B4069F8">
        <w:tblPrEx>
          <w:tblCellMar>
            <w:top w:w="0" w:type="dxa"/>
            <w:left w:w="108" w:type="dxa"/>
            <w:bottom w:w="0" w:type="dxa"/>
            <w:right w:w="108" w:type="dxa"/>
          </w:tblCellMar>
        </w:tblPrEx>
        <w:trPr>
          <w:trHeight w:val="1041"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4A5EF7C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w:t>
            </w:r>
          </w:p>
        </w:tc>
        <w:tc>
          <w:tcPr>
            <w:tcW w:w="426" w:type="pct"/>
            <w:tcBorders>
              <w:top w:val="nil"/>
              <w:left w:val="nil"/>
              <w:bottom w:val="single" w:color="auto" w:sz="4" w:space="0"/>
              <w:right w:val="single" w:color="auto" w:sz="4" w:space="0"/>
            </w:tcBorders>
            <w:shd w:val="clear" w:color="auto" w:fill="auto"/>
            <w:vAlign w:val="center"/>
          </w:tcPr>
          <w:p w14:paraId="3854893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助浴椅</w:t>
            </w:r>
          </w:p>
        </w:tc>
        <w:tc>
          <w:tcPr>
            <w:tcW w:w="395" w:type="pct"/>
            <w:tcBorders>
              <w:top w:val="nil"/>
              <w:left w:val="nil"/>
              <w:bottom w:val="single" w:color="auto" w:sz="4" w:space="0"/>
              <w:right w:val="single" w:color="auto" w:sz="4" w:space="0"/>
            </w:tcBorders>
            <w:shd w:val="clear" w:color="auto" w:fill="auto"/>
            <w:noWrap/>
            <w:vAlign w:val="center"/>
          </w:tcPr>
          <w:p w14:paraId="1E213A2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71" w:type="pct"/>
            <w:tcBorders>
              <w:top w:val="nil"/>
              <w:left w:val="nil"/>
              <w:bottom w:val="single" w:color="auto" w:sz="4" w:space="0"/>
              <w:right w:val="single" w:color="auto" w:sz="4" w:space="0"/>
            </w:tcBorders>
            <w:shd w:val="clear" w:color="auto" w:fill="auto"/>
            <w:noWrap/>
            <w:vAlign w:val="center"/>
          </w:tcPr>
          <w:p w14:paraId="7BC1D4D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NK-MY-Y033</w:t>
            </w:r>
          </w:p>
        </w:tc>
        <w:tc>
          <w:tcPr>
            <w:tcW w:w="2247" w:type="pct"/>
            <w:tcBorders>
              <w:top w:val="nil"/>
              <w:left w:val="nil"/>
              <w:bottom w:val="single" w:color="auto" w:sz="4" w:space="0"/>
              <w:right w:val="single" w:color="auto" w:sz="4" w:space="0"/>
            </w:tcBorders>
            <w:shd w:val="clear" w:color="auto" w:fill="auto"/>
            <w:vAlign w:val="center"/>
          </w:tcPr>
          <w:p w14:paraId="560E5B86">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490*480*(410-540)+340, 座宽：410，座深：340,靠背长：420，靠背宽：180,净重约3kg  承重：136KG,脚装大号优质防滑吸盘垫、12孔漏水、凳面防滑设计、可挂花洒、带靠背、高度6档调节、带双扶手  安装免工具</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RKF-3052  主体材质：铝合金、PE吹塑板，</w:t>
            </w:r>
          </w:p>
        </w:tc>
        <w:tc>
          <w:tcPr>
            <w:tcW w:w="247" w:type="pct"/>
            <w:tcBorders>
              <w:top w:val="nil"/>
              <w:left w:val="nil"/>
              <w:bottom w:val="single" w:color="auto" w:sz="4" w:space="0"/>
              <w:right w:val="single" w:color="auto" w:sz="4" w:space="0"/>
            </w:tcBorders>
            <w:shd w:val="clear" w:color="auto" w:fill="auto"/>
            <w:vAlign w:val="center"/>
          </w:tcPr>
          <w:p w14:paraId="7FD9F86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681C31C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1CAEAAE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c>
          <w:tcPr>
            <w:tcW w:w="334" w:type="pct"/>
            <w:tcBorders>
              <w:top w:val="nil"/>
              <w:left w:val="nil"/>
              <w:bottom w:val="single" w:color="auto" w:sz="4" w:space="0"/>
              <w:right w:val="single" w:color="auto" w:sz="4" w:space="0"/>
            </w:tcBorders>
            <w:shd w:val="clear" w:color="auto" w:fill="auto"/>
            <w:vAlign w:val="center"/>
          </w:tcPr>
          <w:p w14:paraId="73DE892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r>
      <w:tr w14:paraId="65B47C50">
        <w:tblPrEx>
          <w:tblCellMar>
            <w:top w:w="0" w:type="dxa"/>
            <w:left w:w="108" w:type="dxa"/>
            <w:bottom w:w="0" w:type="dxa"/>
            <w:right w:w="108" w:type="dxa"/>
          </w:tblCellMar>
        </w:tblPrEx>
        <w:trPr>
          <w:trHeight w:val="1104"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312E2FF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w:t>
            </w:r>
          </w:p>
        </w:tc>
        <w:tc>
          <w:tcPr>
            <w:tcW w:w="426" w:type="pct"/>
            <w:tcBorders>
              <w:top w:val="nil"/>
              <w:left w:val="nil"/>
              <w:bottom w:val="single" w:color="auto" w:sz="4" w:space="0"/>
              <w:right w:val="single" w:color="auto" w:sz="4" w:space="0"/>
            </w:tcBorders>
            <w:shd w:val="clear" w:color="auto" w:fill="auto"/>
            <w:vAlign w:val="center"/>
          </w:tcPr>
          <w:p w14:paraId="53F35E5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普通花洒</w:t>
            </w:r>
          </w:p>
        </w:tc>
        <w:tc>
          <w:tcPr>
            <w:tcW w:w="395" w:type="pct"/>
            <w:tcBorders>
              <w:top w:val="nil"/>
              <w:left w:val="nil"/>
              <w:bottom w:val="single" w:color="auto" w:sz="4" w:space="0"/>
              <w:right w:val="single" w:color="auto" w:sz="4" w:space="0"/>
            </w:tcBorders>
            <w:shd w:val="clear" w:color="auto" w:fill="auto"/>
            <w:noWrap/>
            <w:vAlign w:val="center"/>
          </w:tcPr>
          <w:p w14:paraId="3A77054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0311335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P2154</w:t>
            </w:r>
          </w:p>
        </w:tc>
        <w:tc>
          <w:tcPr>
            <w:tcW w:w="2247" w:type="pct"/>
            <w:tcBorders>
              <w:top w:val="nil"/>
              <w:left w:val="nil"/>
              <w:bottom w:val="single" w:color="auto" w:sz="4" w:space="0"/>
              <w:right w:val="single" w:color="auto" w:sz="4" w:space="0"/>
            </w:tcBorders>
            <w:shd w:val="clear" w:color="auto" w:fill="auto"/>
            <w:vAlign w:val="center"/>
          </w:tcPr>
          <w:p w14:paraId="45EAF78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产品组成：花洒、软管、支架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尺寸：220*60mm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材质：高透PC聚碳（不易爆裂，有效延长使用寿命）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水温达到30度是绿色光，水温达到31-39度是蓝色，水温达到40-50度是红色，水温达到红白闪烁高达于50度以上，可有效帮助低视力，老年人免除烫伤危险，</w:t>
            </w:r>
          </w:p>
        </w:tc>
        <w:tc>
          <w:tcPr>
            <w:tcW w:w="247" w:type="pct"/>
            <w:tcBorders>
              <w:top w:val="nil"/>
              <w:left w:val="nil"/>
              <w:bottom w:val="single" w:color="auto" w:sz="4" w:space="0"/>
              <w:right w:val="single" w:color="auto" w:sz="4" w:space="0"/>
            </w:tcBorders>
            <w:shd w:val="clear" w:color="auto" w:fill="auto"/>
            <w:vAlign w:val="center"/>
          </w:tcPr>
          <w:p w14:paraId="6225EF7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6460DD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341" w:type="pct"/>
            <w:tcBorders>
              <w:top w:val="nil"/>
              <w:left w:val="nil"/>
              <w:bottom w:val="single" w:color="auto" w:sz="4" w:space="0"/>
              <w:right w:val="single" w:color="auto" w:sz="4" w:space="0"/>
            </w:tcBorders>
            <w:shd w:val="clear" w:color="auto" w:fill="auto"/>
            <w:vAlign w:val="center"/>
          </w:tcPr>
          <w:p w14:paraId="730F41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331.5</w:t>
            </w:r>
          </w:p>
        </w:tc>
        <w:tc>
          <w:tcPr>
            <w:tcW w:w="334" w:type="pct"/>
            <w:tcBorders>
              <w:top w:val="nil"/>
              <w:left w:val="nil"/>
              <w:bottom w:val="single" w:color="auto" w:sz="4" w:space="0"/>
              <w:right w:val="single" w:color="auto" w:sz="4" w:space="0"/>
            </w:tcBorders>
            <w:shd w:val="clear" w:color="auto" w:fill="auto"/>
            <w:vAlign w:val="center"/>
          </w:tcPr>
          <w:p w14:paraId="2B40882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331.5</w:t>
            </w:r>
          </w:p>
        </w:tc>
      </w:tr>
      <w:tr w14:paraId="16F046A0">
        <w:tblPrEx>
          <w:tblCellMar>
            <w:top w:w="0" w:type="dxa"/>
            <w:left w:w="108" w:type="dxa"/>
            <w:bottom w:w="0" w:type="dxa"/>
            <w:right w:w="108" w:type="dxa"/>
          </w:tblCellMar>
        </w:tblPrEx>
        <w:trPr>
          <w:trHeight w:val="301"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5811E6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w:t>
            </w:r>
          </w:p>
        </w:tc>
        <w:tc>
          <w:tcPr>
            <w:tcW w:w="426" w:type="pct"/>
            <w:tcBorders>
              <w:top w:val="nil"/>
              <w:left w:val="nil"/>
              <w:bottom w:val="single" w:color="auto" w:sz="4" w:space="0"/>
              <w:right w:val="single" w:color="auto" w:sz="4" w:space="0"/>
            </w:tcBorders>
            <w:shd w:val="clear" w:color="auto" w:fill="auto"/>
            <w:vAlign w:val="center"/>
          </w:tcPr>
          <w:p w14:paraId="41CD22F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水路改造</w:t>
            </w:r>
          </w:p>
        </w:tc>
        <w:tc>
          <w:tcPr>
            <w:tcW w:w="395" w:type="pct"/>
            <w:tcBorders>
              <w:top w:val="nil"/>
              <w:left w:val="nil"/>
              <w:bottom w:val="single" w:color="auto" w:sz="4" w:space="0"/>
              <w:right w:val="single" w:color="auto" w:sz="4" w:space="0"/>
            </w:tcBorders>
            <w:shd w:val="clear" w:color="auto" w:fill="auto"/>
            <w:noWrap/>
            <w:vAlign w:val="center"/>
          </w:tcPr>
          <w:p w14:paraId="75C457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71" w:type="pct"/>
            <w:tcBorders>
              <w:top w:val="nil"/>
              <w:left w:val="nil"/>
              <w:bottom w:val="single" w:color="auto" w:sz="4" w:space="0"/>
              <w:right w:val="single" w:color="auto" w:sz="4" w:space="0"/>
            </w:tcBorders>
            <w:shd w:val="clear" w:color="auto" w:fill="auto"/>
            <w:noWrap/>
            <w:vAlign w:val="center"/>
          </w:tcPr>
          <w:p w14:paraId="08641C7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2247" w:type="pct"/>
            <w:tcBorders>
              <w:top w:val="nil"/>
              <w:left w:val="nil"/>
              <w:bottom w:val="single" w:color="auto" w:sz="4" w:space="0"/>
              <w:right w:val="single" w:color="auto" w:sz="4" w:space="0"/>
            </w:tcBorders>
            <w:shd w:val="clear" w:color="auto" w:fill="auto"/>
            <w:vAlign w:val="center"/>
          </w:tcPr>
          <w:p w14:paraId="03A4662F">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室内水路布管；20*3.4MM壁厚</w:t>
            </w:r>
          </w:p>
        </w:tc>
        <w:tc>
          <w:tcPr>
            <w:tcW w:w="247" w:type="pct"/>
            <w:tcBorders>
              <w:top w:val="nil"/>
              <w:left w:val="nil"/>
              <w:bottom w:val="single" w:color="auto" w:sz="4" w:space="0"/>
              <w:right w:val="single" w:color="auto" w:sz="4" w:space="0"/>
            </w:tcBorders>
            <w:shd w:val="clear" w:color="auto" w:fill="auto"/>
            <w:vAlign w:val="center"/>
          </w:tcPr>
          <w:p w14:paraId="54F0DCF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3759929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341" w:type="pct"/>
            <w:tcBorders>
              <w:top w:val="nil"/>
              <w:left w:val="nil"/>
              <w:bottom w:val="single" w:color="auto" w:sz="4" w:space="0"/>
              <w:right w:val="single" w:color="auto" w:sz="4" w:space="0"/>
            </w:tcBorders>
            <w:shd w:val="clear" w:color="auto" w:fill="auto"/>
            <w:vAlign w:val="center"/>
          </w:tcPr>
          <w:p w14:paraId="0258D6A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w:t>
            </w:r>
          </w:p>
        </w:tc>
        <w:tc>
          <w:tcPr>
            <w:tcW w:w="334" w:type="pct"/>
            <w:tcBorders>
              <w:top w:val="nil"/>
              <w:left w:val="nil"/>
              <w:bottom w:val="single" w:color="auto" w:sz="4" w:space="0"/>
              <w:right w:val="single" w:color="auto" w:sz="4" w:space="0"/>
            </w:tcBorders>
            <w:shd w:val="clear" w:color="auto" w:fill="auto"/>
            <w:vAlign w:val="center"/>
          </w:tcPr>
          <w:p w14:paraId="252EFEC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w:t>
            </w:r>
          </w:p>
        </w:tc>
      </w:tr>
      <w:tr w14:paraId="48E190B3">
        <w:tblPrEx>
          <w:tblCellMar>
            <w:top w:w="0" w:type="dxa"/>
            <w:left w:w="108" w:type="dxa"/>
            <w:bottom w:w="0" w:type="dxa"/>
            <w:right w:w="108" w:type="dxa"/>
          </w:tblCellMar>
        </w:tblPrEx>
        <w:trPr>
          <w:trHeight w:val="431"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AD2330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426" w:type="pct"/>
            <w:tcBorders>
              <w:top w:val="nil"/>
              <w:left w:val="nil"/>
              <w:bottom w:val="single" w:color="auto" w:sz="4" w:space="0"/>
              <w:right w:val="single" w:color="auto" w:sz="4" w:space="0"/>
            </w:tcBorders>
            <w:shd w:val="clear" w:color="auto" w:fill="auto"/>
            <w:vAlign w:val="center"/>
          </w:tcPr>
          <w:p w14:paraId="0CFD6C2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电热水器</w:t>
            </w:r>
          </w:p>
        </w:tc>
        <w:tc>
          <w:tcPr>
            <w:tcW w:w="395" w:type="pct"/>
            <w:tcBorders>
              <w:top w:val="nil"/>
              <w:left w:val="nil"/>
              <w:bottom w:val="single" w:color="auto" w:sz="4" w:space="0"/>
              <w:right w:val="single" w:color="auto" w:sz="4" w:space="0"/>
            </w:tcBorders>
            <w:shd w:val="clear" w:color="auto" w:fill="auto"/>
            <w:noWrap/>
            <w:vAlign w:val="center"/>
          </w:tcPr>
          <w:p w14:paraId="712A629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美的</w:t>
            </w:r>
          </w:p>
        </w:tc>
        <w:tc>
          <w:tcPr>
            <w:tcW w:w="471" w:type="pct"/>
            <w:tcBorders>
              <w:top w:val="nil"/>
              <w:left w:val="nil"/>
              <w:bottom w:val="single" w:color="auto" w:sz="4" w:space="0"/>
              <w:right w:val="single" w:color="auto" w:sz="4" w:space="0"/>
            </w:tcBorders>
            <w:shd w:val="clear" w:color="auto" w:fill="auto"/>
            <w:noWrap/>
            <w:vAlign w:val="center"/>
          </w:tcPr>
          <w:p w14:paraId="021425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JE8</w:t>
            </w:r>
          </w:p>
        </w:tc>
        <w:tc>
          <w:tcPr>
            <w:tcW w:w="2247" w:type="pct"/>
            <w:tcBorders>
              <w:top w:val="nil"/>
              <w:left w:val="nil"/>
              <w:bottom w:val="single" w:color="auto" w:sz="4" w:space="0"/>
              <w:right w:val="single" w:color="auto" w:sz="4" w:space="0"/>
            </w:tcBorders>
            <w:shd w:val="clear" w:color="auto" w:fill="auto"/>
            <w:vAlign w:val="center"/>
          </w:tcPr>
          <w:p w14:paraId="59DF1FF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能效：一级</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温度调节：30~75℃</w:t>
            </w:r>
          </w:p>
        </w:tc>
        <w:tc>
          <w:tcPr>
            <w:tcW w:w="247" w:type="pct"/>
            <w:tcBorders>
              <w:top w:val="nil"/>
              <w:left w:val="nil"/>
              <w:bottom w:val="single" w:color="auto" w:sz="4" w:space="0"/>
              <w:right w:val="single" w:color="auto" w:sz="4" w:space="0"/>
            </w:tcBorders>
            <w:shd w:val="clear" w:color="auto" w:fill="auto"/>
            <w:vAlign w:val="center"/>
          </w:tcPr>
          <w:p w14:paraId="5FDB482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7A6C4B8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341" w:type="pct"/>
            <w:tcBorders>
              <w:top w:val="nil"/>
              <w:left w:val="nil"/>
              <w:bottom w:val="single" w:color="auto" w:sz="4" w:space="0"/>
              <w:right w:val="single" w:color="auto" w:sz="4" w:space="0"/>
            </w:tcBorders>
            <w:shd w:val="clear" w:color="auto" w:fill="auto"/>
            <w:vAlign w:val="center"/>
          </w:tcPr>
          <w:p w14:paraId="279A2C7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935</w:t>
            </w:r>
          </w:p>
        </w:tc>
        <w:tc>
          <w:tcPr>
            <w:tcW w:w="334" w:type="pct"/>
            <w:tcBorders>
              <w:top w:val="nil"/>
              <w:left w:val="nil"/>
              <w:bottom w:val="single" w:color="auto" w:sz="4" w:space="0"/>
              <w:right w:val="single" w:color="auto" w:sz="4" w:space="0"/>
            </w:tcBorders>
            <w:shd w:val="clear" w:color="auto" w:fill="auto"/>
            <w:vAlign w:val="center"/>
          </w:tcPr>
          <w:p w14:paraId="60A8DAD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935</w:t>
            </w:r>
          </w:p>
        </w:tc>
      </w:tr>
      <w:tr w14:paraId="0731C2BE">
        <w:tblPrEx>
          <w:tblCellMar>
            <w:top w:w="0" w:type="dxa"/>
            <w:left w:w="108" w:type="dxa"/>
            <w:bottom w:w="0" w:type="dxa"/>
            <w:right w:w="108" w:type="dxa"/>
          </w:tblCellMar>
        </w:tblPrEx>
        <w:trPr>
          <w:trHeight w:val="43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0790E4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w:t>
            </w:r>
          </w:p>
        </w:tc>
        <w:tc>
          <w:tcPr>
            <w:tcW w:w="426" w:type="pct"/>
            <w:tcBorders>
              <w:top w:val="nil"/>
              <w:left w:val="nil"/>
              <w:bottom w:val="single" w:color="auto" w:sz="4" w:space="0"/>
              <w:right w:val="single" w:color="auto" w:sz="4" w:space="0"/>
            </w:tcBorders>
            <w:shd w:val="clear" w:color="auto" w:fill="auto"/>
            <w:vAlign w:val="center"/>
          </w:tcPr>
          <w:p w14:paraId="0F24845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浴霸</w:t>
            </w:r>
          </w:p>
        </w:tc>
        <w:tc>
          <w:tcPr>
            <w:tcW w:w="395" w:type="pct"/>
            <w:tcBorders>
              <w:top w:val="nil"/>
              <w:left w:val="nil"/>
              <w:bottom w:val="single" w:color="auto" w:sz="4" w:space="0"/>
              <w:right w:val="single" w:color="auto" w:sz="4" w:space="0"/>
            </w:tcBorders>
            <w:shd w:val="clear" w:color="auto" w:fill="auto"/>
            <w:noWrap/>
            <w:vAlign w:val="center"/>
          </w:tcPr>
          <w:p w14:paraId="06F4F3D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小米</w:t>
            </w:r>
          </w:p>
        </w:tc>
        <w:tc>
          <w:tcPr>
            <w:tcW w:w="471" w:type="pct"/>
            <w:tcBorders>
              <w:top w:val="nil"/>
              <w:left w:val="nil"/>
              <w:bottom w:val="single" w:color="auto" w:sz="4" w:space="0"/>
              <w:right w:val="single" w:color="auto" w:sz="4" w:space="0"/>
            </w:tcBorders>
            <w:shd w:val="clear" w:color="auto" w:fill="auto"/>
            <w:noWrap/>
            <w:vAlign w:val="center"/>
          </w:tcPr>
          <w:p w14:paraId="7E3A4AF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S368M</w:t>
            </w:r>
          </w:p>
        </w:tc>
        <w:tc>
          <w:tcPr>
            <w:tcW w:w="2247" w:type="pct"/>
            <w:tcBorders>
              <w:top w:val="nil"/>
              <w:left w:val="nil"/>
              <w:bottom w:val="single" w:color="auto" w:sz="4" w:space="0"/>
              <w:right w:val="single" w:color="auto" w:sz="4" w:space="0"/>
            </w:tcBorders>
            <w:shd w:val="clear" w:color="auto" w:fill="auto"/>
            <w:vAlign w:val="center"/>
          </w:tcPr>
          <w:p w14:paraId="1D5B3F8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功能：风暖强+风暖弱+一键干燥+智能换气+照明</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安装高度：≥140MM</w:t>
            </w:r>
          </w:p>
        </w:tc>
        <w:tc>
          <w:tcPr>
            <w:tcW w:w="247" w:type="pct"/>
            <w:tcBorders>
              <w:top w:val="nil"/>
              <w:left w:val="nil"/>
              <w:bottom w:val="single" w:color="auto" w:sz="4" w:space="0"/>
              <w:right w:val="single" w:color="auto" w:sz="4" w:space="0"/>
            </w:tcBorders>
            <w:shd w:val="clear" w:color="auto" w:fill="auto"/>
            <w:vAlign w:val="center"/>
          </w:tcPr>
          <w:p w14:paraId="50A1B8E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673F1DA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341" w:type="pct"/>
            <w:tcBorders>
              <w:top w:val="nil"/>
              <w:left w:val="nil"/>
              <w:bottom w:val="single" w:color="auto" w:sz="4" w:space="0"/>
              <w:right w:val="single" w:color="auto" w:sz="4" w:space="0"/>
            </w:tcBorders>
            <w:shd w:val="clear" w:color="auto" w:fill="auto"/>
            <w:vAlign w:val="center"/>
          </w:tcPr>
          <w:p w14:paraId="7B608D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c>
          <w:tcPr>
            <w:tcW w:w="334" w:type="pct"/>
            <w:tcBorders>
              <w:top w:val="nil"/>
              <w:left w:val="nil"/>
              <w:bottom w:val="single" w:color="auto" w:sz="4" w:space="0"/>
              <w:right w:val="single" w:color="auto" w:sz="4" w:space="0"/>
            </w:tcBorders>
            <w:shd w:val="clear" w:color="auto" w:fill="auto"/>
            <w:vAlign w:val="center"/>
          </w:tcPr>
          <w:p w14:paraId="4227AD5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r>
      <w:tr w14:paraId="4473001C">
        <w:tblPrEx>
          <w:tblCellMar>
            <w:top w:w="0" w:type="dxa"/>
            <w:left w:w="108" w:type="dxa"/>
            <w:bottom w:w="0" w:type="dxa"/>
            <w:right w:w="108" w:type="dxa"/>
          </w:tblCellMar>
        </w:tblPrEx>
        <w:trPr>
          <w:trHeight w:val="145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B08A83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w:t>
            </w:r>
          </w:p>
        </w:tc>
        <w:tc>
          <w:tcPr>
            <w:tcW w:w="426" w:type="pct"/>
            <w:tcBorders>
              <w:top w:val="nil"/>
              <w:left w:val="nil"/>
              <w:bottom w:val="single" w:color="auto" w:sz="4" w:space="0"/>
              <w:right w:val="single" w:color="auto" w:sz="4" w:space="0"/>
            </w:tcBorders>
            <w:shd w:val="clear" w:color="auto" w:fill="auto"/>
            <w:vAlign w:val="center"/>
          </w:tcPr>
          <w:p w14:paraId="362A6B3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防滑一字型扶手</w:t>
            </w:r>
          </w:p>
        </w:tc>
        <w:tc>
          <w:tcPr>
            <w:tcW w:w="395" w:type="pct"/>
            <w:tcBorders>
              <w:top w:val="nil"/>
              <w:left w:val="nil"/>
              <w:bottom w:val="single" w:color="auto" w:sz="4" w:space="0"/>
              <w:right w:val="single" w:color="auto" w:sz="4" w:space="0"/>
            </w:tcBorders>
            <w:shd w:val="clear" w:color="auto" w:fill="auto"/>
            <w:noWrap/>
            <w:vAlign w:val="center"/>
          </w:tcPr>
          <w:p w14:paraId="145F4AD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26C7B0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WY-LB-01</w:t>
            </w:r>
          </w:p>
        </w:tc>
        <w:tc>
          <w:tcPr>
            <w:tcW w:w="2247" w:type="pct"/>
            <w:tcBorders>
              <w:top w:val="nil"/>
              <w:left w:val="nil"/>
              <w:bottom w:val="single" w:color="auto" w:sz="4" w:space="0"/>
              <w:right w:val="single" w:color="auto" w:sz="4" w:space="0"/>
            </w:tcBorders>
            <w:shd w:val="clear" w:color="auto" w:fill="auto"/>
            <w:vAlign w:val="center"/>
          </w:tcPr>
          <w:p w14:paraId="55D516AF">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1、尺寸：长430mm，外径38mm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2、材质：握杆外层为弹性TPE，邵氏硬度为50度-60度；芯材为高强度铝合金；弯头连接件采用ABS两次注塑成型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3、扶手防转动、符合人体工学环状凹凸握手纹设计，皮纹表层，安全防滑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4、扶手承重力≥200kg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5、扶手握杆使用环保标准、抗老化、耐腐蚀弹性材料</w:t>
            </w:r>
          </w:p>
        </w:tc>
        <w:tc>
          <w:tcPr>
            <w:tcW w:w="247" w:type="pct"/>
            <w:tcBorders>
              <w:top w:val="nil"/>
              <w:left w:val="nil"/>
              <w:bottom w:val="single" w:color="auto" w:sz="4" w:space="0"/>
              <w:right w:val="single" w:color="auto" w:sz="4" w:space="0"/>
            </w:tcBorders>
            <w:shd w:val="clear" w:color="auto" w:fill="auto"/>
            <w:vAlign w:val="center"/>
          </w:tcPr>
          <w:p w14:paraId="6AD41C5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66508E4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3B6FDF2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w:t>
            </w:r>
          </w:p>
        </w:tc>
        <w:tc>
          <w:tcPr>
            <w:tcW w:w="334" w:type="pct"/>
            <w:tcBorders>
              <w:top w:val="nil"/>
              <w:left w:val="nil"/>
              <w:bottom w:val="single" w:color="auto" w:sz="4" w:space="0"/>
              <w:right w:val="single" w:color="auto" w:sz="4" w:space="0"/>
            </w:tcBorders>
            <w:shd w:val="clear" w:color="auto" w:fill="auto"/>
            <w:vAlign w:val="center"/>
          </w:tcPr>
          <w:p w14:paraId="4DD0204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w:t>
            </w:r>
          </w:p>
        </w:tc>
      </w:tr>
      <w:tr w14:paraId="22B10FA5">
        <w:tblPrEx>
          <w:tblCellMar>
            <w:top w:w="0" w:type="dxa"/>
            <w:left w:w="108" w:type="dxa"/>
            <w:bottom w:w="0" w:type="dxa"/>
            <w:right w:w="108" w:type="dxa"/>
          </w:tblCellMar>
        </w:tblPrEx>
        <w:trPr>
          <w:trHeight w:val="1041"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0AD8147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w:t>
            </w:r>
          </w:p>
        </w:tc>
        <w:tc>
          <w:tcPr>
            <w:tcW w:w="426" w:type="pct"/>
            <w:tcBorders>
              <w:top w:val="nil"/>
              <w:left w:val="nil"/>
              <w:bottom w:val="single" w:color="auto" w:sz="4" w:space="0"/>
              <w:right w:val="single" w:color="auto" w:sz="4" w:space="0"/>
            </w:tcBorders>
            <w:shd w:val="clear" w:color="auto" w:fill="auto"/>
            <w:vAlign w:val="center"/>
          </w:tcPr>
          <w:p w14:paraId="1E96722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U型上翻马桶扶手</w:t>
            </w:r>
          </w:p>
        </w:tc>
        <w:tc>
          <w:tcPr>
            <w:tcW w:w="395" w:type="pct"/>
            <w:tcBorders>
              <w:top w:val="nil"/>
              <w:left w:val="nil"/>
              <w:bottom w:val="single" w:color="auto" w:sz="4" w:space="0"/>
              <w:right w:val="single" w:color="auto" w:sz="4" w:space="0"/>
            </w:tcBorders>
            <w:shd w:val="clear" w:color="auto" w:fill="auto"/>
            <w:noWrap/>
            <w:vAlign w:val="center"/>
          </w:tcPr>
          <w:p w14:paraId="0CA5EFE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71" w:type="pct"/>
            <w:tcBorders>
              <w:top w:val="nil"/>
              <w:left w:val="nil"/>
              <w:bottom w:val="single" w:color="auto" w:sz="4" w:space="0"/>
              <w:right w:val="single" w:color="auto" w:sz="4" w:space="0"/>
            </w:tcBorders>
            <w:shd w:val="clear" w:color="auto" w:fill="auto"/>
            <w:noWrap/>
            <w:vAlign w:val="center"/>
          </w:tcPr>
          <w:p w14:paraId="54F036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YJL-8865-3</w:t>
            </w:r>
          </w:p>
        </w:tc>
        <w:tc>
          <w:tcPr>
            <w:tcW w:w="2247" w:type="pct"/>
            <w:tcBorders>
              <w:top w:val="nil"/>
              <w:left w:val="nil"/>
              <w:bottom w:val="single" w:color="auto" w:sz="4" w:space="0"/>
              <w:right w:val="single" w:color="auto" w:sz="4" w:space="0"/>
            </w:tcBorders>
            <w:shd w:val="clear" w:color="auto" w:fill="auto"/>
            <w:vAlign w:val="center"/>
          </w:tcPr>
          <w:p w14:paraId="1E6A62D9">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高100*长600mm，不锈钢底座，底板为≥3mm，收缩为阻尼，可折叠上翻，关节为不锈钢；颜色：白色/黄色，材质：扶手外层为ABS抗菌材料，扶手直径为35mm，内衬不锈钢钢管直径28mm，扶手表面防滑浮点厚度为0.5mm，承重力≥200kg。</w:t>
            </w:r>
          </w:p>
        </w:tc>
        <w:tc>
          <w:tcPr>
            <w:tcW w:w="247" w:type="pct"/>
            <w:tcBorders>
              <w:top w:val="nil"/>
              <w:left w:val="nil"/>
              <w:bottom w:val="single" w:color="auto" w:sz="4" w:space="0"/>
              <w:right w:val="single" w:color="auto" w:sz="4" w:space="0"/>
            </w:tcBorders>
            <w:shd w:val="clear" w:color="auto" w:fill="auto"/>
            <w:vAlign w:val="center"/>
          </w:tcPr>
          <w:p w14:paraId="725ED03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3A6675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07C96B1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c>
          <w:tcPr>
            <w:tcW w:w="334" w:type="pct"/>
            <w:tcBorders>
              <w:top w:val="nil"/>
              <w:left w:val="nil"/>
              <w:bottom w:val="single" w:color="auto" w:sz="4" w:space="0"/>
              <w:right w:val="single" w:color="auto" w:sz="4" w:space="0"/>
            </w:tcBorders>
            <w:shd w:val="clear" w:color="auto" w:fill="auto"/>
            <w:vAlign w:val="center"/>
          </w:tcPr>
          <w:p w14:paraId="551F093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r>
      <w:tr w14:paraId="3FAB034F">
        <w:tblPrEx>
          <w:tblCellMar>
            <w:top w:w="0" w:type="dxa"/>
            <w:left w:w="108" w:type="dxa"/>
            <w:bottom w:w="0" w:type="dxa"/>
            <w:right w:w="108" w:type="dxa"/>
          </w:tblCellMar>
        </w:tblPrEx>
        <w:trPr>
          <w:trHeight w:val="124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7DB1FB2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w:t>
            </w:r>
          </w:p>
        </w:tc>
        <w:tc>
          <w:tcPr>
            <w:tcW w:w="426" w:type="pct"/>
            <w:tcBorders>
              <w:top w:val="nil"/>
              <w:left w:val="nil"/>
              <w:bottom w:val="single" w:color="auto" w:sz="4" w:space="0"/>
              <w:right w:val="single" w:color="auto" w:sz="4" w:space="0"/>
            </w:tcBorders>
            <w:shd w:val="clear" w:color="auto" w:fill="auto"/>
            <w:vAlign w:val="center"/>
          </w:tcPr>
          <w:p w14:paraId="2FFD6C6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坐便器助力扶手</w:t>
            </w:r>
          </w:p>
        </w:tc>
        <w:tc>
          <w:tcPr>
            <w:tcW w:w="395" w:type="pct"/>
            <w:tcBorders>
              <w:top w:val="nil"/>
              <w:left w:val="nil"/>
              <w:bottom w:val="single" w:color="auto" w:sz="4" w:space="0"/>
              <w:right w:val="single" w:color="auto" w:sz="4" w:space="0"/>
            </w:tcBorders>
            <w:shd w:val="clear" w:color="auto" w:fill="auto"/>
            <w:noWrap/>
            <w:vAlign w:val="center"/>
          </w:tcPr>
          <w:p w14:paraId="28336AE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5799EDF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WY-LYY-004-3</w:t>
            </w:r>
          </w:p>
        </w:tc>
        <w:tc>
          <w:tcPr>
            <w:tcW w:w="2247" w:type="pct"/>
            <w:tcBorders>
              <w:top w:val="nil"/>
              <w:left w:val="nil"/>
              <w:bottom w:val="single" w:color="auto" w:sz="4" w:space="0"/>
              <w:right w:val="single" w:color="auto" w:sz="4" w:space="0"/>
            </w:tcBorders>
            <w:shd w:val="clear" w:color="auto" w:fill="auto"/>
            <w:vAlign w:val="center"/>
          </w:tcPr>
          <w:p w14:paraId="474A53A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坐便扶手新款参数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产品尺寸：670*510*588-780（高度6档调节）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产品材质：PP+钢管组装式支架扶手架高强度碳钢管焊接而成；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扶手架整体喷塑；管内留有排水孔，防止管内储水生锈；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扶手可上翻收起、扶手盖PP材质+抑菌剂抑制细菌增长。产品承重100kg以上</w:t>
            </w:r>
          </w:p>
        </w:tc>
        <w:tc>
          <w:tcPr>
            <w:tcW w:w="247" w:type="pct"/>
            <w:tcBorders>
              <w:top w:val="nil"/>
              <w:left w:val="nil"/>
              <w:bottom w:val="single" w:color="auto" w:sz="4" w:space="0"/>
              <w:right w:val="single" w:color="auto" w:sz="4" w:space="0"/>
            </w:tcBorders>
            <w:shd w:val="clear" w:color="auto" w:fill="auto"/>
            <w:vAlign w:val="center"/>
          </w:tcPr>
          <w:p w14:paraId="0978E9D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7EB0B13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5B8B03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284.75</w:t>
            </w:r>
          </w:p>
        </w:tc>
        <w:tc>
          <w:tcPr>
            <w:tcW w:w="334" w:type="pct"/>
            <w:tcBorders>
              <w:top w:val="nil"/>
              <w:left w:val="nil"/>
              <w:bottom w:val="single" w:color="auto" w:sz="4" w:space="0"/>
              <w:right w:val="single" w:color="auto" w:sz="4" w:space="0"/>
            </w:tcBorders>
            <w:shd w:val="clear" w:color="auto" w:fill="auto"/>
            <w:vAlign w:val="center"/>
          </w:tcPr>
          <w:p w14:paraId="7F1765D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284.75</w:t>
            </w:r>
          </w:p>
        </w:tc>
      </w:tr>
      <w:tr w14:paraId="1F6C3766">
        <w:tblPrEx>
          <w:tblCellMar>
            <w:top w:w="0" w:type="dxa"/>
            <w:left w:w="108" w:type="dxa"/>
            <w:bottom w:w="0" w:type="dxa"/>
            <w:right w:w="108" w:type="dxa"/>
          </w:tblCellMar>
        </w:tblPrEx>
        <w:trPr>
          <w:trHeight w:val="124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EAAC0A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w:t>
            </w:r>
          </w:p>
        </w:tc>
        <w:tc>
          <w:tcPr>
            <w:tcW w:w="426" w:type="pct"/>
            <w:tcBorders>
              <w:top w:val="nil"/>
              <w:left w:val="nil"/>
              <w:bottom w:val="single" w:color="auto" w:sz="4" w:space="0"/>
              <w:right w:val="single" w:color="auto" w:sz="4" w:space="0"/>
            </w:tcBorders>
            <w:shd w:val="clear" w:color="auto" w:fill="auto"/>
            <w:vAlign w:val="center"/>
          </w:tcPr>
          <w:p w14:paraId="17AD56B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可旋转床边扶手</w:t>
            </w:r>
          </w:p>
        </w:tc>
        <w:tc>
          <w:tcPr>
            <w:tcW w:w="395" w:type="pct"/>
            <w:tcBorders>
              <w:top w:val="nil"/>
              <w:left w:val="nil"/>
              <w:bottom w:val="single" w:color="auto" w:sz="4" w:space="0"/>
              <w:right w:val="single" w:color="auto" w:sz="4" w:space="0"/>
            </w:tcBorders>
            <w:shd w:val="clear" w:color="auto" w:fill="auto"/>
            <w:noWrap/>
            <w:vAlign w:val="center"/>
          </w:tcPr>
          <w:p w14:paraId="6FE40C4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1AB81EA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YC9100C</w:t>
            </w:r>
          </w:p>
        </w:tc>
        <w:tc>
          <w:tcPr>
            <w:tcW w:w="2247" w:type="pct"/>
            <w:tcBorders>
              <w:top w:val="nil"/>
              <w:left w:val="nil"/>
              <w:bottom w:val="single" w:color="auto" w:sz="4" w:space="0"/>
              <w:right w:val="single" w:color="auto" w:sz="4" w:space="0"/>
            </w:tcBorders>
            <w:shd w:val="clear" w:color="auto" w:fill="auto"/>
            <w:vAlign w:val="center"/>
          </w:tcPr>
          <w:p w14:paraId="247C566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加宽扶手扶手宽度：31cm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扶手高度是53cm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采用1.29mm厚度的碳素钢管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扁管底管厚度为1.5cm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大于3cm的床垫均可使用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基本上任何床型都合适使用</w:t>
            </w:r>
          </w:p>
        </w:tc>
        <w:tc>
          <w:tcPr>
            <w:tcW w:w="247" w:type="pct"/>
            <w:tcBorders>
              <w:top w:val="nil"/>
              <w:left w:val="nil"/>
              <w:bottom w:val="single" w:color="auto" w:sz="4" w:space="0"/>
              <w:right w:val="single" w:color="auto" w:sz="4" w:space="0"/>
            </w:tcBorders>
            <w:shd w:val="clear" w:color="auto" w:fill="auto"/>
            <w:vAlign w:val="center"/>
          </w:tcPr>
          <w:p w14:paraId="510BFC5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53DD968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76E3FCC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174.25</w:t>
            </w:r>
          </w:p>
        </w:tc>
        <w:tc>
          <w:tcPr>
            <w:tcW w:w="334" w:type="pct"/>
            <w:tcBorders>
              <w:top w:val="nil"/>
              <w:left w:val="nil"/>
              <w:bottom w:val="single" w:color="auto" w:sz="4" w:space="0"/>
              <w:right w:val="single" w:color="auto" w:sz="4" w:space="0"/>
            </w:tcBorders>
            <w:shd w:val="clear" w:color="auto" w:fill="auto"/>
            <w:vAlign w:val="center"/>
          </w:tcPr>
          <w:p w14:paraId="23661CD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174.25</w:t>
            </w:r>
          </w:p>
        </w:tc>
      </w:tr>
      <w:tr w14:paraId="291F0372">
        <w:tblPrEx>
          <w:tblCellMar>
            <w:top w:w="0" w:type="dxa"/>
            <w:left w:w="108" w:type="dxa"/>
            <w:bottom w:w="0" w:type="dxa"/>
            <w:right w:w="108" w:type="dxa"/>
          </w:tblCellMar>
        </w:tblPrEx>
        <w:trPr>
          <w:trHeight w:val="124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59603B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23</w:t>
            </w:r>
          </w:p>
        </w:tc>
        <w:tc>
          <w:tcPr>
            <w:tcW w:w="426" w:type="pct"/>
            <w:tcBorders>
              <w:top w:val="nil"/>
              <w:left w:val="nil"/>
              <w:bottom w:val="single" w:color="auto" w:sz="4" w:space="0"/>
              <w:right w:val="single" w:color="auto" w:sz="4" w:space="0"/>
            </w:tcBorders>
            <w:shd w:val="clear" w:color="auto" w:fill="auto"/>
            <w:vAlign w:val="center"/>
          </w:tcPr>
          <w:p w14:paraId="371A790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L型扶手</w:t>
            </w:r>
          </w:p>
        </w:tc>
        <w:tc>
          <w:tcPr>
            <w:tcW w:w="395" w:type="pct"/>
            <w:tcBorders>
              <w:top w:val="nil"/>
              <w:left w:val="nil"/>
              <w:bottom w:val="single" w:color="auto" w:sz="4" w:space="0"/>
              <w:right w:val="single" w:color="auto" w:sz="4" w:space="0"/>
            </w:tcBorders>
            <w:shd w:val="clear" w:color="auto" w:fill="auto"/>
            <w:noWrap/>
            <w:vAlign w:val="center"/>
          </w:tcPr>
          <w:p w14:paraId="0DA0BAD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6A2C624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WY-A003</w:t>
            </w:r>
          </w:p>
        </w:tc>
        <w:tc>
          <w:tcPr>
            <w:tcW w:w="2247" w:type="pct"/>
            <w:tcBorders>
              <w:top w:val="nil"/>
              <w:left w:val="nil"/>
              <w:bottom w:val="single" w:color="auto" w:sz="4" w:space="0"/>
              <w:right w:val="single" w:color="auto" w:sz="4" w:space="0"/>
            </w:tcBorders>
            <w:shd w:val="clear" w:color="auto" w:fill="auto"/>
            <w:vAlign w:val="center"/>
          </w:tcPr>
          <w:p w14:paraId="43C43DE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1、外管材质：ABS材质，直径35mm；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2、内管材质：镀锌内管，直径25mm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3、扶手表面使用环保标准、抗老化、耐腐蚀材料，能有效抑制大肠杆菌、金黄色葡萄球菌等细菌；扶手表面采用防滑浮点设计，厚度为0.5毫米。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盖外尺寸：500*700MM</w:t>
            </w:r>
          </w:p>
        </w:tc>
        <w:tc>
          <w:tcPr>
            <w:tcW w:w="247" w:type="pct"/>
            <w:tcBorders>
              <w:top w:val="nil"/>
              <w:left w:val="nil"/>
              <w:bottom w:val="single" w:color="auto" w:sz="4" w:space="0"/>
              <w:right w:val="single" w:color="auto" w:sz="4" w:space="0"/>
            </w:tcBorders>
            <w:shd w:val="clear" w:color="auto" w:fill="auto"/>
            <w:vAlign w:val="center"/>
          </w:tcPr>
          <w:p w14:paraId="5A8697A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78750DB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3D9B8E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w:t>
            </w:r>
          </w:p>
        </w:tc>
        <w:tc>
          <w:tcPr>
            <w:tcW w:w="334" w:type="pct"/>
            <w:tcBorders>
              <w:top w:val="nil"/>
              <w:left w:val="nil"/>
              <w:bottom w:val="single" w:color="auto" w:sz="4" w:space="0"/>
              <w:right w:val="single" w:color="auto" w:sz="4" w:space="0"/>
            </w:tcBorders>
            <w:shd w:val="clear" w:color="auto" w:fill="auto"/>
            <w:vAlign w:val="center"/>
          </w:tcPr>
          <w:p w14:paraId="13A482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w:t>
            </w:r>
          </w:p>
        </w:tc>
      </w:tr>
      <w:tr w14:paraId="5DA117A0">
        <w:tblPrEx>
          <w:tblCellMar>
            <w:top w:w="0" w:type="dxa"/>
            <w:left w:w="108" w:type="dxa"/>
            <w:bottom w:w="0" w:type="dxa"/>
            <w:right w:w="108" w:type="dxa"/>
          </w:tblCellMar>
        </w:tblPrEx>
        <w:trPr>
          <w:trHeight w:val="145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25D3FF8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24</w:t>
            </w:r>
          </w:p>
        </w:tc>
        <w:tc>
          <w:tcPr>
            <w:tcW w:w="426" w:type="pct"/>
            <w:tcBorders>
              <w:top w:val="nil"/>
              <w:left w:val="nil"/>
              <w:bottom w:val="single" w:color="auto" w:sz="4" w:space="0"/>
              <w:right w:val="single" w:color="auto" w:sz="4" w:space="0"/>
            </w:tcBorders>
            <w:shd w:val="clear" w:color="auto" w:fill="auto"/>
            <w:vAlign w:val="center"/>
          </w:tcPr>
          <w:p w14:paraId="50FE08E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扶手定制</w:t>
            </w:r>
          </w:p>
        </w:tc>
        <w:tc>
          <w:tcPr>
            <w:tcW w:w="395" w:type="pct"/>
            <w:tcBorders>
              <w:top w:val="nil"/>
              <w:left w:val="nil"/>
              <w:bottom w:val="single" w:color="auto" w:sz="4" w:space="0"/>
              <w:right w:val="single" w:color="auto" w:sz="4" w:space="0"/>
            </w:tcBorders>
            <w:shd w:val="clear" w:color="auto" w:fill="auto"/>
            <w:noWrap/>
            <w:vAlign w:val="center"/>
          </w:tcPr>
          <w:p w14:paraId="3CA938C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42F2F09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YZFS-35</w:t>
            </w:r>
          </w:p>
        </w:tc>
        <w:tc>
          <w:tcPr>
            <w:tcW w:w="2247" w:type="pct"/>
            <w:tcBorders>
              <w:top w:val="nil"/>
              <w:left w:val="nil"/>
              <w:bottom w:val="single" w:color="auto" w:sz="4" w:space="0"/>
              <w:right w:val="single" w:color="auto" w:sz="4" w:space="0"/>
            </w:tcBorders>
            <w:shd w:val="clear" w:color="auto" w:fill="auto"/>
            <w:vAlign w:val="center"/>
          </w:tcPr>
          <w:p w14:paraId="7D05D98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1、弯头和面管连接处采用Ф38*6mm夜光垫圈，具有夜光功能，能防止面管跑偏，防止弯头和面管有落差，避免弯头毛刺勾手，避免面管毛刺勾手。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2、采用Φ35*3.5mm进口抗菌尼龙，外表面有6条防滑颗粒。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3、内衬不锈钢材料，直径为Φ28高强度。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4、圆形装饰盖底座采用不锈钢塑料全包注，固定于墙体上不外露不锈钢部分，厚度为5mm以上。</w:t>
            </w:r>
          </w:p>
        </w:tc>
        <w:tc>
          <w:tcPr>
            <w:tcW w:w="247" w:type="pct"/>
            <w:tcBorders>
              <w:top w:val="nil"/>
              <w:left w:val="nil"/>
              <w:bottom w:val="single" w:color="auto" w:sz="4" w:space="0"/>
              <w:right w:val="single" w:color="auto" w:sz="4" w:space="0"/>
            </w:tcBorders>
            <w:shd w:val="clear" w:color="auto" w:fill="auto"/>
            <w:vAlign w:val="center"/>
          </w:tcPr>
          <w:p w14:paraId="6477F59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6915E6B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341" w:type="pct"/>
            <w:tcBorders>
              <w:top w:val="nil"/>
              <w:left w:val="nil"/>
              <w:bottom w:val="single" w:color="auto" w:sz="4" w:space="0"/>
              <w:right w:val="single" w:color="auto" w:sz="4" w:space="0"/>
            </w:tcBorders>
            <w:shd w:val="clear" w:color="auto" w:fill="auto"/>
            <w:vAlign w:val="center"/>
          </w:tcPr>
          <w:p w14:paraId="083FF4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w:t>
            </w:r>
          </w:p>
        </w:tc>
        <w:tc>
          <w:tcPr>
            <w:tcW w:w="334" w:type="pct"/>
            <w:tcBorders>
              <w:top w:val="nil"/>
              <w:left w:val="nil"/>
              <w:bottom w:val="single" w:color="auto" w:sz="4" w:space="0"/>
              <w:right w:val="single" w:color="auto" w:sz="4" w:space="0"/>
            </w:tcBorders>
            <w:shd w:val="clear" w:color="auto" w:fill="auto"/>
            <w:vAlign w:val="center"/>
          </w:tcPr>
          <w:p w14:paraId="1899C18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w:t>
            </w:r>
          </w:p>
        </w:tc>
      </w:tr>
      <w:tr w14:paraId="7F66FA49">
        <w:tblPrEx>
          <w:tblCellMar>
            <w:top w:w="0" w:type="dxa"/>
            <w:left w:w="108" w:type="dxa"/>
            <w:bottom w:w="0" w:type="dxa"/>
            <w:right w:w="108" w:type="dxa"/>
          </w:tblCellMar>
        </w:tblPrEx>
        <w:trPr>
          <w:trHeight w:val="63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081443F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w:t>
            </w:r>
          </w:p>
        </w:tc>
        <w:tc>
          <w:tcPr>
            <w:tcW w:w="426" w:type="pct"/>
            <w:tcBorders>
              <w:top w:val="nil"/>
              <w:left w:val="nil"/>
              <w:bottom w:val="single" w:color="auto" w:sz="4" w:space="0"/>
              <w:right w:val="single" w:color="auto" w:sz="4" w:space="0"/>
            </w:tcBorders>
            <w:shd w:val="clear" w:color="auto" w:fill="auto"/>
            <w:vAlign w:val="center"/>
          </w:tcPr>
          <w:p w14:paraId="0C7F673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下压式门把手改造</w:t>
            </w:r>
          </w:p>
        </w:tc>
        <w:tc>
          <w:tcPr>
            <w:tcW w:w="395" w:type="pct"/>
            <w:tcBorders>
              <w:top w:val="nil"/>
              <w:left w:val="nil"/>
              <w:bottom w:val="single" w:color="auto" w:sz="4" w:space="0"/>
              <w:right w:val="single" w:color="auto" w:sz="4" w:space="0"/>
            </w:tcBorders>
            <w:shd w:val="clear" w:color="auto" w:fill="auto"/>
            <w:noWrap/>
            <w:vAlign w:val="center"/>
          </w:tcPr>
          <w:p w14:paraId="0EA6993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71" w:type="pct"/>
            <w:tcBorders>
              <w:top w:val="nil"/>
              <w:left w:val="nil"/>
              <w:bottom w:val="single" w:color="auto" w:sz="4" w:space="0"/>
              <w:right w:val="single" w:color="auto" w:sz="4" w:space="0"/>
            </w:tcBorders>
            <w:shd w:val="clear" w:color="auto" w:fill="auto"/>
            <w:noWrap/>
            <w:vAlign w:val="center"/>
          </w:tcPr>
          <w:p w14:paraId="284FD73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2247" w:type="pct"/>
            <w:tcBorders>
              <w:top w:val="nil"/>
              <w:left w:val="nil"/>
              <w:bottom w:val="single" w:color="auto" w:sz="4" w:space="0"/>
              <w:right w:val="single" w:color="auto" w:sz="4" w:space="0"/>
            </w:tcBorders>
            <w:shd w:val="clear" w:color="auto" w:fill="auto"/>
            <w:vAlign w:val="center"/>
          </w:tcPr>
          <w:p w14:paraId="19FF96AC">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材质：合金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种类：执手锁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适用范围：卧室门、房间门、室内门</w:t>
            </w:r>
          </w:p>
        </w:tc>
        <w:tc>
          <w:tcPr>
            <w:tcW w:w="247" w:type="pct"/>
            <w:tcBorders>
              <w:top w:val="nil"/>
              <w:left w:val="nil"/>
              <w:bottom w:val="single" w:color="auto" w:sz="4" w:space="0"/>
              <w:right w:val="single" w:color="auto" w:sz="4" w:space="0"/>
            </w:tcBorders>
            <w:shd w:val="clear" w:color="auto" w:fill="auto"/>
            <w:vAlign w:val="center"/>
          </w:tcPr>
          <w:p w14:paraId="7D44017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34F9799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341" w:type="pct"/>
            <w:tcBorders>
              <w:top w:val="nil"/>
              <w:left w:val="nil"/>
              <w:bottom w:val="single" w:color="auto" w:sz="4" w:space="0"/>
              <w:right w:val="single" w:color="auto" w:sz="4" w:space="0"/>
            </w:tcBorders>
            <w:shd w:val="clear" w:color="auto" w:fill="auto"/>
            <w:vAlign w:val="center"/>
          </w:tcPr>
          <w:p w14:paraId="61BB633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w:t>
            </w:r>
          </w:p>
        </w:tc>
        <w:tc>
          <w:tcPr>
            <w:tcW w:w="334" w:type="pct"/>
            <w:tcBorders>
              <w:top w:val="nil"/>
              <w:left w:val="nil"/>
              <w:bottom w:val="single" w:color="auto" w:sz="4" w:space="0"/>
              <w:right w:val="single" w:color="auto" w:sz="4" w:space="0"/>
            </w:tcBorders>
            <w:shd w:val="clear" w:color="auto" w:fill="auto"/>
            <w:vAlign w:val="center"/>
          </w:tcPr>
          <w:p w14:paraId="6CD9ED0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w:t>
            </w:r>
          </w:p>
        </w:tc>
      </w:tr>
      <w:tr w14:paraId="2D7760DF">
        <w:tblPrEx>
          <w:tblCellMar>
            <w:top w:w="0" w:type="dxa"/>
            <w:left w:w="108" w:type="dxa"/>
            <w:bottom w:w="0" w:type="dxa"/>
            <w:right w:w="108" w:type="dxa"/>
          </w:tblCellMar>
        </w:tblPrEx>
        <w:trPr>
          <w:trHeight w:val="124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2C9CAD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26</w:t>
            </w:r>
          </w:p>
        </w:tc>
        <w:tc>
          <w:tcPr>
            <w:tcW w:w="426" w:type="pct"/>
            <w:tcBorders>
              <w:top w:val="nil"/>
              <w:left w:val="nil"/>
              <w:bottom w:val="single" w:color="auto" w:sz="4" w:space="0"/>
              <w:right w:val="single" w:color="auto" w:sz="4" w:space="0"/>
            </w:tcBorders>
            <w:shd w:val="clear" w:color="auto" w:fill="auto"/>
            <w:vAlign w:val="center"/>
          </w:tcPr>
          <w:p w14:paraId="11AB2A3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智能门锁</w:t>
            </w:r>
          </w:p>
        </w:tc>
        <w:tc>
          <w:tcPr>
            <w:tcW w:w="395" w:type="pct"/>
            <w:tcBorders>
              <w:top w:val="nil"/>
              <w:left w:val="nil"/>
              <w:bottom w:val="single" w:color="auto" w:sz="4" w:space="0"/>
              <w:right w:val="single" w:color="auto" w:sz="4" w:space="0"/>
            </w:tcBorders>
            <w:shd w:val="clear" w:color="auto" w:fill="auto"/>
            <w:noWrap/>
            <w:vAlign w:val="center"/>
          </w:tcPr>
          <w:p w14:paraId="6E7EC47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德施曼</w:t>
            </w:r>
          </w:p>
        </w:tc>
        <w:tc>
          <w:tcPr>
            <w:tcW w:w="471" w:type="pct"/>
            <w:tcBorders>
              <w:top w:val="nil"/>
              <w:left w:val="nil"/>
              <w:bottom w:val="single" w:color="auto" w:sz="4" w:space="0"/>
              <w:right w:val="single" w:color="auto" w:sz="4" w:space="0"/>
            </w:tcBorders>
            <w:shd w:val="clear" w:color="auto" w:fill="auto"/>
            <w:noWrap/>
            <w:vAlign w:val="center"/>
          </w:tcPr>
          <w:p w14:paraId="1044C0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Q5P</w:t>
            </w:r>
          </w:p>
        </w:tc>
        <w:tc>
          <w:tcPr>
            <w:tcW w:w="2247" w:type="pct"/>
            <w:tcBorders>
              <w:top w:val="nil"/>
              <w:left w:val="nil"/>
              <w:bottom w:val="single" w:color="auto" w:sz="4" w:space="0"/>
              <w:right w:val="single" w:color="auto" w:sz="4" w:space="0"/>
            </w:tcBorders>
            <w:shd w:val="clear" w:color="auto" w:fill="auto"/>
            <w:vAlign w:val="center"/>
          </w:tcPr>
          <w:p w14:paraId="38A1BCB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指纹存储容量：20（枚）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开锁次数&gt;：1000000（次）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扫描时间&lt;：0.1（s）</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认假率&lt;：0.001（%）</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拒真率&lt;：0.1（%）</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供电电源：直流电</w:t>
            </w:r>
          </w:p>
        </w:tc>
        <w:tc>
          <w:tcPr>
            <w:tcW w:w="247" w:type="pct"/>
            <w:tcBorders>
              <w:top w:val="nil"/>
              <w:left w:val="nil"/>
              <w:bottom w:val="single" w:color="auto" w:sz="4" w:space="0"/>
              <w:right w:val="single" w:color="auto" w:sz="4" w:space="0"/>
            </w:tcBorders>
            <w:shd w:val="clear" w:color="auto" w:fill="auto"/>
            <w:vAlign w:val="center"/>
          </w:tcPr>
          <w:p w14:paraId="2FD2887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3AC9DCA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341" w:type="pct"/>
            <w:tcBorders>
              <w:top w:val="nil"/>
              <w:left w:val="nil"/>
              <w:bottom w:val="single" w:color="auto" w:sz="4" w:space="0"/>
              <w:right w:val="single" w:color="auto" w:sz="4" w:space="0"/>
            </w:tcBorders>
            <w:shd w:val="clear" w:color="auto" w:fill="auto"/>
            <w:vAlign w:val="center"/>
          </w:tcPr>
          <w:p w14:paraId="6D21C41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850</w:t>
            </w:r>
          </w:p>
        </w:tc>
        <w:tc>
          <w:tcPr>
            <w:tcW w:w="334" w:type="pct"/>
            <w:tcBorders>
              <w:top w:val="nil"/>
              <w:left w:val="nil"/>
              <w:bottom w:val="single" w:color="auto" w:sz="4" w:space="0"/>
              <w:right w:val="single" w:color="auto" w:sz="4" w:space="0"/>
            </w:tcBorders>
            <w:shd w:val="clear" w:color="auto" w:fill="auto"/>
            <w:vAlign w:val="center"/>
          </w:tcPr>
          <w:p w14:paraId="436C514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850</w:t>
            </w:r>
          </w:p>
        </w:tc>
      </w:tr>
      <w:tr w14:paraId="6C3A33E1">
        <w:tblPrEx>
          <w:tblCellMar>
            <w:top w:w="0" w:type="dxa"/>
            <w:left w:w="108" w:type="dxa"/>
            <w:bottom w:w="0" w:type="dxa"/>
            <w:right w:w="108" w:type="dxa"/>
          </w:tblCellMar>
        </w:tblPrEx>
        <w:trPr>
          <w:trHeight w:val="63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57CC0E7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27</w:t>
            </w:r>
          </w:p>
        </w:tc>
        <w:tc>
          <w:tcPr>
            <w:tcW w:w="426" w:type="pct"/>
            <w:tcBorders>
              <w:top w:val="nil"/>
              <w:left w:val="nil"/>
              <w:bottom w:val="single" w:color="auto" w:sz="4" w:space="0"/>
              <w:right w:val="single" w:color="auto" w:sz="4" w:space="0"/>
            </w:tcBorders>
            <w:shd w:val="clear" w:color="auto" w:fill="auto"/>
            <w:vAlign w:val="center"/>
          </w:tcPr>
          <w:p w14:paraId="4A53178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台面高度改造</w:t>
            </w:r>
          </w:p>
        </w:tc>
        <w:tc>
          <w:tcPr>
            <w:tcW w:w="395" w:type="pct"/>
            <w:tcBorders>
              <w:top w:val="nil"/>
              <w:left w:val="nil"/>
              <w:bottom w:val="single" w:color="auto" w:sz="4" w:space="0"/>
              <w:right w:val="single" w:color="auto" w:sz="4" w:space="0"/>
            </w:tcBorders>
            <w:shd w:val="clear" w:color="auto" w:fill="auto"/>
            <w:noWrap/>
            <w:vAlign w:val="center"/>
          </w:tcPr>
          <w:p w14:paraId="70BAC0B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71" w:type="pct"/>
            <w:tcBorders>
              <w:top w:val="nil"/>
              <w:left w:val="nil"/>
              <w:bottom w:val="single" w:color="auto" w:sz="4" w:space="0"/>
              <w:right w:val="single" w:color="auto" w:sz="4" w:space="0"/>
            </w:tcBorders>
            <w:shd w:val="clear" w:color="auto" w:fill="auto"/>
            <w:noWrap/>
            <w:vAlign w:val="center"/>
          </w:tcPr>
          <w:p w14:paraId="4780973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2247" w:type="pct"/>
            <w:tcBorders>
              <w:top w:val="nil"/>
              <w:left w:val="nil"/>
              <w:bottom w:val="single" w:color="auto" w:sz="4" w:space="0"/>
              <w:right w:val="single" w:color="auto" w:sz="4" w:space="0"/>
            </w:tcBorders>
            <w:shd w:val="clear" w:color="auto" w:fill="auto"/>
            <w:vAlign w:val="center"/>
          </w:tcPr>
          <w:p w14:paraId="2B368F6C">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降低灶具、洗菜池、面盆等台面高度，方便乘轮椅老年人或身高较矮的老年人操作。下方留出空间，方便乘轮椅老年人靠近。宽度：600mm；材质：不锈钢或石英石</w:t>
            </w:r>
          </w:p>
        </w:tc>
        <w:tc>
          <w:tcPr>
            <w:tcW w:w="247" w:type="pct"/>
            <w:tcBorders>
              <w:top w:val="nil"/>
              <w:left w:val="nil"/>
              <w:bottom w:val="single" w:color="auto" w:sz="4" w:space="0"/>
              <w:right w:val="single" w:color="auto" w:sz="4" w:space="0"/>
            </w:tcBorders>
            <w:shd w:val="clear" w:color="auto" w:fill="auto"/>
            <w:vAlign w:val="center"/>
          </w:tcPr>
          <w:p w14:paraId="6728E5A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26FFBD3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341" w:type="pct"/>
            <w:tcBorders>
              <w:top w:val="nil"/>
              <w:left w:val="nil"/>
              <w:bottom w:val="single" w:color="auto" w:sz="4" w:space="0"/>
              <w:right w:val="single" w:color="auto" w:sz="4" w:space="0"/>
            </w:tcBorders>
            <w:shd w:val="clear" w:color="auto" w:fill="auto"/>
            <w:vAlign w:val="center"/>
          </w:tcPr>
          <w:p w14:paraId="3C0BD17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1105</w:t>
            </w:r>
          </w:p>
        </w:tc>
        <w:tc>
          <w:tcPr>
            <w:tcW w:w="334" w:type="pct"/>
            <w:tcBorders>
              <w:top w:val="nil"/>
              <w:left w:val="nil"/>
              <w:bottom w:val="single" w:color="auto" w:sz="4" w:space="0"/>
              <w:right w:val="single" w:color="auto" w:sz="4" w:space="0"/>
            </w:tcBorders>
            <w:shd w:val="clear" w:color="auto" w:fill="auto"/>
            <w:vAlign w:val="center"/>
          </w:tcPr>
          <w:p w14:paraId="2C70535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1105</w:t>
            </w:r>
          </w:p>
        </w:tc>
      </w:tr>
      <w:tr w14:paraId="5053F3CA">
        <w:tblPrEx>
          <w:tblCellMar>
            <w:top w:w="0" w:type="dxa"/>
            <w:left w:w="108" w:type="dxa"/>
            <w:bottom w:w="0" w:type="dxa"/>
            <w:right w:w="108" w:type="dxa"/>
          </w:tblCellMar>
        </w:tblPrEx>
        <w:trPr>
          <w:trHeight w:val="834"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0FE521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28</w:t>
            </w:r>
          </w:p>
        </w:tc>
        <w:tc>
          <w:tcPr>
            <w:tcW w:w="426" w:type="pct"/>
            <w:tcBorders>
              <w:top w:val="nil"/>
              <w:left w:val="nil"/>
              <w:bottom w:val="single" w:color="auto" w:sz="4" w:space="0"/>
              <w:right w:val="single" w:color="auto" w:sz="4" w:space="0"/>
            </w:tcBorders>
            <w:shd w:val="clear" w:color="auto" w:fill="auto"/>
            <w:vAlign w:val="center"/>
          </w:tcPr>
          <w:p w14:paraId="6445A7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升降式操作台</w:t>
            </w:r>
          </w:p>
        </w:tc>
        <w:tc>
          <w:tcPr>
            <w:tcW w:w="395" w:type="pct"/>
            <w:tcBorders>
              <w:top w:val="nil"/>
              <w:left w:val="nil"/>
              <w:bottom w:val="single" w:color="auto" w:sz="4" w:space="0"/>
              <w:right w:val="single" w:color="auto" w:sz="4" w:space="0"/>
            </w:tcBorders>
            <w:shd w:val="clear" w:color="auto" w:fill="auto"/>
            <w:noWrap/>
            <w:vAlign w:val="center"/>
          </w:tcPr>
          <w:p w14:paraId="5F4A9FD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71" w:type="pct"/>
            <w:tcBorders>
              <w:top w:val="nil"/>
              <w:left w:val="nil"/>
              <w:bottom w:val="single" w:color="auto" w:sz="4" w:space="0"/>
              <w:right w:val="single" w:color="auto" w:sz="4" w:space="0"/>
            </w:tcBorders>
            <w:shd w:val="clear" w:color="auto" w:fill="auto"/>
            <w:noWrap/>
            <w:vAlign w:val="center"/>
          </w:tcPr>
          <w:p w14:paraId="4CE258B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2247" w:type="pct"/>
            <w:tcBorders>
              <w:top w:val="nil"/>
              <w:left w:val="nil"/>
              <w:bottom w:val="single" w:color="auto" w:sz="4" w:space="0"/>
              <w:right w:val="single" w:color="auto" w:sz="4" w:space="0"/>
            </w:tcBorders>
            <w:shd w:val="clear" w:color="auto" w:fill="auto"/>
            <w:vAlign w:val="center"/>
          </w:tcPr>
          <w:p w14:paraId="2272300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尺寸：1.3米*1.0米*1.2米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台面材质：人工大理石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三档调节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调节高度：10cm-30cm</w:t>
            </w:r>
          </w:p>
        </w:tc>
        <w:tc>
          <w:tcPr>
            <w:tcW w:w="247" w:type="pct"/>
            <w:tcBorders>
              <w:top w:val="nil"/>
              <w:left w:val="nil"/>
              <w:bottom w:val="single" w:color="auto" w:sz="4" w:space="0"/>
              <w:right w:val="single" w:color="auto" w:sz="4" w:space="0"/>
            </w:tcBorders>
            <w:shd w:val="clear" w:color="auto" w:fill="auto"/>
            <w:vAlign w:val="center"/>
          </w:tcPr>
          <w:p w14:paraId="11A89A2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0C2F04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341" w:type="pct"/>
            <w:tcBorders>
              <w:top w:val="nil"/>
              <w:left w:val="nil"/>
              <w:bottom w:val="single" w:color="auto" w:sz="4" w:space="0"/>
              <w:right w:val="single" w:color="auto" w:sz="4" w:space="0"/>
            </w:tcBorders>
            <w:shd w:val="clear" w:color="auto" w:fill="auto"/>
            <w:vAlign w:val="center"/>
          </w:tcPr>
          <w:p w14:paraId="02BEAC7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1819</w:t>
            </w:r>
          </w:p>
        </w:tc>
        <w:tc>
          <w:tcPr>
            <w:tcW w:w="334" w:type="pct"/>
            <w:tcBorders>
              <w:top w:val="nil"/>
              <w:left w:val="nil"/>
              <w:bottom w:val="single" w:color="auto" w:sz="4" w:space="0"/>
              <w:right w:val="single" w:color="auto" w:sz="4" w:space="0"/>
            </w:tcBorders>
            <w:shd w:val="clear" w:color="auto" w:fill="auto"/>
            <w:vAlign w:val="center"/>
          </w:tcPr>
          <w:p w14:paraId="67EB7E2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1819</w:t>
            </w:r>
          </w:p>
        </w:tc>
      </w:tr>
      <w:tr w14:paraId="30EA0942">
        <w:tblPrEx>
          <w:tblCellMar>
            <w:top w:w="0" w:type="dxa"/>
            <w:left w:w="108" w:type="dxa"/>
            <w:bottom w:w="0" w:type="dxa"/>
            <w:right w:w="108" w:type="dxa"/>
          </w:tblCellMar>
        </w:tblPrEx>
        <w:trPr>
          <w:trHeight w:val="1104"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3FBC77C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29</w:t>
            </w:r>
          </w:p>
        </w:tc>
        <w:tc>
          <w:tcPr>
            <w:tcW w:w="426" w:type="pct"/>
            <w:tcBorders>
              <w:top w:val="nil"/>
              <w:left w:val="nil"/>
              <w:bottom w:val="single" w:color="auto" w:sz="4" w:space="0"/>
              <w:right w:val="single" w:color="auto" w:sz="4" w:space="0"/>
            </w:tcBorders>
            <w:shd w:val="clear" w:color="auto" w:fill="auto"/>
            <w:vAlign w:val="center"/>
          </w:tcPr>
          <w:p w14:paraId="3C4B0C1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厨房适老升降吊柜（含电动升降拉篮）</w:t>
            </w:r>
          </w:p>
        </w:tc>
        <w:tc>
          <w:tcPr>
            <w:tcW w:w="395" w:type="pct"/>
            <w:tcBorders>
              <w:top w:val="nil"/>
              <w:left w:val="nil"/>
              <w:bottom w:val="single" w:color="auto" w:sz="4" w:space="0"/>
              <w:right w:val="single" w:color="auto" w:sz="4" w:space="0"/>
            </w:tcBorders>
            <w:shd w:val="clear" w:color="auto" w:fill="auto"/>
            <w:noWrap/>
            <w:vAlign w:val="center"/>
          </w:tcPr>
          <w:p w14:paraId="261CAF0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71" w:type="pct"/>
            <w:tcBorders>
              <w:top w:val="nil"/>
              <w:left w:val="nil"/>
              <w:bottom w:val="single" w:color="auto" w:sz="4" w:space="0"/>
              <w:right w:val="single" w:color="auto" w:sz="4" w:space="0"/>
            </w:tcBorders>
            <w:shd w:val="clear" w:color="auto" w:fill="auto"/>
            <w:noWrap/>
            <w:vAlign w:val="center"/>
          </w:tcPr>
          <w:p w14:paraId="3574122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2247" w:type="pct"/>
            <w:tcBorders>
              <w:top w:val="nil"/>
              <w:left w:val="nil"/>
              <w:bottom w:val="single" w:color="auto" w:sz="4" w:space="0"/>
              <w:right w:val="single" w:color="auto" w:sz="4" w:space="0"/>
            </w:tcBorders>
            <w:shd w:val="clear" w:color="auto" w:fill="auto"/>
            <w:vAlign w:val="center"/>
          </w:tcPr>
          <w:p w14:paraId="40E98E9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吊柜可上升、下降和暂停，吊篮垂直升降、免开柜门，方便老年人放/取物。</w:t>
            </w:r>
          </w:p>
        </w:tc>
        <w:tc>
          <w:tcPr>
            <w:tcW w:w="247" w:type="pct"/>
            <w:tcBorders>
              <w:top w:val="nil"/>
              <w:left w:val="nil"/>
              <w:bottom w:val="single" w:color="auto" w:sz="4" w:space="0"/>
              <w:right w:val="single" w:color="auto" w:sz="4" w:space="0"/>
            </w:tcBorders>
            <w:shd w:val="clear" w:color="auto" w:fill="auto"/>
            <w:vAlign w:val="center"/>
          </w:tcPr>
          <w:p w14:paraId="5B0F9BE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00DBF7F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341" w:type="pct"/>
            <w:tcBorders>
              <w:top w:val="nil"/>
              <w:left w:val="nil"/>
              <w:bottom w:val="single" w:color="auto" w:sz="4" w:space="0"/>
              <w:right w:val="single" w:color="auto" w:sz="4" w:space="0"/>
            </w:tcBorders>
            <w:shd w:val="clear" w:color="auto" w:fill="auto"/>
            <w:vAlign w:val="center"/>
          </w:tcPr>
          <w:p w14:paraId="11C4371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1496</w:t>
            </w:r>
          </w:p>
        </w:tc>
        <w:tc>
          <w:tcPr>
            <w:tcW w:w="334" w:type="pct"/>
            <w:tcBorders>
              <w:top w:val="nil"/>
              <w:left w:val="nil"/>
              <w:bottom w:val="single" w:color="auto" w:sz="4" w:space="0"/>
              <w:right w:val="single" w:color="auto" w:sz="4" w:space="0"/>
            </w:tcBorders>
            <w:shd w:val="clear" w:color="auto" w:fill="auto"/>
            <w:vAlign w:val="center"/>
          </w:tcPr>
          <w:p w14:paraId="2F8232F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1496</w:t>
            </w:r>
          </w:p>
        </w:tc>
      </w:tr>
      <w:tr w14:paraId="1E0DAE70">
        <w:tblPrEx>
          <w:tblCellMar>
            <w:top w:w="0" w:type="dxa"/>
            <w:left w:w="108" w:type="dxa"/>
            <w:bottom w:w="0" w:type="dxa"/>
            <w:right w:w="108" w:type="dxa"/>
          </w:tblCellMar>
        </w:tblPrEx>
        <w:trPr>
          <w:trHeight w:val="63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D71EAC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30</w:t>
            </w:r>
          </w:p>
        </w:tc>
        <w:tc>
          <w:tcPr>
            <w:tcW w:w="426" w:type="pct"/>
            <w:tcBorders>
              <w:top w:val="nil"/>
              <w:left w:val="nil"/>
              <w:bottom w:val="single" w:color="auto" w:sz="4" w:space="0"/>
              <w:right w:val="single" w:color="auto" w:sz="4" w:space="0"/>
            </w:tcBorders>
            <w:shd w:val="clear" w:color="auto" w:fill="auto"/>
            <w:vAlign w:val="center"/>
          </w:tcPr>
          <w:p w14:paraId="3649970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适老台盆和镜柜</w:t>
            </w:r>
          </w:p>
        </w:tc>
        <w:tc>
          <w:tcPr>
            <w:tcW w:w="395" w:type="pct"/>
            <w:tcBorders>
              <w:top w:val="nil"/>
              <w:left w:val="nil"/>
              <w:bottom w:val="single" w:color="auto" w:sz="4" w:space="0"/>
              <w:right w:val="single" w:color="auto" w:sz="4" w:space="0"/>
            </w:tcBorders>
            <w:shd w:val="clear" w:color="auto" w:fill="auto"/>
            <w:noWrap/>
            <w:vAlign w:val="center"/>
          </w:tcPr>
          <w:p w14:paraId="40347E0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71" w:type="pct"/>
            <w:tcBorders>
              <w:top w:val="nil"/>
              <w:left w:val="nil"/>
              <w:bottom w:val="single" w:color="auto" w:sz="4" w:space="0"/>
              <w:right w:val="single" w:color="auto" w:sz="4" w:space="0"/>
            </w:tcBorders>
            <w:shd w:val="clear" w:color="auto" w:fill="auto"/>
            <w:noWrap/>
            <w:vAlign w:val="center"/>
          </w:tcPr>
          <w:p w14:paraId="38D328B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2247" w:type="pct"/>
            <w:tcBorders>
              <w:top w:val="nil"/>
              <w:left w:val="nil"/>
              <w:bottom w:val="single" w:color="auto" w:sz="4" w:space="0"/>
              <w:right w:val="single" w:color="auto" w:sz="4" w:space="0"/>
            </w:tcBorders>
            <w:shd w:val="clear" w:color="auto" w:fill="auto"/>
            <w:vAlign w:val="center"/>
          </w:tcPr>
          <w:p w14:paraId="17CE808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多层实木+不锈钢+陶瓷</w:t>
            </w:r>
          </w:p>
        </w:tc>
        <w:tc>
          <w:tcPr>
            <w:tcW w:w="247" w:type="pct"/>
            <w:tcBorders>
              <w:top w:val="nil"/>
              <w:left w:val="nil"/>
              <w:bottom w:val="single" w:color="auto" w:sz="4" w:space="0"/>
              <w:right w:val="single" w:color="auto" w:sz="4" w:space="0"/>
            </w:tcBorders>
            <w:shd w:val="clear" w:color="auto" w:fill="auto"/>
            <w:vAlign w:val="center"/>
          </w:tcPr>
          <w:p w14:paraId="68247DE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5AFFB54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341" w:type="pct"/>
            <w:tcBorders>
              <w:top w:val="nil"/>
              <w:left w:val="nil"/>
              <w:bottom w:val="single" w:color="auto" w:sz="4" w:space="0"/>
              <w:right w:val="single" w:color="auto" w:sz="4" w:space="0"/>
            </w:tcBorders>
            <w:shd w:val="clear" w:color="auto" w:fill="auto"/>
            <w:vAlign w:val="center"/>
          </w:tcPr>
          <w:p w14:paraId="1ED9556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1530</w:t>
            </w:r>
          </w:p>
        </w:tc>
        <w:tc>
          <w:tcPr>
            <w:tcW w:w="334" w:type="pct"/>
            <w:tcBorders>
              <w:top w:val="nil"/>
              <w:left w:val="nil"/>
              <w:bottom w:val="single" w:color="auto" w:sz="4" w:space="0"/>
              <w:right w:val="single" w:color="auto" w:sz="4" w:space="0"/>
            </w:tcBorders>
            <w:shd w:val="clear" w:color="auto" w:fill="auto"/>
            <w:vAlign w:val="center"/>
          </w:tcPr>
          <w:p w14:paraId="12AD511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1530</w:t>
            </w:r>
          </w:p>
        </w:tc>
      </w:tr>
      <w:tr w14:paraId="2D7382D1">
        <w:tblPrEx>
          <w:tblCellMar>
            <w:top w:w="0" w:type="dxa"/>
            <w:left w:w="108" w:type="dxa"/>
            <w:bottom w:w="0" w:type="dxa"/>
            <w:right w:w="108" w:type="dxa"/>
          </w:tblCellMar>
        </w:tblPrEx>
        <w:trPr>
          <w:trHeight w:val="43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0DE9BD8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31</w:t>
            </w:r>
          </w:p>
        </w:tc>
        <w:tc>
          <w:tcPr>
            <w:tcW w:w="426" w:type="pct"/>
            <w:tcBorders>
              <w:top w:val="nil"/>
              <w:left w:val="nil"/>
              <w:bottom w:val="single" w:color="auto" w:sz="4" w:space="0"/>
              <w:right w:val="single" w:color="auto" w:sz="4" w:space="0"/>
            </w:tcBorders>
            <w:shd w:val="clear" w:color="auto" w:fill="auto"/>
            <w:vAlign w:val="center"/>
          </w:tcPr>
          <w:p w14:paraId="5B19B34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水龙头改造</w:t>
            </w:r>
          </w:p>
        </w:tc>
        <w:tc>
          <w:tcPr>
            <w:tcW w:w="395" w:type="pct"/>
            <w:tcBorders>
              <w:top w:val="nil"/>
              <w:left w:val="nil"/>
              <w:bottom w:val="single" w:color="auto" w:sz="4" w:space="0"/>
              <w:right w:val="single" w:color="auto" w:sz="4" w:space="0"/>
            </w:tcBorders>
            <w:shd w:val="clear" w:color="auto" w:fill="auto"/>
            <w:noWrap/>
            <w:vAlign w:val="center"/>
          </w:tcPr>
          <w:p w14:paraId="03FF513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中胜</w:t>
            </w:r>
          </w:p>
        </w:tc>
        <w:tc>
          <w:tcPr>
            <w:tcW w:w="471" w:type="pct"/>
            <w:tcBorders>
              <w:top w:val="nil"/>
              <w:left w:val="nil"/>
              <w:bottom w:val="single" w:color="auto" w:sz="4" w:space="0"/>
              <w:right w:val="single" w:color="auto" w:sz="4" w:space="0"/>
            </w:tcBorders>
            <w:shd w:val="clear" w:color="auto" w:fill="auto"/>
            <w:noWrap/>
            <w:vAlign w:val="center"/>
          </w:tcPr>
          <w:p w14:paraId="74DC253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NH325</w:t>
            </w:r>
          </w:p>
        </w:tc>
        <w:tc>
          <w:tcPr>
            <w:tcW w:w="2247" w:type="pct"/>
            <w:tcBorders>
              <w:top w:val="nil"/>
              <w:left w:val="nil"/>
              <w:bottom w:val="single" w:color="auto" w:sz="4" w:space="0"/>
              <w:right w:val="single" w:color="auto" w:sz="4" w:space="0"/>
            </w:tcBorders>
            <w:shd w:val="clear" w:color="auto" w:fill="auto"/>
            <w:vAlign w:val="center"/>
          </w:tcPr>
          <w:p w14:paraId="3C8D891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高367*宽194mm孔径21，材质：304不锈钢；表面工艺：不锈钢/拉丝，安装方式：坐式</w:t>
            </w:r>
          </w:p>
        </w:tc>
        <w:tc>
          <w:tcPr>
            <w:tcW w:w="247" w:type="pct"/>
            <w:tcBorders>
              <w:top w:val="nil"/>
              <w:left w:val="nil"/>
              <w:bottom w:val="single" w:color="auto" w:sz="4" w:space="0"/>
              <w:right w:val="single" w:color="auto" w:sz="4" w:space="0"/>
            </w:tcBorders>
            <w:shd w:val="clear" w:color="auto" w:fill="auto"/>
            <w:vAlign w:val="center"/>
          </w:tcPr>
          <w:p w14:paraId="1CD077B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048E85B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341" w:type="pct"/>
            <w:tcBorders>
              <w:top w:val="nil"/>
              <w:left w:val="nil"/>
              <w:bottom w:val="single" w:color="auto" w:sz="4" w:space="0"/>
              <w:right w:val="single" w:color="auto" w:sz="4" w:space="0"/>
            </w:tcBorders>
            <w:shd w:val="clear" w:color="auto" w:fill="auto"/>
            <w:vAlign w:val="center"/>
          </w:tcPr>
          <w:p w14:paraId="6AABD70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c>
          <w:tcPr>
            <w:tcW w:w="334" w:type="pct"/>
            <w:tcBorders>
              <w:top w:val="nil"/>
              <w:left w:val="nil"/>
              <w:bottom w:val="single" w:color="auto" w:sz="4" w:space="0"/>
              <w:right w:val="single" w:color="auto" w:sz="4" w:space="0"/>
            </w:tcBorders>
            <w:shd w:val="clear" w:color="auto" w:fill="auto"/>
            <w:vAlign w:val="center"/>
          </w:tcPr>
          <w:p w14:paraId="5D66024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r>
      <w:tr w14:paraId="1407A195">
        <w:tblPrEx>
          <w:tblCellMar>
            <w:top w:w="0" w:type="dxa"/>
            <w:left w:w="108" w:type="dxa"/>
            <w:bottom w:w="0" w:type="dxa"/>
            <w:right w:w="108" w:type="dxa"/>
          </w:tblCellMar>
        </w:tblPrEx>
        <w:trPr>
          <w:trHeight w:val="301"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436E57E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w:t>
            </w:r>
          </w:p>
        </w:tc>
        <w:tc>
          <w:tcPr>
            <w:tcW w:w="426" w:type="pct"/>
            <w:tcBorders>
              <w:top w:val="nil"/>
              <w:left w:val="nil"/>
              <w:bottom w:val="single" w:color="auto" w:sz="4" w:space="0"/>
              <w:right w:val="single" w:color="auto" w:sz="4" w:space="0"/>
            </w:tcBorders>
            <w:shd w:val="clear" w:color="auto" w:fill="auto"/>
            <w:vAlign w:val="center"/>
          </w:tcPr>
          <w:p w14:paraId="7B2F19C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吸顶灯</w:t>
            </w:r>
          </w:p>
        </w:tc>
        <w:tc>
          <w:tcPr>
            <w:tcW w:w="395" w:type="pct"/>
            <w:tcBorders>
              <w:top w:val="nil"/>
              <w:left w:val="nil"/>
              <w:bottom w:val="single" w:color="auto" w:sz="4" w:space="0"/>
              <w:right w:val="single" w:color="auto" w:sz="4" w:space="0"/>
            </w:tcBorders>
            <w:shd w:val="clear" w:color="auto" w:fill="auto"/>
            <w:noWrap/>
            <w:vAlign w:val="center"/>
          </w:tcPr>
          <w:p w14:paraId="58FDA1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欧普照明</w:t>
            </w:r>
          </w:p>
        </w:tc>
        <w:tc>
          <w:tcPr>
            <w:tcW w:w="471" w:type="pct"/>
            <w:tcBorders>
              <w:top w:val="nil"/>
              <w:left w:val="nil"/>
              <w:bottom w:val="single" w:color="auto" w:sz="4" w:space="0"/>
              <w:right w:val="single" w:color="auto" w:sz="4" w:space="0"/>
            </w:tcBorders>
            <w:shd w:val="clear" w:color="auto" w:fill="auto"/>
            <w:noWrap/>
            <w:vAlign w:val="center"/>
          </w:tcPr>
          <w:p w14:paraId="153C62E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60-40无极调</w:t>
            </w:r>
          </w:p>
        </w:tc>
        <w:tc>
          <w:tcPr>
            <w:tcW w:w="2247" w:type="pct"/>
            <w:tcBorders>
              <w:top w:val="nil"/>
              <w:left w:val="nil"/>
              <w:bottom w:val="single" w:color="auto" w:sz="4" w:space="0"/>
              <w:right w:val="single" w:color="auto" w:sz="4" w:space="0"/>
            </w:tcBorders>
            <w:shd w:val="clear" w:color="auto" w:fill="auto"/>
            <w:vAlign w:val="center"/>
          </w:tcPr>
          <w:p w14:paraId="48AB9C7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【弧形超薄2CM】雅白48W白光-φ23cm亮度升级</w:t>
            </w:r>
          </w:p>
        </w:tc>
        <w:tc>
          <w:tcPr>
            <w:tcW w:w="247" w:type="pct"/>
            <w:tcBorders>
              <w:top w:val="nil"/>
              <w:left w:val="nil"/>
              <w:bottom w:val="single" w:color="auto" w:sz="4" w:space="0"/>
              <w:right w:val="single" w:color="auto" w:sz="4" w:space="0"/>
            </w:tcBorders>
            <w:shd w:val="clear" w:color="auto" w:fill="auto"/>
            <w:vAlign w:val="center"/>
          </w:tcPr>
          <w:p w14:paraId="7A9DC1C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111F5BD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只</w:t>
            </w:r>
          </w:p>
        </w:tc>
        <w:tc>
          <w:tcPr>
            <w:tcW w:w="341" w:type="pct"/>
            <w:tcBorders>
              <w:top w:val="nil"/>
              <w:left w:val="nil"/>
              <w:bottom w:val="single" w:color="auto" w:sz="4" w:space="0"/>
              <w:right w:val="single" w:color="auto" w:sz="4" w:space="0"/>
            </w:tcBorders>
            <w:shd w:val="clear" w:color="auto" w:fill="auto"/>
            <w:vAlign w:val="center"/>
          </w:tcPr>
          <w:p w14:paraId="7B120BB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w:t>
            </w:r>
          </w:p>
        </w:tc>
        <w:tc>
          <w:tcPr>
            <w:tcW w:w="334" w:type="pct"/>
            <w:tcBorders>
              <w:top w:val="nil"/>
              <w:left w:val="nil"/>
              <w:bottom w:val="single" w:color="auto" w:sz="4" w:space="0"/>
              <w:right w:val="single" w:color="auto" w:sz="4" w:space="0"/>
            </w:tcBorders>
            <w:shd w:val="clear" w:color="auto" w:fill="auto"/>
            <w:vAlign w:val="center"/>
          </w:tcPr>
          <w:p w14:paraId="7E58141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w:t>
            </w:r>
          </w:p>
        </w:tc>
      </w:tr>
      <w:tr w14:paraId="47B15B52">
        <w:tblPrEx>
          <w:tblCellMar>
            <w:top w:w="0" w:type="dxa"/>
            <w:left w:w="108" w:type="dxa"/>
            <w:bottom w:w="0" w:type="dxa"/>
            <w:right w:w="108" w:type="dxa"/>
          </w:tblCellMar>
        </w:tblPrEx>
        <w:trPr>
          <w:trHeight w:val="145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03CE81E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33</w:t>
            </w:r>
          </w:p>
        </w:tc>
        <w:tc>
          <w:tcPr>
            <w:tcW w:w="426" w:type="pct"/>
            <w:tcBorders>
              <w:top w:val="nil"/>
              <w:left w:val="nil"/>
              <w:bottom w:val="single" w:color="auto" w:sz="4" w:space="0"/>
              <w:right w:val="single" w:color="auto" w:sz="4" w:space="0"/>
            </w:tcBorders>
            <w:shd w:val="clear" w:color="auto" w:fill="auto"/>
            <w:vAlign w:val="center"/>
          </w:tcPr>
          <w:p w14:paraId="245A84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安装感应夜灯（地灯）</w:t>
            </w:r>
          </w:p>
        </w:tc>
        <w:tc>
          <w:tcPr>
            <w:tcW w:w="395" w:type="pct"/>
            <w:tcBorders>
              <w:top w:val="nil"/>
              <w:left w:val="nil"/>
              <w:bottom w:val="single" w:color="auto" w:sz="4" w:space="0"/>
              <w:right w:val="single" w:color="auto" w:sz="4" w:space="0"/>
            </w:tcBorders>
            <w:shd w:val="clear" w:color="auto" w:fill="auto"/>
            <w:noWrap/>
            <w:vAlign w:val="center"/>
          </w:tcPr>
          <w:p w14:paraId="3F9F358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59D4A35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WY-XYD02</w:t>
            </w:r>
          </w:p>
        </w:tc>
        <w:tc>
          <w:tcPr>
            <w:tcW w:w="2247" w:type="pct"/>
            <w:tcBorders>
              <w:top w:val="nil"/>
              <w:left w:val="nil"/>
              <w:bottom w:val="single" w:color="auto" w:sz="4" w:space="0"/>
              <w:right w:val="single" w:color="auto" w:sz="4" w:space="0"/>
            </w:tcBorders>
            <w:shd w:val="clear" w:color="auto" w:fill="auto"/>
            <w:vAlign w:val="center"/>
          </w:tcPr>
          <w:p w14:paraId="4D8AA4F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1.产品尺寸（mm）：18*88mm；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2.产品重量（g）：99（土2）</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3.暖光/白光，功率0.8w（8*01w/LED模块）</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4.感应角度135°，感应距离&lt;4-7m。ABS材质，电池容量200mA左右。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感应式设计，可放置在卧室或厕所通道，方便老人起夜充电款，0秒自动亮，3M强力胶粘贴，8颗LED灯珠。</w:t>
            </w:r>
          </w:p>
        </w:tc>
        <w:tc>
          <w:tcPr>
            <w:tcW w:w="247" w:type="pct"/>
            <w:tcBorders>
              <w:top w:val="nil"/>
              <w:left w:val="nil"/>
              <w:bottom w:val="single" w:color="auto" w:sz="4" w:space="0"/>
              <w:right w:val="single" w:color="auto" w:sz="4" w:space="0"/>
            </w:tcBorders>
            <w:shd w:val="clear" w:color="auto" w:fill="auto"/>
            <w:vAlign w:val="center"/>
          </w:tcPr>
          <w:p w14:paraId="5AE723D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7057E5D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只</w:t>
            </w:r>
          </w:p>
        </w:tc>
        <w:tc>
          <w:tcPr>
            <w:tcW w:w="341" w:type="pct"/>
            <w:tcBorders>
              <w:top w:val="nil"/>
              <w:left w:val="nil"/>
              <w:bottom w:val="single" w:color="auto" w:sz="4" w:space="0"/>
              <w:right w:val="single" w:color="auto" w:sz="4" w:space="0"/>
            </w:tcBorders>
            <w:shd w:val="clear" w:color="auto" w:fill="auto"/>
            <w:vAlign w:val="center"/>
          </w:tcPr>
          <w:p w14:paraId="771891E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29.75</w:t>
            </w:r>
          </w:p>
        </w:tc>
        <w:tc>
          <w:tcPr>
            <w:tcW w:w="334" w:type="pct"/>
            <w:tcBorders>
              <w:top w:val="nil"/>
              <w:left w:val="nil"/>
              <w:bottom w:val="single" w:color="auto" w:sz="4" w:space="0"/>
              <w:right w:val="single" w:color="auto" w:sz="4" w:space="0"/>
            </w:tcBorders>
            <w:shd w:val="clear" w:color="auto" w:fill="auto"/>
            <w:vAlign w:val="center"/>
          </w:tcPr>
          <w:p w14:paraId="04A1A13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29.75</w:t>
            </w:r>
          </w:p>
        </w:tc>
      </w:tr>
      <w:tr w14:paraId="1D1FA2C8">
        <w:tblPrEx>
          <w:tblCellMar>
            <w:top w:w="0" w:type="dxa"/>
            <w:left w:w="108" w:type="dxa"/>
            <w:bottom w:w="0" w:type="dxa"/>
            <w:right w:w="108" w:type="dxa"/>
          </w:tblCellMar>
        </w:tblPrEx>
        <w:trPr>
          <w:trHeight w:val="836"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7A092B0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w:t>
            </w:r>
          </w:p>
        </w:tc>
        <w:tc>
          <w:tcPr>
            <w:tcW w:w="426" w:type="pct"/>
            <w:tcBorders>
              <w:top w:val="nil"/>
              <w:left w:val="nil"/>
              <w:bottom w:val="single" w:color="auto" w:sz="4" w:space="0"/>
              <w:right w:val="single" w:color="auto" w:sz="4" w:space="0"/>
            </w:tcBorders>
            <w:shd w:val="clear" w:color="auto" w:fill="auto"/>
            <w:vAlign w:val="center"/>
          </w:tcPr>
          <w:p w14:paraId="4CC5C93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线路改造（4平方或2.5平方）</w:t>
            </w:r>
          </w:p>
        </w:tc>
        <w:tc>
          <w:tcPr>
            <w:tcW w:w="395" w:type="pct"/>
            <w:tcBorders>
              <w:top w:val="nil"/>
              <w:left w:val="nil"/>
              <w:bottom w:val="single" w:color="auto" w:sz="4" w:space="0"/>
              <w:right w:val="single" w:color="auto" w:sz="4" w:space="0"/>
            </w:tcBorders>
            <w:shd w:val="clear" w:color="auto" w:fill="auto"/>
            <w:noWrap/>
            <w:vAlign w:val="center"/>
          </w:tcPr>
          <w:p w14:paraId="5AC5636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71" w:type="pct"/>
            <w:tcBorders>
              <w:top w:val="nil"/>
              <w:left w:val="nil"/>
              <w:bottom w:val="single" w:color="auto" w:sz="4" w:space="0"/>
              <w:right w:val="single" w:color="auto" w:sz="4" w:space="0"/>
            </w:tcBorders>
            <w:shd w:val="clear" w:color="auto" w:fill="auto"/>
            <w:noWrap/>
            <w:vAlign w:val="center"/>
          </w:tcPr>
          <w:p w14:paraId="61833C2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2247" w:type="pct"/>
            <w:tcBorders>
              <w:top w:val="nil"/>
              <w:left w:val="nil"/>
              <w:bottom w:val="single" w:color="auto" w:sz="4" w:space="0"/>
              <w:right w:val="single" w:color="auto" w:sz="4" w:space="0"/>
            </w:tcBorders>
            <w:shd w:val="clear" w:color="auto" w:fill="auto"/>
            <w:noWrap/>
            <w:vAlign w:val="center"/>
          </w:tcPr>
          <w:p w14:paraId="02A6DCC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RVVB白色扁形2芯护套线（足芯足米）3C认证，BV硬线</w:t>
            </w:r>
          </w:p>
        </w:tc>
        <w:tc>
          <w:tcPr>
            <w:tcW w:w="247" w:type="pct"/>
            <w:tcBorders>
              <w:top w:val="nil"/>
              <w:left w:val="nil"/>
              <w:bottom w:val="single" w:color="auto" w:sz="4" w:space="0"/>
              <w:right w:val="single" w:color="auto" w:sz="4" w:space="0"/>
            </w:tcBorders>
            <w:shd w:val="clear" w:color="auto" w:fill="auto"/>
            <w:vAlign w:val="center"/>
          </w:tcPr>
          <w:p w14:paraId="566FFAB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20F1D1B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341" w:type="pct"/>
            <w:tcBorders>
              <w:top w:val="nil"/>
              <w:left w:val="nil"/>
              <w:bottom w:val="single" w:color="auto" w:sz="4" w:space="0"/>
              <w:right w:val="single" w:color="auto" w:sz="4" w:space="0"/>
            </w:tcBorders>
            <w:shd w:val="clear" w:color="auto" w:fill="auto"/>
            <w:vAlign w:val="center"/>
          </w:tcPr>
          <w:p w14:paraId="7808244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76.5</w:t>
            </w:r>
          </w:p>
        </w:tc>
        <w:tc>
          <w:tcPr>
            <w:tcW w:w="334" w:type="pct"/>
            <w:tcBorders>
              <w:top w:val="nil"/>
              <w:left w:val="nil"/>
              <w:bottom w:val="single" w:color="auto" w:sz="4" w:space="0"/>
              <w:right w:val="single" w:color="auto" w:sz="4" w:space="0"/>
            </w:tcBorders>
            <w:shd w:val="clear" w:color="auto" w:fill="auto"/>
            <w:vAlign w:val="center"/>
          </w:tcPr>
          <w:p w14:paraId="6B65028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76.5</w:t>
            </w:r>
          </w:p>
        </w:tc>
      </w:tr>
      <w:tr w14:paraId="1FEDB574">
        <w:tblPrEx>
          <w:tblCellMar>
            <w:top w:w="0" w:type="dxa"/>
            <w:left w:w="108" w:type="dxa"/>
            <w:bottom w:w="0" w:type="dxa"/>
            <w:right w:w="108" w:type="dxa"/>
          </w:tblCellMar>
        </w:tblPrEx>
        <w:trPr>
          <w:trHeight w:val="2278"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61B498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35</w:t>
            </w:r>
          </w:p>
        </w:tc>
        <w:tc>
          <w:tcPr>
            <w:tcW w:w="426" w:type="pct"/>
            <w:tcBorders>
              <w:top w:val="nil"/>
              <w:left w:val="nil"/>
              <w:bottom w:val="single" w:color="auto" w:sz="4" w:space="0"/>
              <w:right w:val="single" w:color="auto" w:sz="4" w:space="0"/>
            </w:tcBorders>
            <w:shd w:val="clear" w:color="auto" w:fill="auto"/>
            <w:vAlign w:val="center"/>
          </w:tcPr>
          <w:p w14:paraId="683C78F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更换总开漏保、空开</w:t>
            </w:r>
          </w:p>
        </w:tc>
        <w:tc>
          <w:tcPr>
            <w:tcW w:w="395" w:type="pct"/>
            <w:tcBorders>
              <w:top w:val="nil"/>
              <w:left w:val="nil"/>
              <w:bottom w:val="single" w:color="auto" w:sz="4" w:space="0"/>
              <w:right w:val="single" w:color="auto" w:sz="4" w:space="0"/>
            </w:tcBorders>
            <w:shd w:val="clear" w:color="auto" w:fill="auto"/>
            <w:noWrap/>
            <w:vAlign w:val="center"/>
          </w:tcPr>
          <w:p w14:paraId="72FA3D5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德力西电气</w:t>
            </w:r>
          </w:p>
        </w:tc>
        <w:tc>
          <w:tcPr>
            <w:tcW w:w="471" w:type="pct"/>
            <w:tcBorders>
              <w:top w:val="nil"/>
              <w:left w:val="nil"/>
              <w:bottom w:val="single" w:color="auto" w:sz="4" w:space="0"/>
              <w:right w:val="single" w:color="auto" w:sz="4" w:space="0"/>
            </w:tcBorders>
            <w:shd w:val="clear" w:color="auto" w:fill="auto"/>
            <w:noWrap/>
            <w:vAlign w:val="center"/>
          </w:tcPr>
          <w:p w14:paraId="050F9AE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DZ47s 2P 20A</w:t>
            </w:r>
          </w:p>
        </w:tc>
        <w:tc>
          <w:tcPr>
            <w:tcW w:w="2247" w:type="pct"/>
            <w:tcBorders>
              <w:top w:val="nil"/>
              <w:left w:val="nil"/>
              <w:bottom w:val="single" w:color="auto" w:sz="4" w:space="0"/>
              <w:right w:val="single" w:color="auto" w:sz="4" w:space="0"/>
            </w:tcBorders>
            <w:shd w:val="clear" w:color="auto" w:fill="auto"/>
            <w:vAlign w:val="center"/>
          </w:tcPr>
          <w:p w14:paraId="42B7670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安装方式：导轨式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接线方式：上进下出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剩余电流保护类型：热磁式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操控方式：手动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壳架额定电流：20A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剩余动作电流：30mA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类别：微型断路器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分断能力：6kA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脱扣器类型：C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脱扣器形式：热磁式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额定电压：230AC</w:t>
            </w:r>
          </w:p>
        </w:tc>
        <w:tc>
          <w:tcPr>
            <w:tcW w:w="247" w:type="pct"/>
            <w:tcBorders>
              <w:top w:val="nil"/>
              <w:left w:val="nil"/>
              <w:bottom w:val="single" w:color="auto" w:sz="4" w:space="0"/>
              <w:right w:val="single" w:color="auto" w:sz="4" w:space="0"/>
            </w:tcBorders>
            <w:shd w:val="clear" w:color="auto" w:fill="auto"/>
            <w:vAlign w:val="center"/>
          </w:tcPr>
          <w:p w14:paraId="10F7D40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0E8DE6A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341" w:type="pct"/>
            <w:tcBorders>
              <w:top w:val="nil"/>
              <w:left w:val="nil"/>
              <w:bottom w:val="single" w:color="auto" w:sz="4" w:space="0"/>
              <w:right w:val="single" w:color="auto" w:sz="4" w:space="0"/>
            </w:tcBorders>
            <w:shd w:val="clear" w:color="auto" w:fill="auto"/>
            <w:vAlign w:val="center"/>
          </w:tcPr>
          <w:p w14:paraId="74D5C9B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93.5</w:t>
            </w:r>
          </w:p>
        </w:tc>
        <w:tc>
          <w:tcPr>
            <w:tcW w:w="334" w:type="pct"/>
            <w:tcBorders>
              <w:top w:val="nil"/>
              <w:left w:val="nil"/>
              <w:bottom w:val="single" w:color="auto" w:sz="4" w:space="0"/>
              <w:right w:val="single" w:color="auto" w:sz="4" w:space="0"/>
            </w:tcBorders>
            <w:shd w:val="clear" w:color="auto" w:fill="auto"/>
            <w:vAlign w:val="center"/>
          </w:tcPr>
          <w:p w14:paraId="48A93F4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93.5</w:t>
            </w:r>
          </w:p>
        </w:tc>
      </w:tr>
      <w:tr w14:paraId="1806F329">
        <w:tblPrEx>
          <w:tblCellMar>
            <w:top w:w="0" w:type="dxa"/>
            <w:left w:w="108" w:type="dxa"/>
            <w:bottom w:w="0" w:type="dxa"/>
            <w:right w:w="108" w:type="dxa"/>
          </w:tblCellMar>
        </w:tblPrEx>
        <w:trPr>
          <w:trHeight w:val="186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7D56E62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36</w:t>
            </w:r>
          </w:p>
        </w:tc>
        <w:tc>
          <w:tcPr>
            <w:tcW w:w="426" w:type="pct"/>
            <w:tcBorders>
              <w:top w:val="nil"/>
              <w:left w:val="nil"/>
              <w:bottom w:val="single" w:color="auto" w:sz="4" w:space="0"/>
              <w:right w:val="single" w:color="auto" w:sz="4" w:space="0"/>
            </w:tcBorders>
            <w:shd w:val="clear" w:color="auto" w:fill="auto"/>
            <w:vAlign w:val="center"/>
          </w:tcPr>
          <w:p w14:paraId="09C7424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家用开关插座面板</w:t>
            </w:r>
          </w:p>
        </w:tc>
        <w:tc>
          <w:tcPr>
            <w:tcW w:w="395" w:type="pct"/>
            <w:tcBorders>
              <w:top w:val="nil"/>
              <w:left w:val="nil"/>
              <w:bottom w:val="single" w:color="auto" w:sz="4" w:space="0"/>
              <w:right w:val="single" w:color="auto" w:sz="4" w:space="0"/>
            </w:tcBorders>
            <w:shd w:val="clear" w:color="auto" w:fill="auto"/>
            <w:noWrap/>
            <w:vAlign w:val="center"/>
          </w:tcPr>
          <w:p w14:paraId="3C47545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白雕</w:t>
            </w:r>
          </w:p>
        </w:tc>
        <w:tc>
          <w:tcPr>
            <w:tcW w:w="471" w:type="pct"/>
            <w:tcBorders>
              <w:top w:val="nil"/>
              <w:left w:val="nil"/>
              <w:bottom w:val="single" w:color="auto" w:sz="4" w:space="0"/>
              <w:right w:val="single" w:color="auto" w:sz="4" w:space="0"/>
            </w:tcBorders>
            <w:shd w:val="clear" w:color="auto" w:fill="auto"/>
            <w:noWrap/>
            <w:vAlign w:val="center"/>
          </w:tcPr>
          <w:p w14:paraId="177C968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KT05</w:t>
            </w:r>
          </w:p>
        </w:tc>
        <w:tc>
          <w:tcPr>
            <w:tcW w:w="2247" w:type="pct"/>
            <w:tcBorders>
              <w:top w:val="nil"/>
              <w:left w:val="nil"/>
              <w:bottom w:val="single" w:color="auto" w:sz="4" w:space="0"/>
              <w:right w:val="single" w:color="auto" w:sz="4" w:space="0"/>
            </w:tcBorders>
            <w:shd w:val="clear" w:color="auto" w:fill="auto"/>
            <w:vAlign w:val="center"/>
          </w:tcPr>
          <w:p w14:paraId="21A7A6F7">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额定电压：AC250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防护功能：防雷保护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导电体材质：黄铜</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额定频率：50/60HZ</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产品认证：CCC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额定功率：2500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外形尺寸：86*86*8mm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额定电流：10A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3C额定电压范围：110V以上250V及以下</w:t>
            </w:r>
          </w:p>
        </w:tc>
        <w:tc>
          <w:tcPr>
            <w:tcW w:w="247" w:type="pct"/>
            <w:tcBorders>
              <w:top w:val="nil"/>
              <w:left w:val="nil"/>
              <w:bottom w:val="single" w:color="auto" w:sz="4" w:space="0"/>
              <w:right w:val="single" w:color="auto" w:sz="4" w:space="0"/>
            </w:tcBorders>
            <w:shd w:val="clear" w:color="auto" w:fill="auto"/>
            <w:vAlign w:val="center"/>
          </w:tcPr>
          <w:p w14:paraId="37BD17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6C2C950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055DA05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c>
          <w:tcPr>
            <w:tcW w:w="334" w:type="pct"/>
            <w:tcBorders>
              <w:top w:val="nil"/>
              <w:left w:val="nil"/>
              <w:bottom w:val="single" w:color="auto" w:sz="4" w:space="0"/>
              <w:right w:val="single" w:color="auto" w:sz="4" w:space="0"/>
            </w:tcBorders>
            <w:shd w:val="clear" w:color="auto" w:fill="auto"/>
            <w:vAlign w:val="center"/>
          </w:tcPr>
          <w:p w14:paraId="73DD9E1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r>
      <w:tr w14:paraId="2F76B7FE">
        <w:tblPrEx>
          <w:tblCellMar>
            <w:top w:w="0" w:type="dxa"/>
            <w:left w:w="108" w:type="dxa"/>
            <w:bottom w:w="0" w:type="dxa"/>
            <w:right w:w="108" w:type="dxa"/>
          </w:tblCellMar>
        </w:tblPrEx>
        <w:trPr>
          <w:trHeight w:val="1659"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5DAB29D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37</w:t>
            </w:r>
          </w:p>
        </w:tc>
        <w:tc>
          <w:tcPr>
            <w:tcW w:w="426" w:type="pct"/>
            <w:tcBorders>
              <w:top w:val="nil"/>
              <w:left w:val="nil"/>
              <w:bottom w:val="single" w:color="auto" w:sz="4" w:space="0"/>
              <w:right w:val="single" w:color="auto" w:sz="4" w:space="0"/>
            </w:tcBorders>
            <w:shd w:val="clear" w:color="auto" w:fill="auto"/>
            <w:vAlign w:val="center"/>
          </w:tcPr>
          <w:p w14:paraId="0A71BF1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防撞条</w:t>
            </w:r>
          </w:p>
        </w:tc>
        <w:tc>
          <w:tcPr>
            <w:tcW w:w="395" w:type="pct"/>
            <w:tcBorders>
              <w:top w:val="nil"/>
              <w:left w:val="nil"/>
              <w:bottom w:val="single" w:color="auto" w:sz="4" w:space="0"/>
              <w:right w:val="single" w:color="auto" w:sz="4" w:space="0"/>
            </w:tcBorders>
            <w:shd w:val="clear" w:color="auto" w:fill="auto"/>
            <w:noWrap/>
            <w:vAlign w:val="center"/>
          </w:tcPr>
          <w:p w14:paraId="48BC3A2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780FECD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FZK-ZT36</w:t>
            </w:r>
          </w:p>
        </w:tc>
        <w:tc>
          <w:tcPr>
            <w:tcW w:w="2247" w:type="pct"/>
            <w:tcBorders>
              <w:top w:val="nil"/>
              <w:left w:val="nil"/>
              <w:bottom w:val="single" w:color="auto" w:sz="4" w:space="0"/>
              <w:right w:val="single" w:color="auto" w:sz="4" w:space="0"/>
            </w:tcBorders>
            <w:shd w:val="clear" w:color="auto" w:fill="auto"/>
            <w:vAlign w:val="center"/>
          </w:tcPr>
          <w:p w14:paraId="15FDEBE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名称：防撞条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材质：NBR（丁睛橡胶）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尺寸：3.5*1.2*200cm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规格：一条2米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2.材质：EVA、3M胶。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3.乳胶垫般弹软，宝宝磕碰不疼。</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4.拒水防污表层，一擦即净。</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5.强韧升级，耐住宝宝啃咬。</w:t>
            </w:r>
          </w:p>
        </w:tc>
        <w:tc>
          <w:tcPr>
            <w:tcW w:w="247" w:type="pct"/>
            <w:tcBorders>
              <w:top w:val="nil"/>
              <w:left w:val="nil"/>
              <w:bottom w:val="single" w:color="auto" w:sz="4" w:space="0"/>
              <w:right w:val="single" w:color="auto" w:sz="4" w:space="0"/>
            </w:tcBorders>
            <w:shd w:val="clear" w:color="auto" w:fill="auto"/>
            <w:vAlign w:val="center"/>
          </w:tcPr>
          <w:p w14:paraId="49505AE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2ABD3E0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341" w:type="pct"/>
            <w:tcBorders>
              <w:top w:val="nil"/>
              <w:left w:val="nil"/>
              <w:bottom w:val="single" w:color="auto" w:sz="4" w:space="0"/>
              <w:right w:val="single" w:color="auto" w:sz="4" w:space="0"/>
            </w:tcBorders>
            <w:shd w:val="clear" w:color="auto" w:fill="auto"/>
            <w:vAlign w:val="center"/>
          </w:tcPr>
          <w:p w14:paraId="39010C5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w:t>
            </w:r>
          </w:p>
        </w:tc>
        <w:tc>
          <w:tcPr>
            <w:tcW w:w="334" w:type="pct"/>
            <w:tcBorders>
              <w:top w:val="nil"/>
              <w:left w:val="nil"/>
              <w:bottom w:val="single" w:color="auto" w:sz="4" w:space="0"/>
              <w:right w:val="single" w:color="auto" w:sz="4" w:space="0"/>
            </w:tcBorders>
            <w:shd w:val="clear" w:color="auto" w:fill="auto"/>
            <w:vAlign w:val="center"/>
          </w:tcPr>
          <w:p w14:paraId="7842A31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w:t>
            </w:r>
          </w:p>
        </w:tc>
      </w:tr>
      <w:tr w14:paraId="643B3CE6">
        <w:tblPrEx>
          <w:tblCellMar>
            <w:top w:w="0" w:type="dxa"/>
            <w:left w:w="108" w:type="dxa"/>
            <w:bottom w:w="0" w:type="dxa"/>
            <w:right w:w="108" w:type="dxa"/>
          </w:tblCellMar>
        </w:tblPrEx>
        <w:trPr>
          <w:trHeight w:val="1659"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787D45A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w:t>
            </w:r>
          </w:p>
        </w:tc>
        <w:tc>
          <w:tcPr>
            <w:tcW w:w="426" w:type="pct"/>
            <w:tcBorders>
              <w:top w:val="nil"/>
              <w:left w:val="nil"/>
              <w:bottom w:val="single" w:color="auto" w:sz="4" w:space="0"/>
              <w:right w:val="single" w:color="auto" w:sz="4" w:space="0"/>
            </w:tcBorders>
            <w:shd w:val="clear" w:color="auto" w:fill="auto"/>
            <w:vAlign w:val="center"/>
          </w:tcPr>
          <w:p w14:paraId="78E5918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防撞角</w:t>
            </w:r>
          </w:p>
        </w:tc>
        <w:tc>
          <w:tcPr>
            <w:tcW w:w="395" w:type="pct"/>
            <w:tcBorders>
              <w:top w:val="nil"/>
              <w:left w:val="nil"/>
              <w:bottom w:val="single" w:color="auto" w:sz="4" w:space="0"/>
              <w:right w:val="single" w:color="auto" w:sz="4" w:space="0"/>
            </w:tcBorders>
            <w:shd w:val="clear" w:color="auto" w:fill="auto"/>
            <w:noWrap/>
            <w:vAlign w:val="center"/>
          </w:tcPr>
          <w:p w14:paraId="1A0C9FB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715807D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FZK-HJ21</w:t>
            </w:r>
          </w:p>
        </w:tc>
        <w:tc>
          <w:tcPr>
            <w:tcW w:w="2247" w:type="pct"/>
            <w:tcBorders>
              <w:top w:val="nil"/>
              <w:left w:val="nil"/>
              <w:bottom w:val="single" w:color="auto" w:sz="4" w:space="0"/>
              <w:right w:val="single" w:color="auto" w:sz="4" w:space="0"/>
            </w:tcBorders>
            <w:shd w:val="clear" w:color="auto" w:fill="auto"/>
            <w:vAlign w:val="center"/>
          </w:tcPr>
          <w:p w14:paraId="5930E30C">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名称：加厚防撞角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 ：NBR</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尺寸：6*3.5*1.2cm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规格，一包10个</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2.材质：EVA、3M胶。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3.乳胶垫般弹软，宝宝磕碰不疼。</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4.拒水防污表层，一擦即净。</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5.强韧升级，耐住宝宝啃咬。</w:t>
            </w:r>
          </w:p>
        </w:tc>
        <w:tc>
          <w:tcPr>
            <w:tcW w:w="247" w:type="pct"/>
            <w:tcBorders>
              <w:top w:val="nil"/>
              <w:left w:val="nil"/>
              <w:bottom w:val="single" w:color="auto" w:sz="4" w:space="0"/>
              <w:right w:val="single" w:color="auto" w:sz="4" w:space="0"/>
            </w:tcBorders>
            <w:shd w:val="clear" w:color="auto" w:fill="auto"/>
            <w:vAlign w:val="center"/>
          </w:tcPr>
          <w:p w14:paraId="4383229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18D2F5E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702FE90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c>
          <w:tcPr>
            <w:tcW w:w="334" w:type="pct"/>
            <w:tcBorders>
              <w:top w:val="nil"/>
              <w:left w:val="nil"/>
              <w:bottom w:val="single" w:color="auto" w:sz="4" w:space="0"/>
              <w:right w:val="single" w:color="auto" w:sz="4" w:space="0"/>
            </w:tcBorders>
            <w:shd w:val="clear" w:color="auto" w:fill="auto"/>
            <w:vAlign w:val="center"/>
          </w:tcPr>
          <w:p w14:paraId="790C343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r>
      <w:tr w14:paraId="04BFD2CD">
        <w:tblPrEx>
          <w:tblCellMar>
            <w:top w:w="0" w:type="dxa"/>
            <w:left w:w="108" w:type="dxa"/>
            <w:bottom w:w="0" w:type="dxa"/>
            <w:right w:w="108" w:type="dxa"/>
          </w:tblCellMar>
        </w:tblPrEx>
        <w:trPr>
          <w:trHeight w:val="431"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4F9C428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39</w:t>
            </w:r>
          </w:p>
        </w:tc>
        <w:tc>
          <w:tcPr>
            <w:tcW w:w="426" w:type="pct"/>
            <w:tcBorders>
              <w:top w:val="nil"/>
              <w:left w:val="nil"/>
              <w:bottom w:val="single" w:color="auto" w:sz="4" w:space="0"/>
              <w:right w:val="single" w:color="auto" w:sz="4" w:space="0"/>
            </w:tcBorders>
            <w:shd w:val="clear" w:color="auto" w:fill="auto"/>
            <w:vAlign w:val="center"/>
          </w:tcPr>
          <w:p w14:paraId="38B23D3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一键呼叫装置</w:t>
            </w:r>
          </w:p>
        </w:tc>
        <w:tc>
          <w:tcPr>
            <w:tcW w:w="395" w:type="pct"/>
            <w:tcBorders>
              <w:top w:val="nil"/>
              <w:left w:val="nil"/>
              <w:bottom w:val="single" w:color="auto" w:sz="4" w:space="0"/>
              <w:right w:val="single" w:color="auto" w:sz="4" w:space="0"/>
            </w:tcBorders>
            <w:shd w:val="clear" w:color="auto" w:fill="auto"/>
            <w:noWrap/>
            <w:vAlign w:val="center"/>
          </w:tcPr>
          <w:p w14:paraId="28E35BF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471" w:type="pct"/>
            <w:tcBorders>
              <w:top w:val="nil"/>
              <w:left w:val="nil"/>
              <w:bottom w:val="single" w:color="auto" w:sz="4" w:space="0"/>
              <w:right w:val="single" w:color="auto" w:sz="4" w:space="0"/>
            </w:tcBorders>
            <w:shd w:val="clear" w:color="auto" w:fill="auto"/>
            <w:noWrap/>
            <w:vAlign w:val="center"/>
          </w:tcPr>
          <w:p w14:paraId="354B1B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SOS-01</w:t>
            </w:r>
          </w:p>
        </w:tc>
        <w:tc>
          <w:tcPr>
            <w:tcW w:w="2247" w:type="pct"/>
            <w:tcBorders>
              <w:top w:val="nil"/>
              <w:left w:val="nil"/>
              <w:bottom w:val="single" w:color="auto" w:sz="4" w:space="0"/>
              <w:right w:val="single" w:color="auto" w:sz="4" w:space="0"/>
            </w:tcBorders>
            <w:shd w:val="clear" w:color="auto" w:fill="auto"/>
            <w:vAlign w:val="center"/>
          </w:tcPr>
          <w:p w14:paraId="1D5D382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无线发射距离可达80米。供电电源：DC 12V</w:t>
            </w:r>
          </w:p>
        </w:tc>
        <w:tc>
          <w:tcPr>
            <w:tcW w:w="247" w:type="pct"/>
            <w:tcBorders>
              <w:top w:val="nil"/>
              <w:left w:val="nil"/>
              <w:bottom w:val="single" w:color="auto" w:sz="4" w:space="0"/>
              <w:right w:val="single" w:color="auto" w:sz="4" w:space="0"/>
            </w:tcBorders>
            <w:shd w:val="clear" w:color="auto" w:fill="auto"/>
            <w:vAlign w:val="center"/>
          </w:tcPr>
          <w:p w14:paraId="1C40F9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03A143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5CAFCB8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97.75</w:t>
            </w:r>
          </w:p>
        </w:tc>
        <w:tc>
          <w:tcPr>
            <w:tcW w:w="334" w:type="pct"/>
            <w:tcBorders>
              <w:top w:val="nil"/>
              <w:left w:val="nil"/>
              <w:bottom w:val="single" w:color="auto" w:sz="4" w:space="0"/>
              <w:right w:val="single" w:color="auto" w:sz="4" w:space="0"/>
            </w:tcBorders>
            <w:shd w:val="clear" w:color="auto" w:fill="auto"/>
            <w:vAlign w:val="center"/>
          </w:tcPr>
          <w:p w14:paraId="5F20B4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97.75</w:t>
            </w:r>
          </w:p>
        </w:tc>
      </w:tr>
      <w:tr w14:paraId="3D47C8FA">
        <w:tblPrEx>
          <w:tblCellMar>
            <w:top w:w="0" w:type="dxa"/>
            <w:left w:w="108" w:type="dxa"/>
            <w:bottom w:w="0" w:type="dxa"/>
            <w:right w:w="108" w:type="dxa"/>
          </w:tblCellMar>
        </w:tblPrEx>
        <w:trPr>
          <w:trHeight w:val="150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4E06AB4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40</w:t>
            </w:r>
          </w:p>
        </w:tc>
        <w:tc>
          <w:tcPr>
            <w:tcW w:w="426" w:type="pct"/>
            <w:tcBorders>
              <w:top w:val="nil"/>
              <w:left w:val="nil"/>
              <w:bottom w:val="single" w:color="auto" w:sz="4" w:space="0"/>
              <w:right w:val="single" w:color="auto" w:sz="4" w:space="0"/>
            </w:tcBorders>
            <w:shd w:val="clear" w:color="auto" w:fill="auto"/>
            <w:vAlign w:val="center"/>
          </w:tcPr>
          <w:p w14:paraId="70E6CF5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人体移动探测报警器（单红外）</w:t>
            </w:r>
          </w:p>
        </w:tc>
        <w:tc>
          <w:tcPr>
            <w:tcW w:w="395" w:type="pct"/>
            <w:tcBorders>
              <w:top w:val="nil"/>
              <w:left w:val="nil"/>
              <w:bottom w:val="single" w:color="auto" w:sz="4" w:space="0"/>
              <w:right w:val="single" w:color="auto" w:sz="4" w:space="0"/>
            </w:tcBorders>
            <w:shd w:val="clear" w:color="auto" w:fill="auto"/>
            <w:noWrap/>
            <w:vAlign w:val="center"/>
          </w:tcPr>
          <w:p w14:paraId="61AC133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471" w:type="pct"/>
            <w:tcBorders>
              <w:top w:val="nil"/>
              <w:left w:val="nil"/>
              <w:bottom w:val="single" w:color="auto" w:sz="4" w:space="0"/>
              <w:right w:val="single" w:color="auto" w:sz="4" w:space="0"/>
            </w:tcBorders>
            <w:shd w:val="clear" w:color="auto" w:fill="auto"/>
            <w:noWrap/>
            <w:vAlign w:val="center"/>
          </w:tcPr>
          <w:p w14:paraId="216924A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HW-GJ01T1</w:t>
            </w:r>
          </w:p>
        </w:tc>
        <w:tc>
          <w:tcPr>
            <w:tcW w:w="2247" w:type="pct"/>
            <w:tcBorders>
              <w:top w:val="nil"/>
              <w:left w:val="nil"/>
              <w:bottom w:val="single" w:color="auto" w:sz="4" w:space="0"/>
              <w:right w:val="single" w:color="auto" w:sz="4" w:space="0"/>
            </w:tcBorders>
            <w:shd w:val="clear" w:color="auto" w:fill="auto"/>
            <w:vAlign w:val="center"/>
          </w:tcPr>
          <w:p w14:paraId="59AF088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应用进口人体红外传感器和人工智能算法技术</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采用SMD制造工艺具有良好的抗射频和白光干扰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探测触发间隔时间可调:8秒/50秒/5分钟三档</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编码模式可选:PT2262和EV1527两种;</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无线发码速率可调:1500uS、2000us</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具有外壳被拆和电池低压发码功能;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采用低功耗电路设计，可以大大增加电池的使用时间</w:t>
            </w:r>
          </w:p>
        </w:tc>
        <w:tc>
          <w:tcPr>
            <w:tcW w:w="247" w:type="pct"/>
            <w:tcBorders>
              <w:top w:val="nil"/>
              <w:left w:val="nil"/>
              <w:bottom w:val="single" w:color="auto" w:sz="4" w:space="0"/>
              <w:right w:val="single" w:color="auto" w:sz="4" w:space="0"/>
            </w:tcBorders>
            <w:shd w:val="clear" w:color="auto" w:fill="auto"/>
            <w:vAlign w:val="center"/>
          </w:tcPr>
          <w:p w14:paraId="2AE8282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2758F73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1B1203A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195.5</w:t>
            </w:r>
          </w:p>
        </w:tc>
        <w:tc>
          <w:tcPr>
            <w:tcW w:w="334" w:type="pct"/>
            <w:tcBorders>
              <w:top w:val="nil"/>
              <w:left w:val="nil"/>
              <w:bottom w:val="single" w:color="auto" w:sz="4" w:space="0"/>
              <w:right w:val="single" w:color="auto" w:sz="4" w:space="0"/>
            </w:tcBorders>
            <w:shd w:val="clear" w:color="auto" w:fill="auto"/>
            <w:vAlign w:val="center"/>
          </w:tcPr>
          <w:p w14:paraId="1D2205D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195.5</w:t>
            </w:r>
          </w:p>
        </w:tc>
      </w:tr>
      <w:tr w14:paraId="2309EF40">
        <w:tblPrEx>
          <w:tblCellMar>
            <w:top w:w="0" w:type="dxa"/>
            <w:left w:w="108" w:type="dxa"/>
            <w:bottom w:w="0" w:type="dxa"/>
            <w:right w:w="108" w:type="dxa"/>
          </w:tblCellMar>
        </w:tblPrEx>
        <w:trPr>
          <w:trHeight w:val="569"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05F5E28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41</w:t>
            </w:r>
          </w:p>
        </w:tc>
        <w:tc>
          <w:tcPr>
            <w:tcW w:w="426" w:type="pct"/>
            <w:tcBorders>
              <w:top w:val="nil"/>
              <w:left w:val="nil"/>
              <w:bottom w:val="single" w:color="auto" w:sz="4" w:space="0"/>
              <w:right w:val="single" w:color="auto" w:sz="4" w:space="0"/>
            </w:tcBorders>
            <w:shd w:val="clear" w:color="auto" w:fill="auto"/>
            <w:vAlign w:val="center"/>
          </w:tcPr>
          <w:p w14:paraId="4501433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门磁报警器</w:t>
            </w:r>
          </w:p>
        </w:tc>
        <w:tc>
          <w:tcPr>
            <w:tcW w:w="395" w:type="pct"/>
            <w:tcBorders>
              <w:top w:val="nil"/>
              <w:left w:val="nil"/>
              <w:bottom w:val="single" w:color="auto" w:sz="4" w:space="0"/>
              <w:right w:val="single" w:color="auto" w:sz="4" w:space="0"/>
            </w:tcBorders>
            <w:shd w:val="clear" w:color="auto" w:fill="auto"/>
            <w:noWrap/>
            <w:vAlign w:val="center"/>
          </w:tcPr>
          <w:p w14:paraId="5C7C88D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471" w:type="pct"/>
            <w:tcBorders>
              <w:top w:val="nil"/>
              <w:left w:val="nil"/>
              <w:bottom w:val="single" w:color="auto" w:sz="4" w:space="0"/>
              <w:right w:val="single" w:color="auto" w:sz="4" w:space="0"/>
            </w:tcBorders>
            <w:shd w:val="clear" w:color="auto" w:fill="auto"/>
            <w:noWrap/>
            <w:vAlign w:val="center"/>
          </w:tcPr>
          <w:p w14:paraId="3099B31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MC-03T3</w:t>
            </w:r>
          </w:p>
        </w:tc>
        <w:tc>
          <w:tcPr>
            <w:tcW w:w="2247" w:type="pct"/>
            <w:tcBorders>
              <w:top w:val="nil"/>
              <w:left w:val="nil"/>
              <w:bottom w:val="single" w:color="auto" w:sz="4" w:space="0"/>
              <w:right w:val="single" w:color="auto" w:sz="4" w:space="0"/>
            </w:tcBorders>
            <w:shd w:val="clear" w:color="auto" w:fill="auto"/>
            <w:vAlign w:val="center"/>
          </w:tcPr>
          <w:p w14:paraId="137821D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行内独有带紧急求助报警的门/窗磁：确保用户更加安全；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感应门窗开合，动作距离10mm，无线发射距离可达80米。</w:t>
            </w:r>
          </w:p>
        </w:tc>
        <w:tc>
          <w:tcPr>
            <w:tcW w:w="247" w:type="pct"/>
            <w:tcBorders>
              <w:top w:val="nil"/>
              <w:left w:val="nil"/>
              <w:bottom w:val="single" w:color="auto" w:sz="4" w:space="0"/>
              <w:right w:val="single" w:color="auto" w:sz="4" w:space="0"/>
            </w:tcBorders>
            <w:shd w:val="clear" w:color="auto" w:fill="auto"/>
            <w:vAlign w:val="center"/>
          </w:tcPr>
          <w:p w14:paraId="02B62C1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21C5333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254975F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c>
          <w:tcPr>
            <w:tcW w:w="334" w:type="pct"/>
            <w:tcBorders>
              <w:top w:val="nil"/>
              <w:left w:val="nil"/>
              <w:bottom w:val="single" w:color="auto" w:sz="4" w:space="0"/>
              <w:right w:val="single" w:color="auto" w:sz="4" w:space="0"/>
            </w:tcBorders>
            <w:shd w:val="clear" w:color="auto" w:fill="auto"/>
            <w:vAlign w:val="center"/>
          </w:tcPr>
          <w:p w14:paraId="0E3F075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r>
      <w:tr w14:paraId="6918E10A">
        <w:tblPrEx>
          <w:tblCellMar>
            <w:top w:w="0" w:type="dxa"/>
            <w:left w:w="108" w:type="dxa"/>
            <w:bottom w:w="0" w:type="dxa"/>
            <w:right w:w="108" w:type="dxa"/>
          </w:tblCellMar>
        </w:tblPrEx>
        <w:trPr>
          <w:trHeight w:val="248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4F2C1EC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w:t>
            </w:r>
          </w:p>
        </w:tc>
        <w:tc>
          <w:tcPr>
            <w:tcW w:w="426" w:type="pct"/>
            <w:tcBorders>
              <w:top w:val="nil"/>
              <w:left w:val="nil"/>
              <w:bottom w:val="single" w:color="auto" w:sz="4" w:space="0"/>
              <w:right w:val="single" w:color="auto" w:sz="4" w:space="0"/>
            </w:tcBorders>
            <w:shd w:val="clear" w:color="auto" w:fill="auto"/>
            <w:vAlign w:val="center"/>
          </w:tcPr>
          <w:p w14:paraId="6AA5786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燃气报警器</w:t>
            </w:r>
          </w:p>
        </w:tc>
        <w:tc>
          <w:tcPr>
            <w:tcW w:w="395" w:type="pct"/>
            <w:tcBorders>
              <w:top w:val="nil"/>
              <w:left w:val="nil"/>
              <w:bottom w:val="single" w:color="auto" w:sz="4" w:space="0"/>
              <w:right w:val="single" w:color="auto" w:sz="4" w:space="0"/>
            </w:tcBorders>
            <w:shd w:val="clear" w:color="auto" w:fill="auto"/>
            <w:noWrap/>
            <w:vAlign w:val="center"/>
          </w:tcPr>
          <w:p w14:paraId="690A006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471" w:type="pct"/>
            <w:tcBorders>
              <w:top w:val="nil"/>
              <w:left w:val="nil"/>
              <w:bottom w:val="single" w:color="auto" w:sz="4" w:space="0"/>
              <w:right w:val="single" w:color="auto" w:sz="4" w:space="0"/>
            </w:tcBorders>
            <w:shd w:val="clear" w:color="auto" w:fill="auto"/>
            <w:noWrap/>
            <w:vAlign w:val="center"/>
          </w:tcPr>
          <w:p w14:paraId="3FBD831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QG-02</w:t>
            </w:r>
          </w:p>
        </w:tc>
        <w:tc>
          <w:tcPr>
            <w:tcW w:w="2247" w:type="pct"/>
            <w:tcBorders>
              <w:top w:val="nil"/>
              <w:left w:val="nil"/>
              <w:bottom w:val="single" w:color="auto" w:sz="4" w:space="0"/>
              <w:right w:val="single" w:color="auto" w:sz="4" w:space="0"/>
            </w:tcBorders>
            <w:shd w:val="clear" w:color="auto" w:fill="auto"/>
            <w:vAlign w:val="center"/>
          </w:tcPr>
          <w:p w14:paraId="645A30B7">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1、故障自检|联动机械手|高音报警|低功耗</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2、可测气体:天然气、煤气、液化石油气等</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3、自检功能:24小时自我检测一次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4、工作电压:AC220V50Hz，DC12V</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静电电流:&lt;100mA  报警浓度:8%LEL±3  工作温度:-10℃~55℃</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相对湿度:&lt;95%RH  告警内容:泄露预警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外形尺寸:125x70x35mm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5、通讯方式： NB 可免费对接第三方平台，含1年平台费，1年流量费 支持APP、短信、微信公众号、电话、小程序多平台报警方式 可联动摄像头，当设备发生报警时可直接拉起摄像头</w:t>
            </w:r>
          </w:p>
        </w:tc>
        <w:tc>
          <w:tcPr>
            <w:tcW w:w="247" w:type="pct"/>
            <w:tcBorders>
              <w:top w:val="nil"/>
              <w:left w:val="nil"/>
              <w:bottom w:val="single" w:color="auto" w:sz="4" w:space="0"/>
              <w:right w:val="single" w:color="auto" w:sz="4" w:space="0"/>
            </w:tcBorders>
            <w:shd w:val="clear" w:color="auto" w:fill="auto"/>
            <w:vAlign w:val="center"/>
          </w:tcPr>
          <w:p w14:paraId="730BBAE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240D919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379678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c>
          <w:tcPr>
            <w:tcW w:w="334" w:type="pct"/>
            <w:tcBorders>
              <w:top w:val="nil"/>
              <w:left w:val="nil"/>
              <w:bottom w:val="single" w:color="auto" w:sz="4" w:space="0"/>
              <w:right w:val="single" w:color="auto" w:sz="4" w:space="0"/>
            </w:tcBorders>
            <w:shd w:val="clear" w:color="auto" w:fill="auto"/>
            <w:vAlign w:val="center"/>
          </w:tcPr>
          <w:p w14:paraId="229FD77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r>
      <w:tr w14:paraId="4B43EFCE">
        <w:tblPrEx>
          <w:tblCellMar>
            <w:top w:w="0" w:type="dxa"/>
            <w:left w:w="108" w:type="dxa"/>
            <w:bottom w:w="0" w:type="dxa"/>
            <w:right w:w="108" w:type="dxa"/>
          </w:tblCellMar>
        </w:tblPrEx>
        <w:trPr>
          <w:trHeight w:val="43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7A7E386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43</w:t>
            </w:r>
          </w:p>
        </w:tc>
        <w:tc>
          <w:tcPr>
            <w:tcW w:w="426" w:type="pct"/>
            <w:tcBorders>
              <w:top w:val="nil"/>
              <w:left w:val="nil"/>
              <w:bottom w:val="single" w:color="auto" w:sz="4" w:space="0"/>
              <w:right w:val="single" w:color="auto" w:sz="4" w:space="0"/>
            </w:tcBorders>
            <w:shd w:val="clear" w:color="auto" w:fill="auto"/>
            <w:vAlign w:val="center"/>
          </w:tcPr>
          <w:p w14:paraId="5747170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水浸报警器</w:t>
            </w:r>
          </w:p>
        </w:tc>
        <w:tc>
          <w:tcPr>
            <w:tcW w:w="395" w:type="pct"/>
            <w:tcBorders>
              <w:top w:val="nil"/>
              <w:left w:val="nil"/>
              <w:bottom w:val="single" w:color="auto" w:sz="4" w:space="0"/>
              <w:right w:val="single" w:color="auto" w:sz="4" w:space="0"/>
            </w:tcBorders>
            <w:shd w:val="clear" w:color="auto" w:fill="auto"/>
            <w:noWrap/>
            <w:vAlign w:val="center"/>
          </w:tcPr>
          <w:p w14:paraId="5D4BE76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471" w:type="pct"/>
            <w:tcBorders>
              <w:top w:val="nil"/>
              <w:left w:val="nil"/>
              <w:bottom w:val="single" w:color="auto" w:sz="4" w:space="0"/>
              <w:right w:val="single" w:color="auto" w:sz="4" w:space="0"/>
            </w:tcBorders>
            <w:shd w:val="clear" w:color="auto" w:fill="auto"/>
            <w:noWrap/>
            <w:vAlign w:val="center"/>
          </w:tcPr>
          <w:p w14:paraId="43F9FFB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SR-02</w:t>
            </w:r>
          </w:p>
        </w:tc>
        <w:tc>
          <w:tcPr>
            <w:tcW w:w="2247" w:type="pct"/>
            <w:tcBorders>
              <w:top w:val="nil"/>
              <w:left w:val="nil"/>
              <w:bottom w:val="single" w:color="auto" w:sz="4" w:space="0"/>
              <w:right w:val="single" w:color="auto" w:sz="4" w:space="0"/>
            </w:tcBorders>
            <w:shd w:val="clear" w:color="auto" w:fill="auto"/>
            <w:noWrap/>
            <w:vAlign w:val="center"/>
          </w:tcPr>
          <w:p w14:paraId="68D2DA87">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带蜂鸣器功能、可电池供电或外接电池供电、有线/无线兼容</w:t>
            </w:r>
          </w:p>
        </w:tc>
        <w:tc>
          <w:tcPr>
            <w:tcW w:w="247" w:type="pct"/>
            <w:tcBorders>
              <w:top w:val="nil"/>
              <w:left w:val="nil"/>
              <w:bottom w:val="single" w:color="auto" w:sz="4" w:space="0"/>
              <w:right w:val="single" w:color="auto" w:sz="4" w:space="0"/>
            </w:tcBorders>
            <w:shd w:val="clear" w:color="auto" w:fill="auto"/>
            <w:vAlign w:val="center"/>
          </w:tcPr>
          <w:p w14:paraId="7C1653D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7F9B676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07DA9D7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c>
          <w:tcPr>
            <w:tcW w:w="334" w:type="pct"/>
            <w:tcBorders>
              <w:top w:val="nil"/>
              <w:left w:val="nil"/>
              <w:bottom w:val="single" w:color="auto" w:sz="4" w:space="0"/>
              <w:right w:val="single" w:color="auto" w:sz="4" w:space="0"/>
            </w:tcBorders>
            <w:shd w:val="clear" w:color="auto" w:fill="auto"/>
            <w:vAlign w:val="center"/>
          </w:tcPr>
          <w:p w14:paraId="68D8410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r>
      <w:tr w14:paraId="54220207">
        <w:tblPrEx>
          <w:tblCellMar>
            <w:top w:w="0" w:type="dxa"/>
            <w:left w:w="108" w:type="dxa"/>
            <w:bottom w:w="0" w:type="dxa"/>
            <w:right w:w="108" w:type="dxa"/>
          </w:tblCellMar>
        </w:tblPrEx>
        <w:trPr>
          <w:trHeight w:val="248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08537D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44</w:t>
            </w:r>
          </w:p>
        </w:tc>
        <w:tc>
          <w:tcPr>
            <w:tcW w:w="426" w:type="pct"/>
            <w:tcBorders>
              <w:top w:val="nil"/>
              <w:left w:val="nil"/>
              <w:bottom w:val="single" w:color="auto" w:sz="4" w:space="0"/>
              <w:right w:val="single" w:color="auto" w:sz="4" w:space="0"/>
            </w:tcBorders>
            <w:shd w:val="clear" w:color="auto" w:fill="auto"/>
            <w:vAlign w:val="center"/>
          </w:tcPr>
          <w:p w14:paraId="05F4969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烟雾报警器</w:t>
            </w:r>
          </w:p>
        </w:tc>
        <w:tc>
          <w:tcPr>
            <w:tcW w:w="395" w:type="pct"/>
            <w:tcBorders>
              <w:top w:val="nil"/>
              <w:left w:val="nil"/>
              <w:bottom w:val="single" w:color="auto" w:sz="4" w:space="0"/>
              <w:right w:val="single" w:color="auto" w:sz="4" w:space="0"/>
            </w:tcBorders>
            <w:shd w:val="clear" w:color="auto" w:fill="auto"/>
            <w:noWrap/>
            <w:vAlign w:val="center"/>
          </w:tcPr>
          <w:p w14:paraId="1342B1E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471" w:type="pct"/>
            <w:tcBorders>
              <w:top w:val="nil"/>
              <w:left w:val="nil"/>
              <w:bottom w:val="single" w:color="auto" w:sz="4" w:space="0"/>
              <w:right w:val="single" w:color="auto" w:sz="4" w:space="0"/>
            </w:tcBorders>
            <w:shd w:val="clear" w:color="auto" w:fill="auto"/>
            <w:noWrap/>
            <w:vAlign w:val="center"/>
          </w:tcPr>
          <w:p w14:paraId="00B056A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YG-09</w:t>
            </w:r>
          </w:p>
        </w:tc>
        <w:tc>
          <w:tcPr>
            <w:tcW w:w="2247" w:type="pct"/>
            <w:tcBorders>
              <w:top w:val="nil"/>
              <w:left w:val="nil"/>
              <w:bottom w:val="single" w:color="auto" w:sz="4" w:space="0"/>
              <w:right w:val="single" w:color="auto" w:sz="4" w:space="0"/>
            </w:tcBorders>
            <w:shd w:val="clear" w:color="auto" w:fill="auto"/>
            <w:vAlign w:val="center"/>
          </w:tcPr>
          <w:p w14:paraId="07F8BC5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1、故障自检|防拆设计|高音报警|低功耗</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2、安装测试:独立测试按键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3、自检功能:24小时自我检测一次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4、工作电压:DC3V静态电流:&lt;12uA报警电流:&lt;45uA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工作温度:-10°℃~50℃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相对湿度:&lt;95%RH(40℃±2℃)</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告警内容:超浓度报警，电池电压低告警外形尺寸:ф100.0mm H37.3mm                                                        3.通讯模式：NB-iot 通讯。（支持移动、联通卡） 可免费对接第三方平台，含1年平台费，1年流量费 支持APP、短信、微信公众号、电话、小程序多平台报警方式 可联动摄像头，当设备发生报警时可直接拉起摄像头</w:t>
            </w:r>
          </w:p>
        </w:tc>
        <w:tc>
          <w:tcPr>
            <w:tcW w:w="247" w:type="pct"/>
            <w:tcBorders>
              <w:top w:val="nil"/>
              <w:left w:val="nil"/>
              <w:bottom w:val="single" w:color="auto" w:sz="4" w:space="0"/>
              <w:right w:val="single" w:color="auto" w:sz="4" w:space="0"/>
            </w:tcBorders>
            <w:shd w:val="clear" w:color="auto" w:fill="auto"/>
            <w:vAlign w:val="center"/>
          </w:tcPr>
          <w:p w14:paraId="6C5E9C5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049FA9A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7C3D36C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c>
          <w:tcPr>
            <w:tcW w:w="334" w:type="pct"/>
            <w:tcBorders>
              <w:top w:val="nil"/>
              <w:left w:val="nil"/>
              <w:bottom w:val="single" w:color="auto" w:sz="4" w:space="0"/>
              <w:right w:val="single" w:color="auto" w:sz="4" w:space="0"/>
            </w:tcBorders>
            <w:shd w:val="clear" w:color="auto" w:fill="auto"/>
            <w:vAlign w:val="center"/>
          </w:tcPr>
          <w:p w14:paraId="536B3D7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r>
      <w:tr w14:paraId="67A0B3CE">
        <w:tblPrEx>
          <w:tblCellMar>
            <w:top w:w="0" w:type="dxa"/>
            <w:left w:w="108" w:type="dxa"/>
            <w:bottom w:w="0" w:type="dxa"/>
            <w:right w:w="108" w:type="dxa"/>
          </w:tblCellMar>
        </w:tblPrEx>
        <w:trPr>
          <w:trHeight w:val="145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37B4B3C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w:t>
            </w:r>
          </w:p>
        </w:tc>
        <w:tc>
          <w:tcPr>
            <w:tcW w:w="426" w:type="pct"/>
            <w:tcBorders>
              <w:top w:val="nil"/>
              <w:left w:val="nil"/>
              <w:bottom w:val="single" w:color="auto" w:sz="4" w:space="0"/>
              <w:right w:val="single" w:color="auto" w:sz="4" w:space="0"/>
            </w:tcBorders>
            <w:shd w:val="clear" w:color="auto" w:fill="auto"/>
            <w:vAlign w:val="center"/>
          </w:tcPr>
          <w:p w14:paraId="2A621FC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电力脉象仪</w:t>
            </w:r>
          </w:p>
        </w:tc>
        <w:tc>
          <w:tcPr>
            <w:tcW w:w="395" w:type="pct"/>
            <w:tcBorders>
              <w:top w:val="nil"/>
              <w:left w:val="nil"/>
              <w:bottom w:val="single" w:color="auto" w:sz="4" w:space="0"/>
              <w:right w:val="single" w:color="auto" w:sz="4" w:space="0"/>
            </w:tcBorders>
            <w:shd w:val="clear" w:color="auto" w:fill="auto"/>
            <w:noWrap/>
            <w:vAlign w:val="center"/>
          </w:tcPr>
          <w:p w14:paraId="1169F58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千居</w:t>
            </w:r>
          </w:p>
        </w:tc>
        <w:tc>
          <w:tcPr>
            <w:tcW w:w="471" w:type="pct"/>
            <w:tcBorders>
              <w:top w:val="nil"/>
              <w:left w:val="nil"/>
              <w:bottom w:val="single" w:color="auto" w:sz="4" w:space="0"/>
              <w:right w:val="single" w:color="auto" w:sz="4" w:space="0"/>
            </w:tcBorders>
            <w:shd w:val="clear" w:color="auto" w:fill="auto"/>
            <w:noWrap/>
            <w:vAlign w:val="center"/>
          </w:tcPr>
          <w:p w14:paraId="28FC120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247" w:type="pct"/>
            <w:tcBorders>
              <w:top w:val="nil"/>
              <w:left w:val="nil"/>
              <w:bottom w:val="single" w:color="auto" w:sz="4" w:space="0"/>
              <w:right w:val="single" w:color="auto" w:sz="4" w:space="0"/>
            </w:tcBorders>
            <w:shd w:val="clear" w:color="auto" w:fill="auto"/>
            <w:vAlign w:val="center"/>
          </w:tcPr>
          <w:p w14:paraId="694C9146">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用电监控要求支持实时采集电流、电压、线缆温度、剩余电流、有功功率、无功功率等用电参数。2.数据传输要求支持将采集到的用电参数及时间戳数据上传至平台。3.上报周期支持实时向平台发送监测数据，上报周期应不超过5s 4.固件升级要求支持固件/应用本地升级及远程升级。若支持升级失败时需具备回退机制。5.应用平台 提供用电监控应用平台，支持PC端及移动端（微信小程序）。</w:t>
            </w:r>
          </w:p>
        </w:tc>
        <w:tc>
          <w:tcPr>
            <w:tcW w:w="247" w:type="pct"/>
            <w:tcBorders>
              <w:top w:val="nil"/>
              <w:left w:val="nil"/>
              <w:bottom w:val="single" w:color="auto" w:sz="4" w:space="0"/>
              <w:right w:val="single" w:color="auto" w:sz="4" w:space="0"/>
            </w:tcBorders>
            <w:shd w:val="clear" w:color="auto" w:fill="auto"/>
            <w:vAlign w:val="center"/>
          </w:tcPr>
          <w:p w14:paraId="396E188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4FAEB9D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7D1B868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535.5</w:t>
            </w:r>
          </w:p>
        </w:tc>
        <w:tc>
          <w:tcPr>
            <w:tcW w:w="334" w:type="pct"/>
            <w:tcBorders>
              <w:top w:val="nil"/>
              <w:left w:val="nil"/>
              <w:bottom w:val="single" w:color="auto" w:sz="4" w:space="0"/>
              <w:right w:val="single" w:color="auto" w:sz="4" w:space="0"/>
            </w:tcBorders>
            <w:shd w:val="clear" w:color="auto" w:fill="auto"/>
            <w:vAlign w:val="center"/>
          </w:tcPr>
          <w:p w14:paraId="2404CFB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535.5</w:t>
            </w:r>
          </w:p>
        </w:tc>
      </w:tr>
      <w:tr w14:paraId="36B28E64">
        <w:tblPrEx>
          <w:tblCellMar>
            <w:top w:w="0" w:type="dxa"/>
            <w:left w:w="108" w:type="dxa"/>
            <w:bottom w:w="0" w:type="dxa"/>
            <w:right w:w="108" w:type="dxa"/>
          </w:tblCellMar>
        </w:tblPrEx>
        <w:trPr>
          <w:trHeight w:val="3310"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B1EE55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46</w:t>
            </w:r>
          </w:p>
        </w:tc>
        <w:tc>
          <w:tcPr>
            <w:tcW w:w="426" w:type="pct"/>
            <w:tcBorders>
              <w:top w:val="nil"/>
              <w:left w:val="nil"/>
              <w:bottom w:val="single" w:color="auto" w:sz="4" w:space="0"/>
              <w:right w:val="single" w:color="auto" w:sz="4" w:space="0"/>
            </w:tcBorders>
            <w:shd w:val="clear" w:color="auto" w:fill="auto"/>
            <w:vAlign w:val="center"/>
          </w:tcPr>
          <w:p w14:paraId="0B52007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防走失胸卡</w:t>
            </w:r>
          </w:p>
        </w:tc>
        <w:tc>
          <w:tcPr>
            <w:tcW w:w="395" w:type="pct"/>
            <w:tcBorders>
              <w:top w:val="nil"/>
              <w:left w:val="nil"/>
              <w:bottom w:val="single" w:color="auto" w:sz="4" w:space="0"/>
              <w:right w:val="single" w:color="auto" w:sz="4" w:space="0"/>
            </w:tcBorders>
            <w:shd w:val="clear" w:color="auto" w:fill="auto"/>
            <w:noWrap/>
            <w:vAlign w:val="center"/>
          </w:tcPr>
          <w:p w14:paraId="63E8D3B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盛通</w:t>
            </w:r>
          </w:p>
        </w:tc>
        <w:tc>
          <w:tcPr>
            <w:tcW w:w="471" w:type="pct"/>
            <w:tcBorders>
              <w:top w:val="nil"/>
              <w:left w:val="nil"/>
              <w:bottom w:val="single" w:color="auto" w:sz="4" w:space="0"/>
              <w:right w:val="single" w:color="auto" w:sz="4" w:space="0"/>
            </w:tcBorders>
            <w:shd w:val="clear" w:color="auto" w:fill="auto"/>
            <w:noWrap/>
            <w:vAlign w:val="center"/>
          </w:tcPr>
          <w:p w14:paraId="760EB7F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ST7101159</w:t>
            </w:r>
          </w:p>
        </w:tc>
        <w:tc>
          <w:tcPr>
            <w:tcW w:w="2247" w:type="pct"/>
            <w:tcBorders>
              <w:top w:val="nil"/>
              <w:left w:val="nil"/>
              <w:bottom w:val="single" w:color="auto" w:sz="4" w:space="0"/>
              <w:right w:val="single" w:color="auto" w:sz="4" w:space="0"/>
            </w:tcBorders>
            <w:shd w:val="clear" w:color="auto" w:fill="auto"/>
            <w:vAlign w:val="center"/>
          </w:tcPr>
          <w:p w14:paraId="2DB4908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老人防走失胸卡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适用人群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老人儿童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电池容量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1000MA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加印 LOGO</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产品尺寸</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106*62*11mm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兼容平台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Symbian , ANDROID , Blac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佩戴方式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挂脖</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适用平台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全兼容</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是否支持混批</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支持</w:t>
            </w:r>
          </w:p>
        </w:tc>
        <w:tc>
          <w:tcPr>
            <w:tcW w:w="247" w:type="pct"/>
            <w:tcBorders>
              <w:top w:val="nil"/>
              <w:left w:val="nil"/>
              <w:bottom w:val="single" w:color="auto" w:sz="4" w:space="0"/>
              <w:right w:val="single" w:color="auto" w:sz="4" w:space="0"/>
            </w:tcBorders>
            <w:shd w:val="clear" w:color="auto" w:fill="auto"/>
            <w:vAlign w:val="center"/>
          </w:tcPr>
          <w:p w14:paraId="0319EA4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143C9D9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7475E1B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c>
          <w:tcPr>
            <w:tcW w:w="334" w:type="pct"/>
            <w:tcBorders>
              <w:top w:val="nil"/>
              <w:left w:val="nil"/>
              <w:bottom w:val="single" w:color="auto" w:sz="4" w:space="0"/>
              <w:right w:val="single" w:color="auto" w:sz="4" w:space="0"/>
            </w:tcBorders>
            <w:shd w:val="clear" w:color="auto" w:fill="auto"/>
            <w:vAlign w:val="center"/>
          </w:tcPr>
          <w:p w14:paraId="696083F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r>
      <w:tr w14:paraId="22192225">
        <w:tblPrEx>
          <w:tblCellMar>
            <w:top w:w="0" w:type="dxa"/>
            <w:left w:w="108" w:type="dxa"/>
            <w:bottom w:w="0" w:type="dxa"/>
            <w:right w:w="108" w:type="dxa"/>
          </w:tblCellMar>
        </w:tblPrEx>
        <w:trPr>
          <w:trHeight w:val="289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7B0D63F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47</w:t>
            </w:r>
          </w:p>
        </w:tc>
        <w:tc>
          <w:tcPr>
            <w:tcW w:w="426" w:type="pct"/>
            <w:tcBorders>
              <w:top w:val="nil"/>
              <w:left w:val="nil"/>
              <w:bottom w:val="single" w:color="auto" w:sz="4" w:space="0"/>
              <w:right w:val="single" w:color="auto" w:sz="4" w:space="0"/>
            </w:tcBorders>
            <w:shd w:val="clear" w:color="auto" w:fill="auto"/>
            <w:vAlign w:val="center"/>
          </w:tcPr>
          <w:p w14:paraId="4BC22D6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智能腕表</w:t>
            </w:r>
          </w:p>
        </w:tc>
        <w:tc>
          <w:tcPr>
            <w:tcW w:w="395" w:type="pct"/>
            <w:tcBorders>
              <w:top w:val="nil"/>
              <w:left w:val="nil"/>
              <w:bottom w:val="single" w:color="auto" w:sz="4" w:space="0"/>
              <w:right w:val="single" w:color="auto" w:sz="4" w:space="0"/>
            </w:tcBorders>
            <w:shd w:val="clear" w:color="auto" w:fill="auto"/>
            <w:noWrap/>
            <w:vAlign w:val="center"/>
          </w:tcPr>
          <w:p w14:paraId="735423A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7DE7AA3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WY-SH1</w:t>
            </w:r>
          </w:p>
        </w:tc>
        <w:tc>
          <w:tcPr>
            <w:tcW w:w="2247" w:type="pct"/>
            <w:tcBorders>
              <w:top w:val="nil"/>
              <w:left w:val="nil"/>
              <w:bottom w:val="single" w:color="auto" w:sz="4" w:space="0"/>
              <w:right w:val="single" w:color="auto" w:sz="4" w:space="0"/>
            </w:tcBorders>
            <w:shd w:val="clear" w:color="auto" w:fill="auto"/>
            <w:vAlign w:val="center"/>
          </w:tcPr>
          <w:p w14:paraId="3B79A179">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1.触摸屏 1.4寸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2.分辨率：IPS高清屏240*240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 磁吸充电接聚合物电池；电池容量：400/600mAH；待机时间：3-6小时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4.功能： 基站定位、WIFI定位，AGPS定位，wifi定位精度3-50米，LBS精确度可达到100~500米范围； 4.电子围栏，历史路线全面监控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5.语音微聊，电子围栏；行动轨迹</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 低电量报警、 闹钟、音量调节、铃声选择、表盘切换、日常提醒,SOS紧急报警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7.支持双向通话，支持视频通话，并且屏蔽其它骚扰电话，支持APP视频通话。智能AI</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8.根据主绑定者设定10个亲情号码，可以实现快速拨打和菜单查找拨打电话</w:t>
            </w:r>
          </w:p>
        </w:tc>
        <w:tc>
          <w:tcPr>
            <w:tcW w:w="247" w:type="pct"/>
            <w:tcBorders>
              <w:top w:val="nil"/>
              <w:left w:val="nil"/>
              <w:bottom w:val="single" w:color="auto" w:sz="4" w:space="0"/>
              <w:right w:val="single" w:color="auto" w:sz="4" w:space="0"/>
            </w:tcBorders>
            <w:shd w:val="clear" w:color="auto" w:fill="auto"/>
            <w:vAlign w:val="center"/>
          </w:tcPr>
          <w:p w14:paraId="4434804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2D2A6ED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块</w:t>
            </w:r>
          </w:p>
        </w:tc>
        <w:tc>
          <w:tcPr>
            <w:tcW w:w="341" w:type="pct"/>
            <w:tcBorders>
              <w:top w:val="nil"/>
              <w:left w:val="nil"/>
              <w:bottom w:val="single" w:color="auto" w:sz="4" w:space="0"/>
              <w:right w:val="single" w:color="auto" w:sz="4" w:space="0"/>
            </w:tcBorders>
            <w:shd w:val="clear" w:color="auto" w:fill="auto"/>
            <w:vAlign w:val="center"/>
          </w:tcPr>
          <w:p w14:paraId="4FEB5E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178.5</w:t>
            </w:r>
          </w:p>
        </w:tc>
        <w:tc>
          <w:tcPr>
            <w:tcW w:w="334" w:type="pct"/>
            <w:tcBorders>
              <w:top w:val="nil"/>
              <w:left w:val="nil"/>
              <w:bottom w:val="single" w:color="auto" w:sz="4" w:space="0"/>
              <w:right w:val="single" w:color="auto" w:sz="4" w:space="0"/>
            </w:tcBorders>
            <w:shd w:val="clear" w:color="auto" w:fill="auto"/>
            <w:vAlign w:val="center"/>
          </w:tcPr>
          <w:p w14:paraId="13864BD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178.5</w:t>
            </w:r>
          </w:p>
        </w:tc>
      </w:tr>
      <w:tr w14:paraId="0697098F">
        <w:tblPrEx>
          <w:tblCellMar>
            <w:top w:w="0" w:type="dxa"/>
            <w:left w:w="108" w:type="dxa"/>
            <w:bottom w:w="0" w:type="dxa"/>
            <w:right w:w="108" w:type="dxa"/>
          </w:tblCellMar>
        </w:tblPrEx>
        <w:trPr>
          <w:trHeight w:val="186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393FBC8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48</w:t>
            </w:r>
          </w:p>
        </w:tc>
        <w:tc>
          <w:tcPr>
            <w:tcW w:w="426" w:type="pct"/>
            <w:tcBorders>
              <w:top w:val="nil"/>
              <w:left w:val="nil"/>
              <w:bottom w:val="single" w:color="auto" w:sz="4" w:space="0"/>
              <w:right w:val="single" w:color="auto" w:sz="4" w:space="0"/>
            </w:tcBorders>
            <w:shd w:val="clear" w:color="auto" w:fill="auto"/>
            <w:vAlign w:val="center"/>
          </w:tcPr>
          <w:p w14:paraId="5D2FA39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手杖</w:t>
            </w:r>
          </w:p>
        </w:tc>
        <w:tc>
          <w:tcPr>
            <w:tcW w:w="395" w:type="pct"/>
            <w:tcBorders>
              <w:top w:val="nil"/>
              <w:left w:val="nil"/>
              <w:bottom w:val="single" w:color="auto" w:sz="4" w:space="0"/>
              <w:right w:val="single" w:color="auto" w:sz="4" w:space="0"/>
            </w:tcBorders>
            <w:shd w:val="clear" w:color="auto" w:fill="auto"/>
            <w:noWrap/>
            <w:vAlign w:val="center"/>
          </w:tcPr>
          <w:p w14:paraId="07A4967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502CA08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WY-SZ-8</w:t>
            </w:r>
          </w:p>
        </w:tc>
        <w:tc>
          <w:tcPr>
            <w:tcW w:w="2247" w:type="pct"/>
            <w:tcBorders>
              <w:top w:val="nil"/>
              <w:left w:val="nil"/>
              <w:bottom w:val="single" w:color="auto" w:sz="4" w:space="0"/>
              <w:right w:val="single" w:color="auto" w:sz="4" w:space="0"/>
            </w:tcBorders>
            <w:shd w:val="clear" w:color="auto" w:fill="auto"/>
            <w:vAlign w:val="center"/>
          </w:tcPr>
          <w:p w14:paraId="5B164FD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产品名称：铝管三角手状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材质：铝合金材质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壁厚：1.0mm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直径：22毫米，下节直径19㎜，</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壁厚：1.0mm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底座尺寸：17*21cm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产品高度：74-97cm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适应人群：家用 老年公寓 疗养院 医院83*51*28cm.20支/箱（15.2公斤）</w:t>
            </w:r>
          </w:p>
        </w:tc>
        <w:tc>
          <w:tcPr>
            <w:tcW w:w="247" w:type="pct"/>
            <w:tcBorders>
              <w:top w:val="nil"/>
              <w:left w:val="nil"/>
              <w:bottom w:val="single" w:color="auto" w:sz="4" w:space="0"/>
              <w:right w:val="single" w:color="auto" w:sz="4" w:space="0"/>
            </w:tcBorders>
            <w:shd w:val="clear" w:color="auto" w:fill="auto"/>
            <w:vAlign w:val="center"/>
          </w:tcPr>
          <w:p w14:paraId="02013F2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04DF709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0AEE182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55.25</w:t>
            </w:r>
          </w:p>
        </w:tc>
        <w:tc>
          <w:tcPr>
            <w:tcW w:w="334" w:type="pct"/>
            <w:tcBorders>
              <w:top w:val="nil"/>
              <w:left w:val="nil"/>
              <w:bottom w:val="single" w:color="auto" w:sz="4" w:space="0"/>
              <w:right w:val="single" w:color="auto" w:sz="4" w:space="0"/>
            </w:tcBorders>
            <w:shd w:val="clear" w:color="auto" w:fill="auto"/>
            <w:vAlign w:val="center"/>
          </w:tcPr>
          <w:p w14:paraId="6B21B1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55.25</w:t>
            </w:r>
          </w:p>
        </w:tc>
      </w:tr>
      <w:tr w14:paraId="1A5BCBA8">
        <w:tblPrEx>
          <w:tblCellMar>
            <w:top w:w="0" w:type="dxa"/>
            <w:left w:w="108" w:type="dxa"/>
            <w:bottom w:w="0" w:type="dxa"/>
            <w:right w:w="108" w:type="dxa"/>
          </w:tblCellMar>
        </w:tblPrEx>
        <w:trPr>
          <w:trHeight w:val="124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6B56696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49</w:t>
            </w:r>
          </w:p>
        </w:tc>
        <w:tc>
          <w:tcPr>
            <w:tcW w:w="426" w:type="pct"/>
            <w:tcBorders>
              <w:top w:val="nil"/>
              <w:left w:val="nil"/>
              <w:bottom w:val="single" w:color="auto" w:sz="4" w:space="0"/>
              <w:right w:val="single" w:color="auto" w:sz="4" w:space="0"/>
            </w:tcBorders>
            <w:shd w:val="clear" w:color="auto" w:fill="auto"/>
            <w:vAlign w:val="center"/>
          </w:tcPr>
          <w:p w14:paraId="6D17301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助行器</w:t>
            </w:r>
          </w:p>
        </w:tc>
        <w:tc>
          <w:tcPr>
            <w:tcW w:w="395" w:type="pct"/>
            <w:tcBorders>
              <w:top w:val="nil"/>
              <w:left w:val="nil"/>
              <w:bottom w:val="single" w:color="auto" w:sz="4" w:space="0"/>
              <w:right w:val="single" w:color="auto" w:sz="4" w:space="0"/>
            </w:tcBorders>
            <w:shd w:val="clear" w:color="auto" w:fill="auto"/>
            <w:noWrap/>
            <w:vAlign w:val="center"/>
          </w:tcPr>
          <w:p w14:paraId="2D9CFD3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7AABABA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WY-ZXQ-012</w:t>
            </w:r>
          </w:p>
        </w:tc>
        <w:tc>
          <w:tcPr>
            <w:tcW w:w="2247" w:type="pct"/>
            <w:tcBorders>
              <w:top w:val="nil"/>
              <w:left w:val="nil"/>
              <w:bottom w:val="single" w:color="auto" w:sz="4" w:space="0"/>
              <w:right w:val="single" w:color="auto" w:sz="4" w:space="0"/>
            </w:tcBorders>
            <w:shd w:val="clear" w:color="auto" w:fill="auto"/>
            <w:vAlign w:val="center"/>
          </w:tcPr>
          <w:p w14:paraId="26E5231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规格尺寸：440×530×730-830mm（长 宽 高）</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产品性能： 优质不锈钢，大架管直径22mm，管壁厚度0.8mm，安全性能好，可折叠结构、可定向，美观耐用，使用方便。脚管：大架管直径25mm，管壁厚度 0.8mm，高度可调,6档调节。脚垫材质为耐磨、有弹性、表面摩擦系数较高的防滑橡胶材料，着地性能好，稳定性佳。</w:t>
            </w:r>
          </w:p>
        </w:tc>
        <w:tc>
          <w:tcPr>
            <w:tcW w:w="247" w:type="pct"/>
            <w:tcBorders>
              <w:top w:val="nil"/>
              <w:left w:val="nil"/>
              <w:bottom w:val="single" w:color="auto" w:sz="4" w:space="0"/>
              <w:right w:val="single" w:color="auto" w:sz="4" w:space="0"/>
            </w:tcBorders>
            <w:shd w:val="clear" w:color="auto" w:fill="auto"/>
            <w:vAlign w:val="center"/>
          </w:tcPr>
          <w:p w14:paraId="3F80529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38EE5DC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2B8F6D3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110.5</w:t>
            </w:r>
          </w:p>
        </w:tc>
        <w:tc>
          <w:tcPr>
            <w:tcW w:w="334" w:type="pct"/>
            <w:tcBorders>
              <w:top w:val="nil"/>
              <w:left w:val="nil"/>
              <w:bottom w:val="single" w:color="auto" w:sz="4" w:space="0"/>
              <w:right w:val="single" w:color="auto" w:sz="4" w:space="0"/>
            </w:tcBorders>
            <w:shd w:val="clear" w:color="auto" w:fill="auto"/>
            <w:vAlign w:val="center"/>
          </w:tcPr>
          <w:p w14:paraId="385E728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110.5</w:t>
            </w:r>
          </w:p>
        </w:tc>
      </w:tr>
      <w:tr w14:paraId="64734F1D">
        <w:tblPrEx>
          <w:tblCellMar>
            <w:top w:w="0" w:type="dxa"/>
            <w:left w:w="108" w:type="dxa"/>
            <w:bottom w:w="0" w:type="dxa"/>
            <w:right w:w="108" w:type="dxa"/>
          </w:tblCellMar>
        </w:tblPrEx>
        <w:trPr>
          <w:trHeight w:val="3516"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4EA0AB1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w:t>
            </w:r>
          </w:p>
        </w:tc>
        <w:tc>
          <w:tcPr>
            <w:tcW w:w="426" w:type="pct"/>
            <w:tcBorders>
              <w:top w:val="nil"/>
              <w:left w:val="nil"/>
              <w:bottom w:val="single" w:color="auto" w:sz="4" w:space="0"/>
              <w:right w:val="single" w:color="auto" w:sz="4" w:space="0"/>
            </w:tcBorders>
            <w:shd w:val="clear" w:color="auto" w:fill="auto"/>
            <w:vAlign w:val="center"/>
          </w:tcPr>
          <w:p w14:paraId="04D19BD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轮椅</w:t>
            </w:r>
          </w:p>
        </w:tc>
        <w:tc>
          <w:tcPr>
            <w:tcW w:w="395" w:type="pct"/>
            <w:tcBorders>
              <w:top w:val="nil"/>
              <w:left w:val="nil"/>
              <w:bottom w:val="single" w:color="auto" w:sz="4" w:space="0"/>
              <w:right w:val="single" w:color="auto" w:sz="4" w:space="0"/>
            </w:tcBorders>
            <w:shd w:val="clear" w:color="auto" w:fill="auto"/>
            <w:noWrap/>
            <w:vAlign w:val="center"/>
          </w:tcPr>
          <w:p w14:paraId="7854E0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6B48789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WY-LY-0002</w:t>
            </w:r>
          </w:p>
        </w:tc>
        <w:tc>
          <w:tcPr>
            <w:tcW w:w="2247" w:type="pct"/>
            <w:tcBorders>
              <w:top w:val="nil"/>
              <w:left w:val="nil"/>
              <w:bottom w:val="single" w:color="auto" w:sz="4" w:space="0"/>
              <w:right w:val="single" w:color="auto" w:sz="4" w:space="0"/>
            </w:tcBorders>
            <w:shd w:val="clear" w:color="auto" w:fill="auto"/>
            <w:vAlign w:val="center"/>
          </w:tcPr>
          <w:p w14:paraId="56463C19">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（1）规格 张车尺寸：92cm*68cm*102cm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（2）轮椅承载重量90kg;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（3）各部位尺寸：扶手高71cm,坐高50cm,座宽45cm，座深42cm,收车宽27cm;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（4）坐板内置加厚海绵，久坐不累乘坐更加舒适;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（5）轮子采用的是实心前后轮，后轮24寸、前轮7寸、简单无需养护耐磨性强，平整路面室内外均可;</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（6）轮椅具有坐便功能，U行便孔设计，便盆抽拉式，可拆卸，清洗方便;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（7）脚踏板防滑加厚，可以调节高度，更多的适用各类人群;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（8）前轮360°旋转方向双轴承，转动灵活;</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（9）轮椅配备可调节式安全带，保证使用者的安全;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10）轮椅座垫采用600D牛津布和加厚海绵，车架材质采用优质钢管，管直径22mm、壁厚1.0mm，整体焊接一体成型，表面喷涂处理，美观、坚固耐用。前后四刹车设计，行驶中更加有保障。加宽挡腿带，加强支撑腿部，具有折叠功能，节省空间。</w:t>
            </w:r>
          </w:p>
        </w:tc>
        <w:tc>
          <w:tcPr>
            <w:tcW w:w="247" w:type="pct"/>
            <w:tcBorders>
              <w:top w:val="nil"/>
              <w:left w:val="nil"/>
              <w:bottom w:val="single" w:color="auto" w:sz="4" w:space="0"/>
              <w:right w:val="single" w:color="auto" w:sz="4" w:space="0"/>
            </w:tcBorders>
            <w:shd w:val="clear" w:color="auto" w:fill="auto"/>
            <w:vAlign w:val="center"/>
          </w:tcPr>
          <w:p w14:paraId="5F7C7AC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457FDDA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辆</w:t>
            </w:r>
          </w:p>
        </w:tc>
        <w:tc>
          <w:tcPr>
            <w:tcW w:w="341" w:type="pct"/>
            <w:tcBorders>
              <w:top w:val="nil"/>
              <w:left w:val="nil"/>
              <w:bottom w:val="single" w:color="auto" w:sz="4" w:space="0"/>
              <w:right w:val="single" w:color="auto" w:sz="4" w:space="0"/>
            </w:tcBorders>
            <w:shd w:val="clear" w:color="auto" w:fill="auto"/>
            <w:vAlign w:val="center"/>
          </w:tcPr>
          <w:p w14:paraId="5566CE3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c>
          <w:tcPr>
            <w:tcW w:w="334" w:type="pct"/>
            <w:tcBorders>
              <w:top w:val="nil"/>
              <w:left w:val="nil"/>
              <w:bottom w:val="single" w:color="auto" w:sz="4" w:space="0"/>
              <w:right w:val="single" w:color="auto" w:sz="4" w:space="0"/>
            </w:tcBorders>
            <w:shd w:val="clear" w:color="auto" w:fill="auto"/>
            <w:vAlign w:val="center"/>
          </w:tcPr>
          <w:p w14:paraId="64030F6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r>
      <w:tr w14:paraId="456348BE">
        <w:tblPrEx>
          <w:tblCellMar>
            <w:top w:w="0" w:type="dxa"/>
            <w:left w:w="108" w:type="dxa"/>
            <w:bottom w:w="0" w:type="dxa"/>
            <w:right w:w="108" w:type="dxa"/>
          </w:tblCellMar>
        </w:tblPrEx>
        <w:trPr>
          <w:trHeight w:val="4754"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36AF042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w:t>
            </w:r>
          </w:p>
        </w:tc>
        <w:tc>
          <w:tcPr>
            <w:tcW w:w="426" w:type="pct"/>
            <w:tcBorders>
              <w:top w:val="nil"/>
              <w:left w:val="nil"/>
              <w:bottom w:val="single" w:color="auto" w:sz="4" w:space="0"/>
              <w:right w:val="single" w:color="auto" w:sz="4" w:space="0"/>
            </w:tcBorders>
            <w:shd w:val="clear" w:color="auto" w:fill="auto"/>
            <w:vAlign w:val="center"/>
          </w:tcPr>
          <w:p w14:paraId="733FD06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电动轮椅</w:t>
            </w:r>
          </w:p>
        </w:tc>
        <w:tc>
          <w:tcPr>
            <w:tcW w:w="395" w:type="pct"/>
            <w:tcBorders>
              <w:top w:val="nil"/>
              <w:left w:val="nil"/>
              <w:bottom w:val="single" w:color="auto" w:sz="4" w:space="0"/>
              <w:right w:val="single" w:color="auto" w:sz="4" w:space="0"/>
            </w:tcBorders>
            <w:shd w:val="clear" w:color="auto" w:fill="auto"/>
            <w:noWrap/>
            <w:vAlign w:val="center"/>
          </w:tcPr>
          <w:p w14:paraId="722A864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646F79C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WY-HK-01</w:t>
            </w:r>
          </w:p>
        </w:tc>
        <w:tc>
          <w:tcPr>
            <w:tcW w:w="2247" w:type="pct"/>
            <w:tcBorders>
              <w:top w:val="nil"/>
              <w:left w:val="nil"/>
              <w:bottom w:val="single" w:color="auto" w:sz="4" w:space="0"/>
              <w:right w:val="single" w:color="auto" w:sz="4" w:space="0"/>
            </w:tcBorders>
            <w:shd w:val="clear" w:color="auto" w:fill="auto"/>
            <w:vAlign w:val="center"/>
          </w:tcPr>
          <w:p w14:paraId="592E473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材料：碳钢                   </w:t>
            </w:r>
          </w:p>
          <w:p w14:paraId="1596BE6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电机功率：直流24V 250W*2</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控制器：万向控制器           </w:t>
            </w:r>
          </w:p>
          <w:p w14:paraId="0CD5F40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电池：24V12Ah(铅酸电池)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最大负载重量：120公斤        </w:t>
            </w:r>
          </w:p>
          <w:p w14:paraId="23C6127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充电器：AC100-240V50/60HZ</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输出:24V2A                   </w:t>
            </w:r>
          </w:p>
          <w:p w14:paraId="608DC4B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制动系统：电子刹车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车架重量：(不含电池)35公斤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充电时间：7-8 小时            </w:t>
            </w:r>
          </w:p>
          <w:p w14:paraId="0C3A5A4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最大速度：6公里/小时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前轮尺寸 :10英寸  实心        </w:t>
            </w:r>
          </w:p>
          <w:p w14:paraId="64647099">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后轮尺寸:16英寸  充气</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折叠前尺寸:120*65*94cm        </w:t>
            </w:r>
          </w:p>
          <w:p w14:paraId="5196ABD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折叠后尺寸: 85*42*74cm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里程: 10-15公里                </w:t>
            </w:r>
          </w:p>
          <w:p w14:paraId="37BC899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座椅宽度: 45cm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座椅高度: 50cm                 </w:t>
            </w:r>
          </w:p>
          <w:p w14:paraId="6C46DCC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座椅深度: 43cm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攀爬能力 :12°                 </w:t>
            </w:r>
          </w:p>
          <w:p w14:paraId="5E78959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转弯半径: 0.8m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毛重:49公斤                    </w:t>
            </w:r>
          </w:p>
          <w:p w14:paraId="23A0F6CF">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减震系统：前轮减震</w:t>
            </w:r>
          </w:p>
        </w:tc>
        <w:tc>
          <w:tcPr>
            <w:tcW w:w="247" w:type="pct"/>
            <w:tcBorders>
              <w:top w:val="nil"/>
              <w:left w:val="nil"/>
              <w:bottom w:val="single" w:color="auto" w:sz="4" w:space="0"/>
              <w:right w:val="single" w:color="auto" w:sz="4" w:space="0"/>
            </w:tcBorders>
            <w:shd w:val="clear" w:color="auto" w:fill="auto"/>
            <w:vAlign w:val="center"/>
          </w:tcPr>
          <w:p w14:paraId="7129194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50BC57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辆</w:t>
            </w:r>
          </w:p>
        </w:tc>
        <w:tc>
          <w:tcPr>
            <w:tcW w:w="341" w:type="pct"/>
            <w:tcBorders>
              <w:top w:val="nil"/>
              <w:left w:val="nil"/>
              <w:bottom w:val="single" w:color="auto" w:sz="4" w:space="0"/>
              <w:right w:val="single" w:color="auto" w:sz="4" w:space="0"/>
            </w:tcBorders>
            <w:shd w:val="clear" w:color="auto" w:fill="auto"/>
            <w:vAlign w:val="center"/>
          </w:tcPr>
          <w:p w14:paraId="64888DF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2380</w:t>
            </w:r>
          </w:p>
        </w:tc>
        <w:tc>
          <w:tcPr>
            <w:tcW w:w="334" w:type="pct"/>
            <w:tcBorders>
              <w:top w:val="nil"/>
              <w:left w:val="nil"/>
              <w:bottom w:val="single" w:color="auto" w:sz="4" w:space="0"/>
              <w:right w:val="single" w:color="auto" w:sz="4" w:space="0"/>
            </w:tcBorders>
            <w:shd w:val="clear" w:color="auto" w:fill="auto"/>
            <w:vAlign w:val="center"/>
          </w:tcPr>
          <w:p w14:paraId="65BAABF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2380</w:t>
            </w:r>
          </w:p>
        </w:tc>
      </w:tr>
      <w:tr w14:paraId="0EB209FC">
        <w:tblPrEx>
          <w:tblCellMar>
            <w:top w:w="0" w:type="dxa"/>
            <w:left w:w="108" w:type="dxa"/>
            <w:bottom w:w="0" w:type="dxa"/>
            <w:right w:w="108" w:type="dxa"/>
          </w:tblCellMar>
        </w:tblPrEx>
        <w:trPr>
          <w:trHeight w:val="1104"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0CEA751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52</w:t>
            </w:r>
          </w:p>
        </w:tc>
        <w:tc>
          <w:tcPr>
            <w:tcW w:w="426" w:type="pct"/>
            <w:tcBorders>
              <w:top w:val="nil"/>
              <w:left w:val="nil"/>
              <w:bottom w:val="single" w:color="auto" w:sz="4" w:space="0"/>
              <w:right w:val="single" w:color="auto" w:sz="4" w:space="0"/>
            </w:tcBorders>
            <w:shd w:val="clear" w:color="auto" w:fill="auto"/>
            <w:vAlign w:val="center"/>
          </w:tcPr>
          <w:p w14:paraId="199AEBE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生活自助餐具防洒碗（盘）、叉、勺筷</w:t>
            </w:r>
          </w:p>
        </w:tc>
        <w:tc>
          <w:tcPr>
            <w:tcW w:w="395" w:type="pct"/>
            <w:tcBorders>
              <w:top w:val="nil"/>
              <w:left w:val="nil"/>
              <w:bottom w:val="single" w:color="auto" w:sz="4" w:space="0"/>
              <w:right w:val="single" w:color="auto" w:sz="4" w:space="0"/>
            </w:tcBorders>
            <w:shd w:val="clear" w:color="auto" w:fill="auto"/>
            <w:noWrap/>
            <w:vAlign w:val="center"/>
          </w:tcPr>
          <w:p w14:paraId="675953C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68F12A4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FZK-006</w:t>
            </w:r>
          </w:p>
        </w:tc>
        <w:tc>
          <w:tcPr>
            <w:tcW w:w="2247" w:type="pct"/>
            <w:tcBorders>
              <w:top w:val="nil"/>
              <w:left w:val="nil"/>
              <w:bottom w:val="single" w:color="auto" w:sz="4" w:space="0"/>
              <w:right w:val="single" w:color="auto" w:sz="4" w:space="0"/>
            </w:tcBorders>
            <w:shd w:val="clear" w:color="auto" w:fill="auto"/>
            <w:vAlign w:val="center"/>
          </w:tcPr>
          <w:p w14:paraId="06F0C0B7">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1、特点：特种勺、叉餐具是主要用于各种上肢及神经系统有功能障碍的残疾人、老年人日常使用的餐具；</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2、组成：筷子、杯架、弯柄叉、圆柄叉、弯柄勺、圆柄勺、洗头梳、圆柄牙刷、防洒盘等共十件；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3、适用于上肢体行动障碍者。</w:t>
            </w:r>
          </w:p>
        </w:tc>
        <w:tc>
          <w:tcPr>
            <w:tcW w:w="247" w:type="pct"/>
            <w:tcBorders>
              <w:top w:val="nil"/>
              <w:left w:val="nil"/>
              <w:bottom w:val="single" w:color="auto" w:sz="4" w:space="0"/>
              <w:right w:val="single" w:color="auto" w:sz="4" w:space="0"/>
            </w:tcBorders>
            <w:shd w:val="clear" w:color="auto" w:fill="auto"/>
            <w:vAlign w:val="center"/>
          </w:tcPr>
          <w:p w14:paraId="5D1DDFC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5E1FCBE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341" w:type="pct"/>
            <w:tcBorders>
              <w:top w:val="nil"/>
              <w:left w:val="nil"/>
              <w:bottom w:val="single" w:color="auto" w:sz="4" w:space="0"/>
              <w:right w:val="single" w:color="auto" w:sz="4" w:space="0"/>
            </w:tcBorders>
            <w:shd w:val="clear" w:color="auto" w:fill="auto"/>
            <w:vAlign w:val="center"/>
          </w:tcPr>
          <w:p w14:paraId="04DF717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119</w:t>
            </w:r>
          </w:p>
        </w:tc>
        <w:tc>
          <w:tcPr>
            <w:tcW w:w="334" w:type="pct"/>
            <w:tcBorders>
              <w:top w:val="nil"/>
              <w:left w:val="nil"/>
              <w:bottom w:val="single" w:color="auto" w:sz="4" w:space="0"/>
              <w:right w:val="single" w:color="auto" w:sz="4" w:space="0"/>
            </w:tcBorders>
            <w:shd w:val="clear" w:color="auto" w:fill="auto"/>
            <w:vAlign w:val="center"/>
          </w:tcPr>
          <w:p w14:paraId="0B1062F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119</w:t>
            </w:r>
          </w:p>
        </w:tc>
      </w:tr>
      <w:tr w14:paraId="6A8D2997">
        <w:tblPrEx>
          <w:tblCellMar>
            <w:top w:w="0" w:type="dxa"/>
            <w:left w:w="108" w:type="dxa"/>
            <w:bottom w:w="0" w:type="dxa"/>
            <w:right w:w="108" w:type="dxa"/>
          </w:tblCellMar>
        </w:tblPrEx>
        <w:trPr>
          <w:trHeight w:val="248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5F35B10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53</w:t>
            </w:r>
          </w:p>
        </w:tc>
        <w:tc>
          <w:tcPr>
            <w:tcW w:w="426" w:type="pct"/>
            <w:tcBorders>
              <w:top w:val="nil"/>
              <w:left w:val="nil"/>
              <w:bottom w:val="single" w:color="auto" w:sz="4" w:space="0"/>
              <w:right w:val="single" w:color="auto" w:sz="4" w:space="0"/>
            </w:tcBorders>
            <w:shd w:val="clear" w:color="auto" w:fill="auto"/>
            <w:vAlign w:val="center"/>
          </w:tcPr>
          <w:p w14:paraId="29D476D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防压疮床垫</w:t>
            </w:r>
          </w:p>
        </w:tc>
        <w:tc>
          <w:tcPr>
            <w:tcW w:w="395" w:type="pct"/>
            <w:tcBorders>
              <w:top w:val="nil"/>
              <w:left w:val="nil"/>
              <w:bottom w:val="single" w:color="auto" w:sz="4" w:space="0"/>
              <w:right w:val="single" w:color="auto" w:sz="4" w:space="0"/>
            </w:tcBorders>
            <w:shd w:val="clear" w:color="auto" w:fill="auto"/>
            <w:noWrap/>
            <w:vAlign w:val="center"/>
          </w:tcPr>
          <w:p w14:paraId="56E0CD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093E89E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A-O1T</w:t>
            </w:r>
          </w:p>
        </w:tc>
        <w:tc>
          <w:tcPr>
            <w:tcW w:w="2247" w:type="pct"/>
            <w:tcBorders>
              <w:top w:val="nil"/>
              <w:left w:val="nil"/>
              <w:bottom w:val="single" w:color="auto" w:sz="4" w:space="0"/>
              <w:right w:val="single" w:color="auto" w:sz="4" w:space="0"/>
            </w:tcBorders>
            <w:shd w:val="clear" w:color="auto" w:fill="auto"/>
            <w:vAlign w:val="center"/>
          </w:tcPr>
          <w:p w14:paraId="3F3D8E5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1）床垫主体为充气床垫。床垫由主机气泵、床面喷气条组成；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2）材质：国际通用0.36mm厚度布料及尼龙PVC医用级布料组成，吸湿透气良好。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3）主机：采用ABS工程塑料，主机充气循环系统；气泵充气性能稳定，防寒、防高温的优质橡胶软管；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4)功能：波动、喷气、防霉、防滑、透气，具有阻燃性，有弹力，能适应坐姿产生的表面张力。</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5)气条数量：22条；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6）充气后尺寸（长*宽*高）：长180CM宽80CM高6厘米；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7）工作电压、频率：220V50HZ气泵村力范围：50～110mmHg气泵流量范围：5～8升/分钟，交替波动周期：10-12分钟；</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8)最大噪声：≤ 45dB（A），超静音，省电；</w:t>
            </w:r>
          </w:p>
        </w:tc>
        <w:tc>
          <w:tcPr>
            <w:tcW w:w="247" w:type="pct"/>
            <w:tcBorders>
              <w:top w:val="nil"/>
              <w:left w:val="nil"/>
              <w:bottom w:val="single" w:color="auto" w:sz="4" w:space="0"/>
              <w:right w:val="single" w:color="auto" w:sz="4" w:space="0"/>
            </w:tcBorders>
            <w:shd w:val="clear" w:color="auto" w:fill="auto"/>
            <w:vAlign w:val="center"/>
          </w:tcPr>
          <w:p w14:paraId="378B035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6B0AEE2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341" w:type="pct"/>
            <w:tcBorders>
              <w:top w:val="nil"/>
              <w:left w:val="nil"/>
              <w:bottom w:val="single" w:color="auto" w:sz="4" w:space="0"/>
              <w:right w:val="single" w:color="auto" w:sz="4" w:space="0"/>
            </w:tcBorders>
            <w:shd w:val="clear" w:color="auto" w:fill="auto"/>
            <w:vAlign w:val="center"/>
          </w:tcPr>
          <w:p w14:paraId="1D5E283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229.5</w:t>
            </w:r>
          </w:p>
        </w:tc>
        <w:tc>
          <w:tcPr>
            <w:tcW w:w="334" w:type="pct"/>
            <w:tcBorders>
              <w:top w:val="nil"/>
              <w:left w:val="nil"/>
              <w:bottom w:val="single" w:color="auto" w:sz="4" w:space="0"/>
              <w:right w:val="single" w:color="auto" w:sz="4" w:space="0"/>
            </w:tcBorders>
            <w:shd w:val="clear" w:color="auto" w:fill="auto"/>
            <w:vAlign w:val="center"/>
          </w:tcPr>
          <w:p w14:paraId="40391F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229.5</w:t>
            </w:r>
          </w:p>
        </w:tc>
      </w:tr>
      <w:tr w14:paraId="6AC09BD8">
        <w:tblPrEx>
          <w:tblCellMar>
            <w:top w:w="0" w:type="dxa"/>
            <w:left w:w="108" w:type="dxa"/>
            <w:bottom w:w="0" w:type="dxa"/>
            <w:right w:w="108" w:type="dxa"/>
          </w:tblCellMar>
        </w:tblPrEx>
        <w:trPr>
          <w:trHeight w:val="124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4481694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54</w:t>
            </w:r>
          </w:p>
        </w:tc>
        <w:tc>
          <w:tcPr>
            <w:tcW w:w="426" w:type="pct"/>
            <w:tcBorders>
              <w:top w:val="nil"/>
              <w:left w:val="nil"/>
              <w:bottom w:val="single" w:color="auto" w:sz="4" w:space="0"/>
              <w:right w:val="single" w:color="auto" w:sz="4" w:space="0"/>
            </w:tcBorders>
            <w:shd w:val="clear" w:color="auto" w:fill="auto"/>
            <w:vAlign w:val="center"/>
          </w:tcPr>
          <w:p w14:paraId="33B0F0C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防压疮靠垫</w:t>
            </w:r>
          </w:p>
        </w:tc>
        <w:tc>
          <w:tcPr>
            <w:tcW w:w="395" w:type="pct"/>
            <w:tcBorders>
              <w:top w:val="nil"/>
              <w:left w:val="nil"/>
              <w:bottom w:val="single" w:color="auto" w:sz="4" w:space="0"/>
              <w:right w:val="single" w:color="auto" w:sz="4" w:space="0"/>
            </w:tcBorders>
            <w:shd w:val="clear" w:color="auto" w:fill="auto"/>
            <w:noWrap/>
            <w:vAlign w:val="center"/>
          </w:tcPr>
          <w:p w14:paraId="26120B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1D55440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GA504</w:t>
            </w:r>
          </w:p>
        </w:tc>
        <w:tc>
          <w:tcPr>
            <w:tcW w:w="2247" w:type="pct"/>
            <w:tcBorders>
              <w:top w:val="nil"/>
              <w:left w:val="nil"/>
              <w:bottom w:val="single" w:color="auto" w:sz="4" w:space="0"/>
              <w:right w:val="single" w:color="auto" w:sz="4" w:space="0"/>
            </w:tcBorders>
            <w:shd w:val="clear" w:color="auto" w:fill="auto"/>
            <w:vAlign w:val="center"/>
          </w:tcPr>
          <w:p w14:paraId="6B1FBC3F">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适用人群：长期卧床的病人或老人体弱翻身困难</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2、行动不能自理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3、局部创伤或已患褥疮，其创伤部位不能重压的患者</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可辅助病人身体侧翻，被动改变病人体位、改善人体的压迫位置，促进血液循环，减少褥疮的发生，便于清洁病人的身体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尺寸：50*25*15cm</w:t>
            </w:r>
          </w:p>
        </w:tc>
        <w:tc>
          <w:tcPr>
            <w:tcW w:w="247" w:type="pct"/>
            <w:tcBorders>
              <w:top w:val="nil"/>
              <w:left w:val="nil"/>
              <w:bottom w:val="single" w:color="auto" w:sz="4" w:space="0"/>
              <w:right w:val="single" w:color="auto" w:sz="4" w:space="0"/>
            </w:tcBorders>
            <w:shd w:val="clear" w:color="auto" w:fill="auto"/>
            <w:vAlign w:val="center"/>
          </w:tcPr>
          <w:p w14:paraId="3B85B8D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1410148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47F12AE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w:t>
            </w:r>
          </w:p>
        </w:tc>
        <w:tc>
          <w:tcPr>
            <w:tcW w:w="334" w:type="pct"/>
            <w:tcBorders>
              <w:top w:val="nil"/>
              <w:left w:val="nil"/>
              <w:bottom w:val="single" w:color="auto" w:sz="4" w:space="0"/>
              <w:right w:val="single" w:color="auto" w:sz="4" w:space="0"/>
            </w:tcBorders>
            <w:shd w:val="clear" w:color="auto" w:fill="auto"/>
            <w:vAlign w:val="center"/>
          </w:tcPr>
          <w:p w14:paraId="0A07DD4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w:t>
            </w:r>
          </w:p>
        </w:tc>
      </w:tr>
      <w:tr w14:paraId="17D4E270">
        <w:tblPrEx>
          <w:tblCellMar>
            <w:top w:w="0" w:type="dxa"/>
            <w:left w:w="108" w:type="dxa"/>
            <w:bottom w:w="0" w:type="dxa"/>
            <w:right w:w="108" w:type="dxa"/>
          </w:tblCellMar>
        </w:tblPrEx>
        <w:trPr>
          <w:trHeight w:val="1041"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7A27B05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55</w:t>
            </w:r>
          </w:p>
        </w:tc>
        <w:tc>
          <w:tcPr>
            <w:tcW w:w="426" w:type="pct"/>
            <w:tcBorders>
              <w:top w:val="nil"/>
              <w:left w:val="nil"/>
              <w:bottom w:val="single" w:color="auto" w:sz="4" w:space="0"/>
              <w:right w:val="single" w:color="auto" w:sz="4" w:space="0"/>
            </w:tcBorders>
            <w:shd w:val="clear" w:color="auto" w:fill="auto"/>
            <w:vAlign w:val="center"/>
          </w:tcPr>
          <w:p w14:paraId="5FA5EC8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防压疮坐垫</w:t>
            </w:r>
          </w:p>
        </w:tc>
        <w:tc>
          <w:tcPr>
            <w:tcW w:w="395" w:type="pct"/>
            <w:tcBorders>
              <w:top w:val="nil"/>
              <w:left w:val="nil"/>
              <w:bottom w:val="single" w:color="auto" w:sz="4" w:space="0"/>
              <w:right w:val="single" w:color="auto" w:sz="4" w:space="0"/>
            </w:tcBorders>
            <w:shd w:val="clear" w:color="auto" w:fill="auto"/>
            <w:noWrap/>
            <w:vAlign w:val="center"/>
          </w:tcPr>
          <w:p w14:paraId="7B6EC92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6427070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WY-RCD-02</w:t>
            </w:r>
          </w:p>
        </w:tc>
        <w:tc>
          <w:tcPr>
            <w:tcW w:w="2247" w:type="pct"/>
            <w:tcBorders>
              <w:top w:val="nil"/>
              <w:left w:val="nil"/>
              <w:bottom w:val="single" w:color="auto" w:sz="4" w:space="0"/>
              <w:right w:val="single" w:color="auto" w:sz="4" w:space="0"/>
            </w:tcBorders>
            <w:shd w:val="clear" w:color="auto" w:fill="auto"/>
            <w:vAlign w:val="center"/>
          </w:tcPr>
          <w:p w14:paraId="48446956">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1：尺寸：48cm*48cm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2：材质：高弹PVC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3：功能：不易出汗变硬，面料由加厚PVC做成，夏季不易出汗冬季不易变硬 透气舒适，凹凸透气孔设计，分散臀部压力，加快臀部，大腿部位的空气流通</w:t>
            </w:r>
          </w:p>
        </w:tc>
        <w:tc>
          <w:tcPr>
            <w:tcW w:w="247" w:type="pct"/>
            <w:tcBorders>
              <w:top w:val="nil"/>
              <w:left w:val="nil"/>
              <w:bottom w:val="single" w:color="auto" w:sz="4" w:space="0"/>
              <w:right w:val="single" w:color="auto" w:sz="4" w:space="0"/>
            </w:tcBorders>
            <w:shd w:val="clear" w:color="auto" w:fill="auto"/>
            <w:vAlign w:val="center"/>
          </w:tcPr>
          <w:p w14:paraId="0389D60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59E4461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2562F7F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c>
          <w:tcPr>
            <w:tcW w:w="334" w:type="pct"/>
            <w:tcBorders>
              <w:top w:val="nil"/>
              <w:left w:val="nil"/>
              <w:bottom w:val="single" w:color="auto" w:sz="4" w:space="0"/>
              <w:right w:val="single" w:color="auto" w:sz="4" w:space="0"/>
            </w:tcBorders>
            <w:shd w:val="clear" w:color="auto" w:fill="auto"/>
            <w:vAlign w:val="center"/>
          </w:tcPr>
          <w:p w14:paraId="60CF9D5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r>
      <w:tr w14:paraId="652DEAC1">
        <w:tblPrEx>
          <w:tblCellMar>
            <w:top w:w="0" w:type="dxa"/>
            <w:left w:w="108" w:type="dxa"/>
            <w:bottom w:w="0" w:type="dxa"/>
            <w:right w:w="108" w:type="dxa"/>
          </w:tblCellMar>
        </w:tblPrEx>
        <w:trPr>
          <w:trHeight w:val="1041"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5CFF9A8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56</w:t>
            </w:r>
          </w:p>
        </w:tc>
        <w:tc>
          <w:tcPr>
            <w:tcW w:w="426" w:type="pct"/>
            <w:tcBorders>
              <w:top w:val="nil"/>
              <w:left w:val="nil"/>
              <w:bottom w:val="single" w:color="auto" w:sz="4" w:space="0"/>
              <w:right w:val="single" w:color="auto" w:sz="4" w:space="0"/>
            </w:tcBorders>
            <w:shd w:val="clear" w:color="auto" w:fill="auto"/>
            <w:vAlign w:val="center"/>
          </w:tcPr>
          <w:p w14:paraId="54D7536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坐便椅</w:t>
            </w:r>
          </w:p>
        </w:tc>
        <w:tc>
          <w:tcPr>
            <w:tcW w:w="395" w:type="pct"/>
            <w:tcBorders>
              <w:top w:val="nil"/>
              <w:left w:val="nil"/>
              <w:bottom w:val="single" w:color="auto" w:sz="4" w:space="0"/>
              <w:right w:val="single" w:color="auto" w:sz="4" w:space="0"/>
            </w:tcBorders>
            <w:shd w:val="clear" w:color="auto" w:fill="auto"/>
            <w:noWrap/>
            <w:vAlign w:val="center"/>
          </w:tcPr>
          <w:p w14:paraId="63A8738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5064262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WY-LYY-001</w:t>
            </w:r>
          </w:p>
        </w:tc>
        <w:tc>
          <w:tcPr>
            <w:tcW w:w="2247" w:type="pct"/>
            <w:tcBorders>
              <w:top w:val="nil"/>
              <w:left w:val="nil"/>
              <w:bottom w:val="single" w:color="auto" w:sz="4" w:space="0"/>
              <w:right w:val="single" w:color="auto" w:sz="4" w:space="0"/>
            </w:tcBorders>
            <w:shd w:val="clear" w:color="auto" w:fill="auto"/>
            <w:vAlign w:val="center"/>
          </w:tcPr>
          <w:p w14:paraId="2D19986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产品品牌；伟誉</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座椅高度；34-44cm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产品型号；坐便椅（碳钢喷涂）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坐便椅高度；57-67cm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产品尺寸；（66x76）x40x53cm</w:t>
            </w:r>
          </w:p>
        </w:tc>
        <w:tc>
          <w:tcPr>
            <w:tcW w:w="247" w:type="pct"/>
            <w:tcBorders>
              <w:top w:val="nil"/>
              <w:left w:val="nil"/>
              <w:bottom w:val="single" w:color="auto" w:sz="4" w:space="0"/>
              <w:right w:val="single" w:color="auto" w:sz="4" w:space="0"/>
            </w:tcBorders>
            <w:shd w:val="clear" w:color="auto" w:fill="auto"/>
            <w:vAlign w:val="center"/>
          </w:tcPr>
          <w:p w14:paraId="49F7FA7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49505B4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2ACBA26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c>
          <w:tcPr>
            <w:tcW w:w="334" w:type="pct"/>
            <w:tcBorders>
              <w:top w:val="nil"/>
              <w:left w:val="nil"/>
              <w:bottom w:val="single" w:color="auto" w:sz="4" w:space="0"/>
              <w:right w:val="single" w:color="auto" w:sz="4" w:space="0"/>
            </w:tcBorders>
            <w:shd w:val="clear" w:color="auto" w:fill="auto"/>
            <w:vAlign w:val="center"/>
          </w:tcPr>
          <w:p w14:paraId="6121B51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r>
      <w:tr w14:paraId="7F6F4180">
        <w:tblPrEx>
          <w:tblCellMar>
            <w:top w:w="0" w:type="dxa"/>
            <w:left w:w="108" w:type="dxa"/>
            <w:bottom w:w="0" w:type="dxa"/>
            <w:right w:w="108" w:type="dxa"/>
          </w:tblCellMar>
        </w:tblPrEx>
        <w:trPr>
          <w:trHeight w:val="43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2D93EA6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57</w:t>
            </w:r>
          </w:p>
        </w:tc>
        <w:tc>
          <w:tcPr>
            <w:tcW w:w="426" w:type="pct"/>
            <w:tcBorders>
              <w:top w:val="nil"/>
              <w:left w:val="nil"/>
              <w:bottom w:val="single" w:color="auto" w:sz="4" w:space="0"/>
              <w:right w:val="single" w:color="auto" w:sz="4" w:space="0"/>
            </w:tcBorders>
            <w:shd w:val="clear" w:color="auto" w:fill="auto"/>
            <w:vAlign w:val="center"/>
          </w:tcPr>
          <w:p w14:paraId="1E94F1D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马桶增高器</w:t>
            </w:r>
          </w:p>
        </w:tc>
        <w:tc>
          <w:tcPr>
            <w:tcW w:w="395" w:type="pct"/>
            <w:tcBorders>
              <w:top w:val="nil"/>
              <w:left w:val="nil"/>
              <w:bottom w:val="single" w:color="auto" w:sz="4" w:space="0"/>
              <w:right w:val="single" w:color="auto" w:sz="4" w:space="0"/>
            </w:tcBorders>
            <w:shd w:val="clear" w:color="auto" w:fill="auto"/>
            <w:noWrap/>
            <w:vAlign w:val="center"/>
          </w:tcPr>
          <w:p w14:paraId="530DF52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5982E0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WY-LYY-004</w:t>
            </w:r>
          </w:p>
        </w:tc>
        <w:tc>
          <w:tcPr>
            <w:tcW w:w="2247" w:type="pct"/>
            <w:tcBorders>
              <w:top w:val="nil"/>
              <w:left w:val="nil"/>
              <w:bottom w:val="single" w:color="auto" w:sz="4" w:space="0"/>
              <w:right w:val="single" w:color="auto" w:sz="4" w:space="0"/>
            </w:tcBorders>
            <w:shd w:val="clear" w:color="auto" w:fill="auto"/>
            <w:vAlign w:val="center"/>
          </w:tcPr>
          <w:p w14:paraId="0CF0B6A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尺寸：550*460*115mm，材质：PP吹塑健康材料，铝合金扶手，两侧增加高扶手，方便老人抓扶，起到安全辅助作用</w:t>
            </w:r>
          </w:p>
        </w:tc>
        <w:tc>
          <w:tcPr>
            <w:tcW w:w="247" w:type="pct"/>
            <w:tcBorders>
              <w:top w:val="nil"/>
              <w:left w:val="nil"/>
              <w:bottom w:val="single" w:color="auto" w:sz="4" w:space="0"/>
              <w:right w:val="single" w:color="auto" w:sz="4" w:space="0"/>
            </w:tcBorders>
            <w:shd w:val="clear" w:color="auto" w:fill="auto"/>
            <w:vAlign w:val="center"/>
          </w:tcPr>
          <w:p w14:paraId="099B7AD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2CC5162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1FEE990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110.5</w:t>
            </w:r>
          </w:p>
        </w:tc>
        <w:tc>
          <w:tcPr>
            <w:tcW w:w="334" w:type="pct"/>
            <w:tcBorders>
              <w:top w:val="nil"/>
              <w:left w:val="nil"/>
              <w:bottom w:val="single" w:color="auto" w:sz="4" w:space="0"/>
              <w:right w:val="single" w:color="auto" w:sz="4" w:space="0"/>
            </w:tcBorders>
            <w:shd w:val="clear" w:color="auto" w:fill="auto"/>
            <w:vAlign w:val="center"/>
          </w:tcPr>
          <w:p w14:paraId="1F724FE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110.5</w:t>
            </w:r>
          </w:p>
        </w:tc>
      </w:tr>
      <w:tr w14:paraId="14628C17">
        <w:tblPrEx>
          <w:tblCellMar>
            <w:top w:w="0" w:type="dxa"/>
            <w:left w:w="108" w:type="dxa"/>
            <w:bottom w:w="0" w:type="dxa"/>
            <w:right w:w="108" w:type="dxa"/>
          </w:tblCellMar>
        </w:tblPrEx>
        <w:trPr>
          <w:trHeight w:val="2072"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6A30D8B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58</w:t>
            </w:r>
          </w:p>
        </w:tc>
        <w:tc>
          <w:tcPr>
            <w:tcW w:w="426" w:type="pct"/>
            <w:tcBorders>
              <w:top w:val="nil"/>
              <w:left w:val="nil"/>
              <w:bottom w:val="single" w:color="auto" w:sz="4" w:space="0"/>
              <w:right w:val="single" w:color="auto" w:sz="4" w:space="0"/>
            </w:tcBorders>
            <w:shd w:val="clear" w:color="auto" w:fill="auto"/>
            <w:vAlign w:val="center"/>
          </w:tcPr>
          <w:p w14:paraId="6EF7B3A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失能老年人护理设备（浴槽）</w:t>
            </w:r>
          </w:p>
        </w:tc>
        <w:tc>
          <w:tcPr>
            <w:tcW w:w="395" w:type="pct"/>
            <w:tcBorders>
              <w:top w:val="nil"/>
              <w:left w:val="nil"/>
              <w:bottom w:val="single" w:color="auto" w:sz="4" w:space="0"/>
              <w:right w:val="single" w:color="auto" w:sz="4" w:space="0"/>
            </w:tcBorders>
            <w:shd w:val="clear" w:color="auto" w:fill="auto"/>
            <w:noWrap/>
            <w:vAlign w:val="center"/>
          </w:tcPr>
          <w:p w14:paraId="2FB33A0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09C6C34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FB-XY</w:t>
            </w:r>
          </w:p>
        </w:tc>
        <w:tc>
          <w:tcPr>
            <w:tcW w:w="2247" w:type="pct"/>
            <w:tcBorders>
              <w:top w:val="nil"/>
              <w:left w:val="nil"/>
              <w:bottom w:val="single" w:color="auto" w:sz="4" w:space="0"/>
              <w:right w:val="single" w:color="auto" w:sz="4" w:space="0"/>
            </w:tcBorders>
            <w:shd w:val="clear" w:color="auto" w:fill="auto"/>
            <w:vAlign w:val="center"/>
          </w:tcPr>
          <w:p w14:paraId="293EBB1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1、洗浴床材质：应用防霉，高弹耐寒，PVC环保材质。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2、具有独特的17度角斜面设计，结合条形构造，可以在洗浴中将废水迅速排出，不存水。充气浴床内部枕头和床体一体。最大特点可直接在床上使用，不需要移动使用者，折叠以后占地很小，方便储存和使用。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3、采用独特的直角水塞排水管，泡澡时可盖上水塞蓄水，冲澡时打开水塞迅速排水。抽充两用气泵充气时进气不出气，抽气时快速放气。和移动式洗澡机搭配适用，躺着淋浴。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4、洗浴床长度：外围尺寸200*85*25cm,内径尺寸：180*65*15cm 承重量不低于200Kg。 </w:t>
            </w:r>
          </w:p>
        </w:tc>
        <w:tc>
          <w:tcPr>
            <w:tcW w:w="247" w:type="pct"/>
            <w:tcBorders>
              <w:top w:val="nil"/>
              <w:left w:val="nil"/>
              <w:bottom w:val="single" w:color="auto" w:sz="4" w:space="0"/>
              <w:right w:val="single" w:color="auto" w:sz="4" w:space="0"/>
            </w:tcBorders>
            <w:shd w:val="clear" w:color="auto" w:fill="auto"/>
            <w:vAlign w:val="center"/>
          </w:tcPr>
          <w:p w14:paraId="669B0BB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651E0A9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4C89B7F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c>
          <w:tcPr>
            <w:tcW w:w="334" w:type="pct"/>
            <w:tcBorders>
              <w:top w:val="nil"/>
              <w:left w:val="nil"/>
              <w:bottom w:val="single" w:color="auto" w:sz="4" w:space="0"/>
              <w:right w:val="single" w:color="auto" w:sz="4" w:space="0"/>
            </w:tcBorders>
            <w:shd w:val="clear" w:color="auto" w:fill="auto"/>
            <w:vAlign w:val="center"/>
          </w:tcPr>
          <w:p w14:paraId="5A629E5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r>
      <w:tr w14:paraId="652D90F8">
        <w:tblPrEx>
          <w:tblCellMar>
            <w:top w:w="0" w:type="dxa"/>
            <w:left w:w="108" w:type="dxa"/>
            <w:bottom w:w="0" w:type="dxa"/>
            <w:right w:w="108" w:type="dxa"/>
          </w:tblCellMar>
        </w:tblPrEx>
        <w:trPr>
          <w:trHeight w:val="63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23A4FF3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59</w:t>
            </w:r>
          </w:p>
        </w:tc>
        <w:tc>
          <w:tcPr>
            <w:tcW w:w="426" w:type="pct"/>
            <w:tcBorders>
              <w:top w:val="nil"/>
              <w:left w:val="nil"/>
              <w:bottom w:val="single" w:color="auto" w:sz="4" w:space="0"/>
              <w:right w:val="single" w:color="auto" w:sz="4" w:space="0"/>
            </w:tcBorders>
            <w:shd w:val="clear" w:color="auto" w:fill="auto"/>
            <w:vAlign w:val="center"/>
          </w:tcPr>
          <w:p w14:paraId="0BDF7E9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洗头盆</w:t>
            </w:r>
          </w:p>
        </w:tc>
        <w:tc>
          <w:tcPr>
            <w:tcW w:w="395" w:type="pct"/>
            <w:tcBorders>
              <w:top w:val="nil"/>
              <w:left w:val="nil"/>
              <w:bottom w:val="single" w:color="auto" w:sz="4" w:space="0"/>
              <w:right w:val="single" w:color="auto" w:sz="4" w:space="0"/>
            </w:tcBorders>
            <w:shd w:val="clear" w:color="auto" w:fill="auto"/>
            <w:noWrap/>
            <w:vAlign w:val="center"/>
          </w:tcPr>
          <w:p w14:paraId="1807C3F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7CF4B5A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FZK-XTP24</w:t>
            </w:r>
          </w:p>
        </w:tc>
        <w:tc>
          <w:tcPr>
            <w:tcW w:w="2247" w:type="pct"/>
            <w:tcBorders>
              <w:top w:val="nil"/>
              <w:left w:val="nil"/>
              <w:bottom w:val="single" w:color="auto" w:sz="4" w:space="0"/>
              <w:right w:val="single" w:color="auto" w:sz="4" w:space="0"/>
            </w:tcBorders>
            <w:shd w:val="clear" w:color="auto" w:fill="auto"/>
            <w:vAlign w:val="center"/>
          </w:tcPr>
          <w:p w14:paraId="52EA0EA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品名：护理洗头盆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材质：PP料</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规格：46*36*11.5cm</w:t>
            </w:r>
          </w:p>
        </w:tc>
        <w:tc>
          <w:tcPr>
            <w:tcW w:w="247" w:type="pct"/>
            <w:tcBorders>
              <w:top w:val="nil"/>
              <w:left w:val="nil"/>
              <w:bottom w:val="single" w:color="auto" w:sz="4" w:space="0"/>
              <w:right w:val="single" w:color="auto" w:sz="4" w:space="0"/>
            </w:tcBorders>
            <w:shd w:val="clear" w:color="auto" w:fill="auto"/>
            <w:vAlign w:val="center"/>
          </w:tcPr>
          <w:p w14:paraId="7841ED7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144000A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76656AB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c>
          <w:tcPr>
            <w:tcW w:w="334" w:type="pct"/>
            <w:tcBorders>
              <w:top w:val="nil"/>
              <w:left w:val="nil"/>
              <w:bottom w:val="single" w:color="auto" w:sz="4" w:space="0"/>
              <w:right w:val="single" w:color="auto" w:sz="4" w:space="0"/>
            </w:tcBorders>
            <w:shd w:val="clear" w:color="auto" w:fill="auto"/>
            <w:vAlign w:val="center"/>
          </w:tcPr>
          <w:p w14:paraId="2BBBF83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r>
      <w:tr w14:paraId="2469A3E7">
        <w:tblPrEx>
          <w:tblCellMar>
            <w:top w:w="0" w:type="dxa"/>
            <w:left w:w="108" w:type="dxa"/>
            <w:bottom w:w="0" w:type="dxa"/>
            <w:right w:w="108" w:type="dxa"/>
          </w:tblCellMar>
        </w:tblPrEx>
        <w:trPr>
          <w:trHeight w:val="63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201F6F2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60</w:t>
            </w:r>
          </w:p>
        </w:tc>
        <w:tc>
          <w:tcPr>
            <w:tcW w:w="426" w:type="pct"/>
            <w:tcBorders>
              <w:top w:val="nil"/>
              <w:left w:val="nil"/>
              <w:bottom w:val="single" w:color="auto" w:sz="4" w:space="0"/>
              <w:right w:val="single" w:color="auto" w:sz="4" w:space="0"/>
            </w:tcBorders>
            <w:shd w:val="clear" w:color="auto" w:fill="auto"/>
            <w:vAlign w:val="center"/>
          </w:tcPr>
          <w:p w14:paraId="70F73A8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体位枕</w:t>
            </w:r>
          </w:p>
        </w:tc>
        <w:tc>
          <w:tcPr>
            <w:tcW w:w="395" w:type="pct"/>
            <w:tcBorders>
              <w:top w:val="nil"/>
              <w:left w:val="nil"/>
              <w:bottom w:val="single" w:color="auto" w:sz="4" w:space="0"/>
              <w:right w:val="single" w:color="auto" w:sz="4" w:space="0"/>
            </w:tcBorders>
            <w:shd w:val="clear" w:color="auto" w:fill="auto"/>
            <w:noWrap/>
            <w:vAlign w:val="center"/>
          </w:tcPr>
          <w:p w14:paraId="578E0CD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7F8F50D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FB-FS-19</w:t>
            </w:r>
          </w:p>
        </w:tc>
        <w:tc>
          <w:tcPr>
            <w:tcW w:w="2247" w:type="pct"/>
            <w:tcBorders>
              <w:top w:val="nil"/>
              <w:left w:val="nil"/>
              <w:bottom w:val="single" w:color="auto" w:sz="4" w:space="0"/>
              <w:right w:val="single" w:color="auto" w:sz="4" w:space="0"/>
            </w:tcBorders>
            <w:shd w:val="clear" w:color="auto" w:fill="auto"/>
            <w:vAlign w:val="center"/>
          </w:tcPr>
          <w:p w14:paraId="381E60C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单片尺寸：45厘米*40厘米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适用场景:助理翻身以及翻身时进行护理，可以固定在轮椅上让患者卸力，主要功能:翻身助力</w:t>
            </w:r>
          </w:p>
        </w:tc>
        <w:tc>
          <w:tcPr>
            <w:tcW w:w="247" w:type="pct"/>
            <w:tcBorders>
              <w:top w:val="nil"/>
              <w:left w:val="nil"/>
              <w:bottom w:val="single" w:color="auto" w:sz="4" w:space="0"/>
              <w:right w:val="single" w:color="auto" w:sz="4" w:space="0"/>
            </w:tcBorders>
            <w:shd w:val="clear" w:color="auto" w:fill="auto"/>
            <w:vAlign w:val="center"/>
          </w:tcPr>
          <w:p w14:paraId="00730C7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58B1A26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31AFD7E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c>
          <w:tcPr>
            <w:tcW w:w="334" w:type="pct"/>
            <w:tcBorders>
              <w:top w:val="nil"/>
              <w:left w:val="nil"/>
              <w:bottom w:val="single" w:color="auto" w:sz="4" w:space="0"/>
              <w:right w:val="single" w:color="auto" w:sz="4" w:space="0"/>
            </w:tcBorders>
            <w:shd w:val="clear" w:color="auto" w:fill="auto"/>
            <w:vAlign w:val="center"/>
          </w:tcPr>
          <w:p w14:paraId="41F9BA3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r>
      <w:tr w14:paraId="7203D08E">
        <w:tblPrEx>
          <w:tblCellMar>
            <w:top w:w="0" w:type="dxa"/>
            <w:left w:w="108" w:type="dxa"/>
            <w:bottom w:w="0" w:type="dxa"/>
            <w:right w:w="108" w:type="dxa"/>
          </w:tblCellMar>
        </w:tblPrEx>
        <w:trPr>
          <w:trHeight w:val="124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03C1992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61</w:t>
            </w:r>
          </w:p>
        </w:tc>
        <w:tc>
          <w:tcPr>
            <w:tcW w:w="426" w:type="pct"/>
            <w:tcBorders>
              <w:top w:val="nil"/>
              <w:left w:val="nil"/>
              <w:bottom w:val="single" w:color="auto" w:sz="4" w:space="0"/>
              <w:right w:val="single" w:color="auto" w:sz="4" w:space="0"/>
            </w:tcBorders>
            <w:shd w:val="clear" w:color="auto" w:fill="auto"/>
            <w:vAlign w:val="center"/>
          </w:tcPr>
          <w:p w14:paraId="351E3F6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调节式靠背器</w:t>
            </w:r>
          </w:p>
        </w:tc>
        <w:tc>
          <w:tcPr>
            <w:tcW w:w="395" w:type="pct"/>
            <w:tcBorders>
              <w:top w:val="nil"/>
              <w:left w:val="nil"/>
              <w:bottom w:val="single" w:color="auto" w:sz="4" w:space="0"/>
              <w:right w:val="single" w:color="auto" w:sz="4" w:space="0"/>
            </w:tcBorders>
            <w:shd w:val="clear" w:color="auto" w:fill="auto"/>
            <w:noWrap/>
            <w:vAlign w:val="center"/>
          </w:tcPr>
          <w:p w14:paraId="6472DCA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2588FAF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GEL-SEAT-024</w:t>
            </w:r>
          </w:p>
        </w:tc>
        <w:tc>
          <w:tcPr>
            <w:tcW w:w="2247" w:type="pct"/>
            <w:tcBorders>
              <w:top w:val="nil"/>
              <w:left w:val="nil"/>
              <w:bottom w:val="single" w:color="auto" w:sz="4" w:space="0"/>
              <w:right w:val="single" w:color="auto" w:sz="4" w:space="0"/>
            </w:tcBorders>
            <w:shd w:val="clear" w:color="auto" w:fill="auto"/>
            <w:vAlign w:val="center"/>
          </w:tcPr>
          <w:p w14:paraId="1311BED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1.侧宽 48cm；总长 62cm；靠背宽 58cm；总高 60cm；最大静载荷 100kg；净重量 2.7kg；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2.主架： 采用钢质材料，表面喷塑处理，可折叠，倚靠角度可调，便于卧床者坐位支撑、阅读、进餐等；</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3.靠背： 材质牛津布，配有靠背垫，靠背垫材质牛津布及优质海绵，靠背面平整；</w:t>
            </w:r>
          </w:p>
        </w:tc>
        <w:tc>
          <w:tcPr>
            <w:tcW w:w="247" w:type="pct"/>
            <w:tcBorders>
              <w:top w:val="nil"/>
              <w:left w:val="nil"/>
              <w:bottom w:val="single" w:color="auto" w:sz="4" w:space="0"/>
              <w:right w:val="single" w:color="auto" w:sz="4" w:space="0"/>
            </w:tcBorders>
            <w:shd w:val="clear" w:color="auto" w:fill="auto"/>
            <w:vAlign w:val="center"/>
          </w:tcPr>
          <w:p w14:paraId="2AD1F18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532C8CB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6F1ED77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123.25</w:t>
            </w:r>
          </w:p>
        </w:tc>
        <w:tc>
          <w:tcPr>
            <w:tcW w:w="334" w:type="pct"/>
            <w:tcBorders>
              <w:top w:val="nil"/>
              <w:left w:val="nil"/>
              <w:bottom w:val="single" w:color="auto" w:sz="4" w:space="0"/>
              <w:right w:val="single" w:color="auto" w:sz="4" w:space="0"/>
            </w:tcBorders>
            <w:shd w:val="clear" w:color="auto" w:fill="auto"/>
            <w:vAlign w:val="center"/>
          </w:tcPr>
          <w:p w14:paraId="0D3CD6A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123.25</w:t>
            </w:r>
          </w:p>
        </w:tc>
      </w:tr>
      <w:tr w14:paraId="157ABFDC">
        <w:tblPrEx>
          <w:tblCellMar>
            <w:top w:w="0" w:type="dxa"/>
            <w:left w:w="108" w:type="dxa"/>
            <w:bottom w:w="0" w:type="dxa"/>
            <w:right w:w="108" w:type="dxa"/>
          </w:tblCellMar>
        </w:tblPrEx>
        <w:trPr>
          <w:trHeight w:val="63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764DC8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62</w:t>
            </w:r>
          </w:p>
        </w:tc>
        <w:tc>
          <w:tcPr>
            <w:tcW w:w="426" w:type="pct"/>
            <w:tcBorders>
              <w:top w:val="nil"/>
              <w:left w:val="nil"/>
              <w:bottom w:val="single" w:color="auto" w:sz="4" w:space="0"/>
              <w:right w:val="single" w:color="auto" w:sz="4" w:space="0"/>
            </w:tcBorders>
            <w:shd w:val="clear" w:color="auto" w:fill="auto"/>
            <w:vAlign w:val="center"/>
          </w:tcPr>
          <w:p w14:paraId="136C4A0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卧床饮水杯</w:t>
            </w:r>
          </w:p>
        </w:tc>
        <w:tc>
          <w:tcPr>
            <w:tcW w:w="395" w:type="pct"/>
            <w:tcBorders>
              <w:top w:val="nil"/>
              <w:left w:val="nil"/>
              <w:bottom w:val="single" w:color="auto" w:sz="4" w:space="0"/>
              <w:right w:val="single" w:color="auto" w:sz="4" w:space="0"/>
            </w:tcBorders>
            <w:shd w:val="clear" w:color="auto" w:fill="auto"/>
            <w:noWrap/>
            <w:vAlign w:val="center"/>
          </w:tcPr>
          <w:p w14:paraId="3C61EB5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138DD3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FZK-00</w:t>
            </w:r>
          </w:p>
        </w:tc>
        <w:tc>
          <w:tcPr>
            <w:tcW w:w="2247" w:type="pct"/>
            <w:tcBorders>
              <w:top w:val="nil"/>
              <w:left w:val="nil"/>
              <w:bottom w:val="single" w:color="auto" w:sz="4" w:space="0"/>
              <w:right w:val="single" w:color="auto" w:sz="4" w:space="0"/>
            </w:tcBorders>
            <w:shd w:val="clear" w:color="auto" w:fill="auto"/>
            <w:vAlign w:val="center"/>
          </w:tcPr>
          <w:p w14:paraId="42E8614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1、护理杯：采用食品级环保材质，安全耐用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2、一杯多用，可作为护理饮水杯、流食杯、普通水杯。护理水杯方便卧床残疾人使用，倾倒水不会洒出来。</w:t>
            </w:r>
          </w:p>
        </w:tc>
        <w:tc>
          <w:tcPr>
            <w:tcW w:w="247" w:type="pct"/>
            <w:tcBorders>
              <w:top w:val="nil"/>
              <w:left w:val="nil"/>
              <w:bottom w:val="single" w:color="auto" w:sz="4" w:space="0"/>
              <w:right w:val="single" w:color="auto" w:sz="4" w:space="0"/>
            </w:tcBorders>
            <w:shd w:val="clear" w:color="auto" w:fill="auto"/>
            <w:vAlign w:val="center"/>
          </w:tcPr>
          <w:p w14:paraId="67E838D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52DA0A8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11D2457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334" w:type="pct"/>
            <w:tcBorders>
              <w:top w:val="nil"/>
              <w:left w:val="nil"/>
              <w:bottom w:val="single" w:color="auto" w:sz="4" w:space="0"/>
              <w:right w:val="single" w:color="auto" w:sz="4" w:space="0"/>
            </w:tcBorders>
            <w:shd w:val="clear" w:color="auto" w:fill="auto"/>
            <w:vAlign w:val="center"/>
          </w:tcPr>
          <w:p w14:paraId="4ABED19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w:t>
            </w:r>
          </w:p>
        </w:tc>
      </w:tr>
      <w:tr w14:paraId="1E13FB3D">
        <w:tblPrEx>
          <w:tblCellMar>
            <w:top w:w="0" w:type="dxa"/>
            <w:left w:w="108" w:type="dxa"/>
            <w:bottom w:w="0" w:type="dxa"/>
            <w:right w:w="108" w:type="dxa"/>
          </w:tblCellMar>
        </w:tblPrEx>
        <w:trPr>
          <w:trHeight w:val="63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211F0B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63</w:t>
            </w:r>
          </w:p>
        </w:tc>
        <w:tc>
          <w:tcPr>
            <w:tcW w:w="426" w:type="pct"/>
            <w:tcBorders>
              <w:top w:val="nil"/>
              <w:left w:val="nil"/>
              <w:bottom w:val="single" w:color="auto" w:sz="4" w:space="0"/>
              <w:right w:val="single" w:color="auto" w:sz="4" w:space="0"/>
            </w:tcBorders>
            <w:shd w:val="clear" w:color="auto" w:fill="auto"/>
            <w:vAlign w:val="center"/>
          </w:tcPr>
          <w:p w14:paraId="3EF6D68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便盆</w:t>
            </w:r>
          </w:p>
        </w:tc>
        <w:tc>
          <w:tcPr>
            <w:tcW w:w="395" w:type="pct"/>
            <w:tcBorders>
              <w:top w:val="nil"/>
              <w:left w:val="nil"/>
              <w:bottom w:val="single" w:color="auto" w:sz="4" w:space="0"/>
              <w:right w:val="single" w:color="auto" w:sz="4" w:space="0"/>
            </w:tcBorders>
            <w:shd w:val="clear" w:color="auto" w:fill="auto"/>
            <w:noWrap/>
            <w:vAlign w:val="center"/>
          </w:tcPr>
          <w:p w14:paraId="1E918BE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50B01A7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D11</w:t>
            </w:r>
          </w:p>
        </w:tc>
        <w:tc>
          <w:tcPr>
            <w:tcW w:w="2247" w:type="pct"/>
            <w:tcBorders>
              <w:top w:val="nil"/>
              <w:left w:val="nil"/>
              <w:bottom w:val="single" w:color="auto" w:sz="4" w:space="0"/>
              <w:right w:val="single" w:color="auto" w:sz="4" w:space="0"/>
            </w:tcBorders>
            <w:shd w:val="clear" w:color="auto" w:fill="auto"/>
            <w:vAlign w:val="center"/>
          </w:tcPr>
          <w:p w14:paraId="0EF43E5F">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1.材质：PVC光面；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2.充气后尺寸：长43*宽38*高11cm；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3.适用于移动不便者，老年人、长期卧床病人使用；</w:t>
            </w:r>
          </w:p>
        </w:tc>
        <w:tc>
          <w:tcPr>
            <w:tcW w:w="247" w:type="pct"/>
            <w:tcBorders>
              <w:top w:val="nil"/>
              <w:left w:val="nil"/>
              <w:bottom w:val="single" w:color="auto" w:sz="4" w:space="0"/>
              <w:right w:val="single" w:color="auto" w:sz="4" w:space="0"/>
            </w:tcBorders>
            <w:shd w:val="clear" w:color="auto" w:fill="auto"/>
            <w:vAlign w:val="center"/>
          </w:tcPr>
          <w:p w14:paraId="4B096EA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43E6894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7E2C703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8.5</w:t>
            </w:r>
          </w:p>
        </w:tc>
        <w:tc>
          <w:tcPr>
            <w:tcW w:w="334" w:type="pct"/>
            <w:tcBorders>
              <w:top w:val="nil"/>
              <w:left w:val="nil"/>
              <w:bottom w:val="single" w:color="auto" w:sz="4" w:space="0"/>
              <w:right w:val="single" w:color="auto" w:sz="4" w:space="0"/>
            </w:tcBorders>
            <w:shd w:val="clear" w:color="auto" w:fill="auto"/>
            <w:vAlign w:val="center"/>
          </w:tcPr>
          <w:p w14:paraId="09DA7DA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8.5</w:t>
            </w:r>
          </w:p>
        </w:tc>
      </w:tr>
      <w:tr w14:paraId="7A84E1CC">
        <w:tblPrEx>
          <w:tblCellMar>
            <w:top w:w="0" w:type="dxa"/>
            <w:left w:w="108" w:type="dxa"/>
            <w:bottom w:w="0" w:type="dxa"/>
            <w:right w:w="108" w:type="dxa"/>
          </w:tblCellMar>
        </w:tblPrEx>
        <w:trPr>
          <w:trHeight w:val="1041"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7F9A1F2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64</w:t>
            </w:r>
          </w:p>
        </w:tc>
        <w:tc>
          <w:tcPr>
            <w:tcW w:w="426" w:type="pct"/>
            <w:tcBorders>
              <w:top w:val="nil"/>
              <w:left w:val="nil"/>
              <w:bottom w:val="single" w:color="auto" w:sz="4" w:space="0"/>
              <w:right w:val="single" w:color="auto" w:sz="4" w:space="0"/>
            </w:tcBorders>
            <w:shd w:val="clear" w:color="auto" w:fill="auto"/>
            <w:vAlign w:val="center"/>
          </w:tcPr>
          <w:p w14:paraId="56A9629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接尿器</w:t>
            </w:r>
          </w:p>
        </w:tc>
        <w:tc>
          <w:tcPr>
            <w:tcW w:w="395" w:type="pct"/>
            <w:tcBorders>
              <w:top w:val="nil"/>
              <w:left w:val="nil"/>
              <w:bottom w:val="single" w:color="auto" w:sz="4" w:space="0"/>
              <w:right w:val="single" w:color="auto" w:sz="4" w:space="0"/>
            </w:tcBorders>
            <w:shd w:val="clear" w:color="auto" w:fill="auto"/>
            <w:noWrap/>
            <w:vAlign w:val="center"/>
          </w:tcPr>
          <w:p w14:paraId="3B385C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7C3506F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FZK-YWB562</w:t>
            </w:r>
          </w:p>
        </w:tc>
        <w:tc>
          <w:tcPr>
            <w:tcW w:w="2247" w:type="pct"/>
            <w:tcBorders>
              <w:top w:val="nil"/>
              <w:left w:val="nil"/>
              <w:bottom w:val="single" w:color="auto" w:sz="4" w:space="0"/>
              <w:right w:val="single" w:color="auto" w:sz="4" w:space="0"/>
            </w:tcBorders>
            <w:shd w:val="clear" w:color="auto" w:fill="auto"/>
            <w:vAlign w:val="center"/>
          </w:tcPr>
          <w:p w14:paraId="1958D25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1.材质：接尿部分采用进口优质天然乳胶，耐老化，蛋白含量低，对肌肤无毒；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2.产品结构：主要由塑料尿袋、塑料导管、乳胶导尿袋、弹性固定带组合而成，分为男士和女生两种；</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3.适用于移动不便者，老年人，长期卧床人士使用;</w:t>
            </w:r>
          </w:p>
        </w:tc>
        <w:tc>
          <w:tcPr>
            <w:tcW w:w="247" w:type="pct"/>
            <w:tcBorders>
              <w:top w:val="nil"/>
              <w:left w:val="nil"/>
              <w:bottom w:val="single" w:color="auto" w:sz="4" w:space="0"/>
              <w:right w:val="single" w:color="auto" w:sz="4" w:space="0"/>
            </w:tcBorders>
            <w:shd w:val="clear" w:color="auto" w:fill="auto"/>
            <w:vAlign w:val="center"/>
          </w:tcPr>
          <w:p w14:paraId="7F89949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5C1647E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5DD1949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8.5</w:t>
            </w:r>
          </w:p>
        </w:tc>
        <w:tc>
          <w:tcPr>
            <w:tcW w:w="334" w:type="pct"/>
            <w:tcBorders>
              <w:top w:val="nil"/>
              <w:left w:val="nil"/>
              <w:bottom w:val="single" w:color="auto" w:sz="4" w:space="0"/>
              <w:right w:val="single" w:color="auto" w:sz="4" w:space="0"/>
            </w:tcBorders>
            <w:shd w:val="clear" w:color="auto" w:fill="auto"/>
            <w:vAlign w:val="center"/>
          </w:tcPr>
          <w:p w14:paraId="4C3DD0E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8.5</w:t>
            </w:r>
          </w:p>
        </w:tc>
      </w:tr>
      <w:tr w14:paraId="53055F48">
        <w:tblPrEx>
          <w:tblCellMar>
            <w:top w:w="0" w:type="dxa"/>
            <w:left w:w="108" w:type="dxa"/>
            <w:bottom w:w="0" w:type="dxa"/>
            <w:right w:w="108" w:type="dxa"/>
          </w:tblCellMar>
        </w:tblPrEx>
        <w:trPr>
          <w:trHeight w:val="1659"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56D736C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65</w:t>
            </w:r>
          </w:p>
        </w:tc>
        <w:tc>
          <w:tcPr>
            <w:tcW w:w="426" w:type="pct"/>
            <w:tcBorders>
              <w:top w:val="nil"/>
              <w:left w:val="nil"/>
              <w:bottom w:val="single" w:color="auto" w:sz="4" w:space="0"/>
              <w:right w:val="single" w:color="auto" w:sz="4" w:space="0"/>
            </w:tcBorders>
            <w:shd w:val="clear" w:color="auto" w:fill="auto"/>
            <w:vAlign w:val="center"/>
          </w:tcPr>
          <w:p w14:paraId="195E8C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移位机</w:t>
            </w:r>
          </w:p>
        </w:tc>
        <w:tc>
          <w:tcPr>
            <w:tcW w:w="395" w:type="pct"/>
            <w:tcBorders>
              <w:top w:val="nil"/>
              <w:left w:val="nil"/>
              <w:bottom w:val="single" w:color="auto" w:sz="4" w:space="0"/>
              <w:right w:val="single" w:color="auto" w:sz="4" w:space="0"/>
            </w:tcBorders>
            <w:shd w:val="clear" w:color="auto" w:fill="auto"/>
            <w:noWrap/>
            <w:vAlign w:val="center"/>
          </w:tcPr>
          <w:p w14:paraId="5B2EA07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26CDD5D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JM-YWJ-1</w:t>
            </w:r>
          </w:p>
        </w:tc>
        <w:tc>
          <w:tcPr>
            <w:tcW w:w="2247" w:type="pct"/>
            <w:tcBorders>
              <w:top w:val="nil"/>
              <w:left w:val="nil"/>
              <w:bottom w:val="single" w:color="auto" w:sz="4" w:space="0"/>
              <w:right w:val="single" w:color="auto" w:sz="4" w:space="0"/>
            </w:tcBorders>
            <w:shd w:val="clear" w:color="auto" w:fill="auto"/>
            <w:vAlign w:val="center"/>
          </w:tcPr>
          <w:p w14:paraId="41922559">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材质:加厚金属框架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载重:安全载重300斤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车轮：四轮带刹车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总高：75-105厘米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外宽：60-75厘米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侧长：85厘米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上身内部长：50厘米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特点:活动坐垫带脚踏板高宽可调带刹车</w:t>
            </w:r>
          </w:p>
        </w:tc>
        <w:tc>
          <w:tcPr>
            <w:tcW w:w="247" w:type="pct"/>
            <w:tcBorders>
              <w:top w:val="nil"/>
              <w:left w:val="nil"/>
              <w:bottom w:val="single" w:color="auto" w:sz="4" w:space="0"/>
              <w:right w:val="single" w:color="auto" w:sz="4" w:space="0"/>
            </w:tcBorders>
            <w:shd w:val="clear" w:color="auto" w:fill="auto"/>
            <w:vAlign w:val="center"/>
          </w:tcPr>
          <w:p w14:paraId="1EAFAB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5459548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341" w:type="pct"/>
            <w:tcBorders>
              <w:top w:val="nil"/>
              <w:left w:val="nil"/>
              <w:bottom w:val="single" w:color="auto" w:sz="4" w:space="0"/>
              <w:right w:val="single" w:color="auto" w:sz="4" w:space="0"/>
            </w:tcBorders>
            <w:shd w:val="clear" w:color="auto" w:fill="auto"/>
            <w:vAlign w:val="center"/>
          </w:tcPr>
          <w:p w14:paraId="020D7D1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1712.75</w:t>
            </w:r>
          </w:p>
        </w:tc>
        <w:tc>
          <w:tcPr>
            <w:tcW w:w="334" w:type="pct"/>
            <w:tcBorders>
              <w:top w:val="nil"/>
              <w:left w:val="nil"/>
              <w:bottom w:val="single" w:color="auto" w:sz="4" w:space="0"/>
              <w:right w:val="single" w:color="auto" w:sz="4" w:space="0"/>
            </w:tcBorders>
            <w:shd w:val="clear" w:color="auto" w:fill="auto"/>
            <w:vAlign w:val="center"/>
          </w:tcPr>
          <w:p w14:paraId="5A859DD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1712.75</w:t>
            </w:r>
          </w:p>
        </w:tc>
      </w:tr>
      <w:tr w14:paraId="1946A68C">
        <w:tblPrEx>
          <w:tblCellMar>
            <w:top w:w="0" w:type="dxa"/>
            <w:left w:w="108" w:type="dxa"/>
            <w:bottom w:w="0" w:type="dxa"/>
            <w:right w:w="108" w:type="dxa"/>
          </w:tblCellMar>
        </w:tblPrEx>
        <w:trPr>
          <w:trHeight w:val="4960"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02528A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66</w:t>
            </w:r>
          </w:p>
        </w:tc>
        <w:tc>
          <w:tcPr>
            <w:tcW w:w="426" w:type="pct"/>
            <w:tcBorders>
              <w:top w:val="nil"/>
              <w:left w:val="nil"/>
              <w:bottom w:val="single" w:color="auto" w:sz="4" w:space="0"/>
              <w:right w:val="single" w:color="auto" w:sz="4" w:space="0"/>
            </w:tcBorders>
            <w:shd w:val="clear" w:color="auto" w:fill="auto"/>
            <w:vAlign w:val="center"/>
          </w:tcPr>
          <w:p w14:paraId="7C95137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助听器</w:t>
            </w:r>
          </w:p>
        </w:tc>
        <w:tc>
          <w:tcPr>
            <w:tcW w:w="395" w:type="pct"/>
            <w:tcBorders>
              <w:top w:val="nil"/>
              <w:left w:val="nil"/>
              <w:bottom w:val="single" w:color="auto" w:sz="4" w:space="0"/>
              <w:right w:val="single" w:color="auto" w:sz="4" w:space="0"/>
            </w:tcBorders>
            <w:shd w:val="clear" w:color="auto" w:fill="auto"/>
            <w:noWrap/>
            <w:vAlign w:val="center"/>
          </w:tcPr>
          <w:p w14:paraId="7E1887A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0E1A1B1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JY-2019A</w:t>
            </w:r>
          </w:p>
        </w:tc>
        <w:tc>
          <w:tcPr>
            <w:tcW w:w="2247" w:type="pct"/>
            <w:tcBorders>
              <w:top w:val="nil"/>
              <w:left w:val="nil"/>
              <w:bottom w:val="single" w:color="auto" w:sz="4" w:space="0"/>
              <w:right w:val="single" w:color="auto" w:sz="4" w:space="0"/>
            </w:tcBorders>
            <w:shd w:val="clear" w:color="auto" w:fill="auto"/>
            <w:vAlign w:val="center"/>
          </w:tcPr>
          <w:p w14:paraId="1A8F1FF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1、最大OSPL90: 117dB，实测值应不大于标称值+3dB；</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2、高频平均OSPL90 : 113dB，实测值允许偏差优于±3dB；</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3、满档声增益FOG50：40dB，实测值允许偏差优于士5dB；</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4、等效输入噪声级：18dB，实测值应不大于标称值+3dB；</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5、总谐波失真:≤3%，且不大于标称值+3%；</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6、频率响应范围：不小于250Hz-6400Hz；</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7、产品尺寸：盒式助听器59.8*35*16.9mm；远程麦克风43.8*43.8*18.7mm。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8、产品重量：盒式助听器23克；远程麦克风21克。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9、产品电源：内置可充电聚合物锂离子电池（盒式助听器内300mAh，远程麦克风内280mA)，额定电压DC 3.7V（电池型号：盒式助听器内402040；远程麦克风内 502130）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10、工作时间：本地麦克风模式连续工作24小时/远程麦克风模式连续工作15小时，充电时长50分钟。</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11、工作条件：环境温度-10℃~40℃，相对湿度≤80%。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12、高级功能指标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①支持5档音调调节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②支持左右耳独立音量调节，左右耳分别支持9档音量调节；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③搭配16毫秒超低延时远程麦克风，远程麦克风与助听器稳定连接距离高达20m远；</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④远程麦克风有3.5mm音频连接口，可通过音频线或者RCA线连接手机、电视等设备，当做电视伴侣使用；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⑤16dB深度降噪；</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⑥支持8通道WDRC;</w:t>
            </w:r>
          </w:p>
        </w:tc>
        <w:tc>
          <w:tcPr>
            <w:tcW w:w="247" w:type="pct"/>
            <w:tcBorders>
              <w:top w:val="nil"/>
              <w:left w:val="nil"/>
              <w:bottom w:val="single" w:color="auto" w:sz="4" w:space="0"/>
              <w:right w:val="single" w:color="auto" w:sz="4" w:space="0"/>
            </w:tcBorders>
            <w:shd w:val="clear" w:color="auto" w:fill="auto"/>
            <w:vAlign w:val="center"/>
          </w:tcPr>
          <w:p w14:paraId="7FC95CC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6AF944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77CB154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352.75</w:t>
            </w:r>
          </w:p>
        </w:tc>
        <w:tc>
          <w:tcPr>
            <w:tcW w:w="334" w:type="pct"/>
            <w:tcBorders>
              <w:top w:val="nil"/>
              <w:left w:val="nil"/>
              <w:bottom w:val="single" w:color="auto" w:sz="4" w:space="0"/>
              <w:right w:val="single" w:color="auto" w:sz="4" w:space="0"/>
            </w:tcBorders>
            <w:shd w:val="clear" w:color="auto" w:fill="auto"/>
            <w:vAlign w:val="center"/>
          </w:tcPr>
          <w:p w14:paraId="44FC2C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352.75</w:t>
            </w:r>
          </w:p>
        </w:tc>
      </w:tr>
      <w:tr w14:paraId="686664FC">
        <w:tblPrEx>
          <w:tblCellMar>
            <w:top w:w="0" w:type="dxa"/>
            <w:left w:w="108" w:type="dxa"/>
            <w:bottom w:w="0" w:type="dxa"/>
            <w:right w:w="108" w:type="dxa"/>
          </w:tblCellMar>
        </w:tblPrEx>
        <w:trPr>
          <w:trHeight w:val="1659"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4670039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67</w:t>
            </w:r>
          </w:p>
        </w:tc>
        <w:tc>
          <w:tcPr>
            <w:tcW w:w="426" w:type="pct"/>
            <w:tcBorders>
              <w:top w:val="nil"/>
              <w:left w:val="nil"/>
              <w:bottom w:val="single" w:color="auto" w:sz="4" w:space="0"/>
              <w:right w:val="single" w:color="auto" w:sz="4" w:space="0"/>
            </w:tcBorders>
            <w:shd w:val="clear" w:color="auto" w:fill="auto"/>
            <w:vAlign w:val="center"/>
          </w:tcPr>
          <w:p w14:paraId="5247145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手持式LED放大镜</w:t>
            </w:r>
          </w:p>
        </w:tc>
        <w:tc>
          <w:tcPr>
            <w:tcW w:w="395" w:type="pct"/>
            <w:tcBorders>
              <w:top w:val="nil"/>
              <w:left w:val="nil"/>
              <w:bottom w:val="single" w:color="auto" w:sz="4" w:space="0"/>
              <w:right w:val="single" w:color="auto" w:sz="4" w:space="0"/>
            </w:tcBorders>
            <w:shd w:val="clear" w:color="auto" w:fill="auto"/>
            <w:noWrap/>
            <w:vAlign w:val="center"/>
          </w:tcPr>
          <w:p w14:paraId="0BE549C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764CBCF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FB-GX-365</w:t>
            </w:r>
          </w:p>
        </w:tc>
        <w:tc>
          <w:tcPr>
            <w:tcW w:w="2247" w:type="pct"/>
            <w:tcBorders>
              <w:top w:val="nil"/>
              <w:left w:val="nil"/>
              <w:bottom w:val="single" w:color="auto" w:sz="4" w:space="0"/>
              <w:right w:val="single" w:color="auto" w:sz="4" w:space="0"/>
            </w:tcBorders>
            <w:shd w:val="clear" w:color="auto" w:fill="auto"/>
            <w:vAlign w:val="center"/>
          </w:tcPr>
          <w:p w14:paraId="78F985B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【产品材质】ABS塑料、亚克力双倍数光学镜片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【产品重量】120克（产品净重）、170克（含包装）</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【产品尺寸】193*90*26mm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【包装尺寸】200*96*32mm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【产品倍率】5倍（大镜片）、3倍（小镜片）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【镜片直径】75mm（大镜片）、19mm（小镜片）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【电源黹千销恐燋沙型号】</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【照明光源】三个七号电池，2、外接USB电源</w:t>
            </w:r>
          </w:p>
        </w:tc>
        <w:tc>
          <w:tcPr>
            <w:tcW w:w="247" w:type="pct"/>
            <w:tcBorders>
              <w:top w:val="nil"/>
              <w:left w:val="nil"/>
              <w:bottom w:val="single" w:color="auto" w:sz="4" w:space="0"/>
              <w:right w:val="single" w:color="auto" w:sz="4" w:space="0"/>
            </w:tcBorders>
            <w:shd w:val="clear" w:color="auto" w:fill="auto"/>
            <w:vAlign w:val="center"/>
          </w:tcPr>
          <w:p w14:paraId="178B128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4D535BB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11F1CFE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w:t>
            </w:r>
          </w:p>
        </w:tc>
        <w:tc>
          <w:tcPr>
            <w:tcW w:w="334" w:type="pct"/>
            <w:tcBorders>
              <w:top w:val="nil"/>
              <w:left w:val="nil"/>
              <w:bottom w:val="single" w:color="auto" w:sz="4" w:space="0"/>
              <w:right w:val="single" w:color="auto" w:sz="4" w:space="0"/>
            </w:tcBorders>
            <w:shd w:val="clear" w:color="auto" w:fill="auto"/>
            <w:vAlign w:val="center"/>
          </w:tcPr>
          <w:p w14:paraId="04C082C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w:t>
            </w:r>
          </w:p>
        </w:tc>
      </w:tr>
      <w:tr w14:paraId="18A4942F">
        <w:tblPrEx>
          <w:tblCellMar>
            <w:top w:w="0" w:type="dxa"/>
            <w:left w:w="108" w:type="dxa"/>
            <w:bottom w:w="0" w:type="dxa"/>
            <w:right w:w="108" w:type="dxa"/>
          </w:tblCellMar>
        </w:tblPrEx>
        <w:trPr>
          <w:trHeight w:val="1507"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3B3CFD1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w:t>
            </w:r>
          </w:p>
        </w:tc>
        <w:tc>
          <w:tcPr>
            <w:tcW w:w="426" w:type="pct"/>
            <w:tcBorders>
              <w:top w:val="nil"/>
              <w:left w:val="nil"/>
              <w:bottom w:val="single" w:color="auto" w:sz="4" w:space="0"/>
              <w:right w:val="single" w:color="auto" w:sz="4" w:space="0"/>
            </w:tcBorders>
            <w:shd w:val="clear" w:color="auto" w:fill="auto"/>
            <w:vAlign w:val="center"/>
          </w:tcPr>
          <w:p w14:paraId="2DC5A07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放大镜指甲钳</w:t>
            </w:r>
          </w:p>
        </w:tc>
        <w:tc>
          <w:tcPr>
            <w:tcW w:w="395" w:type="pct"/>
            <w:tcBorders>
              <w:top w:val="nil"/>
              <w:left w:val="nil"/>
              <w:bottom w:val="single" w:color="auto" w:sz="4" w:space="0"/>
              <w:right w:val="single" w:color="auto" w:sz="4" w:space="0"/>
            </w:tcBorders>
            <w:shd w:val="clear" w:color="auto" w:fill="auto"/>
            <w:noWrap/>
            <w:vAlign w:val="center"/>
          </w:tcPr>
          <w:p w14:paraId="11A9B18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360D2A2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B3016</w:t>
            </w:r>
          </w:p>
        </w:tc>
        <w:tc>
          <w:tcPr>
            <w:tcW w:w="2247" w:type="pct"/>
            <w:tcBorders>
              <w:top w:val="nil"/>
              <w:left w:val="nil"/>
              <w:bottom w:val="single" w:color="auto" w:sz="4" w:space="0"/>
              <w:right w:val="single" w:color="auto" w:sz="4" w:space="0"/>
            </w:tcBorders>
            <w:shd w:val="clear" w:color="auto" w:fill="auto"/>
            <w:vAlign w:val="center"/>
          </w:tcPr>
          <w:p w14:paraId="32177316">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1，带有放大镜，使指甲尖部放大，便于看清楚，使用更加舒适.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2，因有放大镜，还可以观察指甲的卫生、健康情况.</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3，放大镜也可单独使用，为家庭实用品，方便家居生活.</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4，本产品指甲钳和放大镜均为大尺寸，使用更便捷.</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5，放大镜焦距可上下前后调节，适合各种年龄的人群使用。特别是老人、儿童，使用起来放心.</w:t>
            </w:r>
          </w:p>
        </w:tc>
        <w:tc>
          <w:tcPr>
            <w:tcW w:w="247" w:type="pct"/>
            <w:tcBorders>
              <w:top w:val="nil"/>
              <w:left w:val="nil"/>
              <w:bottom w:val="single" w:color="auto" w:sz="4" w:space="0"/>
              <w:right w:val="single" w:color="auto" w:sz="4" w:space="0"/>
            </w:tcBorders>
            <w:shd w:val="clear" w:color="auto" w:fill="auto"/>
            <w:vAlign w:val="center"/>
          </w:tcPr>
          <w:p w14:paraId="48A6E71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45FB230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341" w:type="pct"/>
            <w:tcBorders>
              <w:top w:val="nil"/>
              <w:left w:val="nil"/>
              <w:bottom w:val="single" w:color="auto" w:sz="4" w:space="0"/>
              <w:right w:val="single" w:color="auto" w:sz="4" w:space="0"/>
            </w:tcBorders>
            <w:shd w:val="clear" w:color="auto" w:fill="auto"/>
            <w:vAlign w:val="center"/>
          </w:tcPr>
          <w:p w14:paraId="4E7AE78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11.05</w:t>
            </w:r>
          </w:p>
        </w:tc>
        <w:tc>
          <w:tcPr>
            <w:tcW w:w="334" w:type="pct"/>
            <w:tcBorders>
              <w:top w:val="nil"/>
              <w:left w:val="nil"/>
              <w:bottom w:val="single" w:color="auto" w:sz="4" w:space="0"/>
              <w:right w:val="single" w:color="auto" w:sz="4" w:space="0"/>
            </w:tcBorders>
            <w:shd w:val="clear" w:color="auto" w:fill="auto"/>
            <w:vAlign w:val="center"/>
          </w:tcPr>
          <w:p w14:paraId="5C1124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11.05</w:t>
            </w:r>
          </w:p>
        </w:tc>
      </w:tr>
      <w:tr w14:paraId="0AFA3294">
        <w:tblPrEx>
          <w:tblCellMar>
            <w:top w:w="0" w:type="dxa"/>
            <w:left w:w="108" w:type="dxa"/>
            <w:bottom w:w="0" w:type="dxa"/>
            <w:right w:w="108" w:type="dxa"/>
          </w:tblCellMar>
        </w:tblPrEx>
        <w:trPr>
          <w:trHeight w:val="633"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7CD5826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69</w:t>
            </w:r>
          </w:p>
        </w:tc>
        <w:tc>
          <w:tcPr>
            <w:tcW w:w="426" w:type="pct"/>
            <w:tcBorders>
              <w:top w:val="nil"/>
              <w:left w:val="nil"/>
              <w:bottom w:val="single" w:color="auto" w:sz="4" w:space="0"/>
              <w:right w:val="single" w:color="auto" w:sz="4" w:space="0"/>
            </w:tcBorders>
            <w:shd w:val="clear" w:color="auto" w:fill="auto"/>
            <w:vAlign w:val="center"/>
          </w:tcPr>
          <w:p w14:paraId="25F86D2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换鞋凳</w:t>
            </w:r>
          </w:p>
        </w:tc>
        <w:tc>
          <w:tcPr>
            <w:tcW w:w="395" w:type="pct"/>
            <w:tcBorders>
              <w:top w:val="nil"/>
              <w:left w:val="nil"/>
              <w:bottom w:val="single" w:color="auto" w:sz="4" w:space="0"/>
              <w:right w:val="single" w:color="auto" w:sz="4" w:space="0"/>
            </w:tcBorders>
            <w:shd w:val="clear" w:color="auto" w:fill="auto"/>
            <w:noWrap/>
            <w:vAlign w:val="center"/>
          </w:tcPr>
          <w:p w14:paraId="468052C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43F54FF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WY-S-JJ-03</w:t>
            </w:r>
          </w:p>
        </w:tc>
        <w:tc>
          <w:tcPr>
            <w:tcW w:w="2247" w:type="pct"/>
            <w:tcBorders>
              <w:top w:val="nil"/>
              <w:left w:val="nil"/>
              <w:bottom w:val="single" w:color="auto" w:sz="4" w:space="0"/>
              <w:right w:val="single" w:color="auto" w:sz="4" w:space="0"/>
            </w:tcBorders>
            <w:shd w:val="clear" w:color="auto" w:fill="auto"/>
            <w:vAlign w:val="center"/>
          </w:tcPr>
          <w:p w14:paraId="3508F01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1：尺寸：60*40*60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2：材质：进口橡胶木 科技皮 高密度原生海绵</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3：功能：防水防污耐磨</w:t>
            </w:r>
          </w:p>
        </w:tc>
        <w:tc>
          <w:tcPr>
            <w:tcW w:w="247" w:type="pct"/>
            <w:tcBorders>
              <w:top w:val="nil"/>
              <w:left w:val="nil"/>
              <w:bottom w:val="single" w:color="auto" w:sz="4" w:space="0"/>
              <w:right w:val="single" w:color="auto" w:sz="4" w:space="0"/>
            </w:tcBorders>
            <w:shd w:val="clear" w:color="auto" w:fill="auto"/>
            <w:vAlign w:val="center"/>
          </w:tcPr>
          <w:p w14:paraId="32EED7B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0FD6D7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341" w:type="pct"/>
            <w:tcBorders>
              <w:top w:val="nil"/>
              <w:left w:val="nil"/>
              <w:bottom w:val="single" w:color="auto" w:sz="4" w:space="0"/>
              <w:right w:val="single" w:color="auto" w:sz="4" w:space="0"/>
            </w:tcBorders>
            <w:shd w:val="clear" w:color="auto" w:fill="auto"/>
            <w:vAlign w:val="center"/>
          </w:tcPr>
          <w:p w14:paraId="401E0C2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136</w:t>
            </w:r>
          </w:p>
        </w:tc>
        <w:tc>
          <w:tcPr>
            <w:tcW w:w="334" w:type="pct"/>
            <w:tcBorders>
              <w:top w:val="nil"/>
              <w:left w:val="nil"/>
              <w:bottom w:val="single" w:color="auto" w:sz="4" w:space="0"/>
              <w:right w:val="single" w:color="auto" w:sz="4" w:space="0"/>
            </w:tcBorders>
            <w:shd w:val="clear" w:color="auto" w:fill="auto"/>
            <w:vAlign w:val="center"/>
          </w:tcPr>
          <w:p w14:paraId="5BC40B8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136</w:t>
            </w:r>
          </w:p>
        </w:tc>
      </w:tr>
      <w:tr w14:paraId="07D1E8F5">
        <w:tblPrEx>
          <w:tblCellMar>
            <w:top w:w="0" w:type="dxa"/>
            <w:left w:w="108" w:type="dxa"/>
            <w:bottom w:w="0" w:type="dxa"/>
            <w:right w:w="108" w:type="dxa"/>
          </w:tblCellMar>
        </w:tblPrEx>
        <w:trPr>
          <w:trHeight w:val="834"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3B72FB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70</w:t>
            </w:r>
          </w:p>
        </w:tc>
        <w:tc>
          <w:tcPr>
            <w:tcW w:w="426" w:type="pct"/>
            <w:tcBorders>
              <w:top w:val="nil"/>
              <w:left w:val="nil"/>
              <w:bottom w:val="single" w:color="auto" w:sz="4" w:space="0"/>
              <w:right w:val="single" w:color="auto" w:sz="4" w:space="0"/>
            </w:tcBorders>
            <w:shd w:val="clear" w:color="auto" w:fill="auto"/>
            <w:vAlign w:val="center"/>
          </w:tcPr>
          <w:p w14:paraId="452D361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适老方桌</w:t>
            </w:r>
          </w:p>
        </w:tc>
        <w:tc>
          <w:tcPr>
            <w:tcW w:w="395" w:type="pct"/>
            <w:tcBorders>
              <w:top w:val="nil"/>
              <w:left w:val="nil"/>
              <w:bottom w:val="single" w:color="auto" w:sz="4" w:space="0"/>
              <w:right w:val="single" w:color="auto" w:sz="4" w:space="0"/>
            </w:tcBorders>
            <w:shd w:val="clear" w:color="auto" w:fill="auto"/>
            <w:noWrap/>
            <w:vAlign w:val="center"/>
          </w:tcPr>
          <w:p w14:paraId="72811D4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5E4DB9A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WY-A-JJ-02</w:t>
            </w:r>
          </w:p>
        </w:tc>
        <w:tc>
          <w:tcPr>
            <w:tcW w:w="2247" w:type="pct"/>
            <w:tcBorders>
              <w:top w:val="nil"/>
              <w:left w:val="nil"/>
              <w:bottom w:val="single" w:color="auto" w:sz="4" w:space="0"/>
              <w:right w:val="single" w:color="auto" w:sz="4" w:space="0"/>
            </w:tcBorders>
            <w:shd w:val="clear" w:color="auto" w:fill="auto"/>
            <w:vAlign w:val="center"/>
          </w:tcPr>
          <w:p w14:paraId="66D7719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尺寸：80*80*75 cm （手工测量稍有误差）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实木框架采用优质橡胶木+环保油漆，桌面厚度2.0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实木框架木质细腻、具有较良好的强度性能，台面无缝拼接边角处采用倒圆工艺</w:t>
            </w:r>
          </w:p>
        </w:tc>
        <w:tc>
          <w:tcPr>
            <w:tcW w:w="247" w:type="pct"/>
            <w:tcBorders>
              <w:top w:val="nil"/>
              <w:left w:val="nil"/>
              <w:bottom w:val="single" w:color="auto" w:sz="4" w:space="0"/>
              <w:right w:val="single" w:color="auto" w:sz="4" w:space="0"/>
            </w:tcBorders>
            <w:shd w:val="clear" w:color="auto" w:fill="auto"/>
            <w:vAlign w:val="center"/>
          </w:tcPr>
          <w:p w14:paraId="722C88D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318B61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341" w:type="pct"/>
            <w:tcBorders>
              <w:top w:val="nil"/>
              <w:left w:val="nil"/>
              <w:bottom w:val="single" w:color="auto" w:sz="4" w:space="0"/>
              <w:right w:val="single" w:color="auto" w:sz="4" w:space="0"/>
            </w:tcBorders>
            <w:shd w:val="clear" w:color="auto" w:fill="auto"/>
            <w:vAlign w:val="center"/>
          </w:tcPr>
          <w:p w14:paraId="4B1BBB9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459</w:t>
            </w:r>
          </w:p>
        </w:tc>
        <w:tc>
          <w:tcPr>
            <w:tcW w:w="334" w:type="pct"/>
            <w:tcBorders>
              <w:top w:val="nil"/>
              <w:left w:val="nil"/>
              <w:bottom w:val="single" w:color="auto" w:sz="4" w:space="0"/>
              <w:right w:val="single" w:color="auto" w:sz="4" w:space="0"/>
            </w:tcBorders>
            <w:shd w:val="clear" w:color="auto" w:fill="auto"/>
            <w:vAlign w:val="center"/>
          </w:tcPr>
          <w:p w14:paraId="01F7505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459</w:t>
            </w:r>
          </w:p>
        </w:tc>
      </w:tr>
      <w:tr w14:paraId="27649BE2">
        <w:tblPrEx>
          <w:tblCellMar>
            <w:top w:w="0" w:type="dxa"/>
            <w:left w:w="108" w:type="dxa"/>
            <w:bottom w:w="0" w:type="dxa"/>
            <w:right w:w="108" w:type="dxa"/>
          </w:tblCellMar>
        </w:tblPrEx>
        <w:trPr>
          <w:trHeight w:val="834"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1AE2C03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w:t>
            </w:r>
          </w:p>
        </w:tc>
        <w:tc>
          <w:tcPr>
            <w:tcW w:w="426" w:type="pct"/>
            <w:tcBorders>
              <w:top w:val="nil"/>
              <w:left w:val="nil"/>
              <w:bottom w:val="single" w:color="auto" w:sz="4" w:space="0"/>
              <w:right w:val="single" w:color="auto" w:sz="4" w:space="0"/>
            </w:tcBorders>
            <w:shd w:val="clear" w:color="auto" w:fill="auto"/>
            <w:vAlign w:val="center"/>
          </w:tcPr>
          <w:p w14:paraId="07F409B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适老椅</w:t>
            </w:r>
          </w:p>
        </w:tc>
        <w:tc>
          <w:tcPr>
            <w:tcW w:w="395" w:type="pct"/>
            <w:tcBorders>
              <w:top w:val="nil"/>
              <w:left w:val="nil"/>
              <w:bottom w:val="single" w:color="auto" w:sz="4" w:space="0"/>
              <w:right w:val="single" w:color="auto" w:sz="4" w:space="0"/>
            </w:tcBorders>
            <w:shd w:val="clear" w:color="auto" w:fill="auto"/>
            <w:noWrap/>
            <w:vAlign w:val="center"/>
          </w:tcPr>
          <w:p w14:paraId="38244CC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71" w:type="pct"/>
            <w:tcBorders>
              <w:top w:val="nil"/>
              <w:left w:val="nil"/>
              <w:bottom w:val="single" w:color="auto" w:sz="4" w:space="0"/>
              <w:right w:val="single" w:color="auto" w:sz="4" w:space="0"/>
            </w:tcBorders>
            <w:shd w:val="clear" w:color="auto" w:fill="auto"/>
            <w:noWrap/>
            <w:vAlign w:val="center"/>
          </w:tcPr>
          <w:p w14:paraId="63A1B04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NK-GZ-302</w:t>
            </w:r>
          </w:p>
        </w:tc>
        <w:tc>
          <w:tcPr>
            <w:tcW w:w="2247" w:type="pct"/>
            <w:tcBorders>
              <w:top w:val="nil"/>
              <w:left w:val="nil"/>
              <w:bottom w:val="single" w:color="auto" w:sz="4" w:space="0"/>
              <w:right w:val="single" w:color="auto" w:sz="4" w:space="0"/>
            </w:tcBorders>
            <w:shd w:val="clear" w:color="auto" w:fill="auto"/>
            <w:vAlign w:val="center"/>
          </w:tcPr>
          <w:p w14:paraId="4CF4E82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1：尺寸：长：54cm*宽52cm*高85cm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2：材质：进口橡胶木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3：流线型优雅扶手，表面圆润光滑，稳固椅腿，实木打造，木纹清晰，抗磨耐腐，牢固耐用。</w:t>
            </w:r>
          </w:p>
        </w:tc>
        <w:tc>
          <w:tcPr>
            <w:tcW w:w="247" w:type="pct"/>
            <w:tcBorders>
              <w:top w:val="nil"/>
              <w:left w:val="nil"/>
              <w:bottom w:val="single" w:color="auto" w:sz="4" w:space="0"/>
              <w:right w:val="single" w:color="auto" w:sz="4" w:space="0"/>
            </w:tcBorders>
            <w:shd w:val="clear" w:color="auto" w:fill="auto"/>
            <w:vAlign w:val="center"/>
          </w:tcPr>
          <w:p w14:paraId="6A7A7E1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7843864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把</w:t>
            </w:r>
          </w:p>
        </w:tc>
        <w:tc>
          <w:tcPr>
            <w:tcW w:w="341" w:type="pct"/>
            <w:tcBorders>
              <w:top w:val="nil"/>
              <w:left w:val="nil"/>
              <w:bottom w:val="single" w:color="auto" w:sz="4" w:space="0"/>
              <w:right w:val="single" w:color="auto" w:sz="4" w:space="0"/>
            </w:tcBorders>
            <w:shd w:val="clear" w:color="auto" w:fill="auto"/>
            <w:vAlign w:val="center"/>
          </w:tcPr>
          <w:p w14:paraId="51842B4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136</w:t>
            </w:r>
          </w:p>
        </w:tc>
        <w:tc>
          <w:tcPr>
            <w:tcW w:w="334" w:type="pct"/>
            <w:tcBorders>
              <w:top w:val="nil"/>
              <w:left w:val="nil"/>
              <w:bottom w:val="single" w:color="auto" w:sz="4" w:space="0"/>
              <w:right w:val="single" w:color="auto" w:sz="4" w:space="0"/>
            </w:tcBorders>
            <w:shd w:val="clear" w:color="auto" w:fill="auto"/>
            <w:vAlign w:val="center"/>
          </w:tcPr>
          <w:p w14:paraId="567D7E5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136</w:t>
            </w:r>
          </w:p>
        </w:tc>
      </w:tr>
      <w:tr w14:paraId="04F2984D">
        <w:tblPrEx>
          <w:tblCellMar>
            <w:top w:w="0" w:type="dxa"/>
            <w:left w:w="108" w:type="dxa"/>
            <w:bottom w:w="0" w:type="dxa"/>
            <w:right w:w="108" w:type="dxa"/>
          </w:tblCellMar>
        </w:tblPrEx>
        <w:trPr>
          <w:trHeight w:val="2485"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59BD037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72</w:t>
            </w:r>
          </w:p>
        </w:tc>
        <w:tc>
          <w:tcPr>
            <w:tcW w:w="426" w:type="pct"/>
            <w:tcBorders>
              <w:top w:val="nil"/>
              <w:left w:val="nil"/>
              <w:bottom w:val="single" w:color="auto" w:sz="4" w:space="0"/>
              <w:right w:val="single" w:color="auto" w:sz="4" w:space="0"/>
            </w:tcBorders>
            <w:shd w:val="clear" w:color="auto" w:fill="auto"/>
            <w:vAlign w:val="center"/>
          </w:tcPr>
          <w:p w14:paraId="433BE32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手摇护理床</w:t>
            </w:r>
          </w:p>
        </w:tc>
        <w:tc>
          <w:tcPr>
            <w:tcW w:w="395" w:type="pct"/>
            <w:tcBorders>
              <w:top w:val="nil"/>
              <w:left w:val="nil"/>
              <w:bottom w:val="single" w:color="auto" w:sz="4" w:space="0"/>
              <w:right w:val="single" w:color="auto" w:sz="4" w:space="0"/>
            </w:tcBorders>
            <w:shd w:val="clear" w:color="auto" w:fill="auto"/>
            <w:noWrap/>
            <w:vAlign w:val="center"/>
          </w:tcPr>
          <w:p w14:paraId="6B86E62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71" w:type="pct"/>
            <w:tcBorders>
              <w:top w:val="nil"/>
              <w:left w:val="nil"/>
              <w:bottom w:val="single" w:color="auto" w:sz="4" w:space="0"/>
              <w:right w:val="single" w:color="auto" w:sz="4" w:space="0"/>
            </w:tcBorders>
            <w:shd w:val="clear" w:color="auto" w:fill="auto"/>
            <w:noWrap/>
            <w:vAlign w:val="center"/>
          </w:tcPr>
          <w:p w14:paraId="31373CF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WY-HLC-D</w:t>
            </w:r>
          </w:p>
        </w:tc>
        <w:tc>
          <w:tcPr>
            <w:tcW w:w="2247" w:type="pct"/>
            <w:tcBorders>
              <w:top w:val="nil"/>
              <w:left w:val="nil"/>
              <w:bottom w:val="single" w:color="auto" w:sz="4" w:space="0"/>
              <w:right w:val="single" w:color="auto" w:sz="4" w:space="0"/>
            </w:tcBorders>
            <w:shd w:val="clear" w:color="auto" w:fill="auto"/>
            <w:vAlign w:val="center"/>
          </w:tcPr>
          <w:p w14:paraId="2F2B3DA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1.床头采用ABS结构，.床头床尾可拆卸，便于护理人员为使用者洗头 洗脚 按摩等</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2.床面采用条形钢板冲孔成型，床架采用40*80厚壁方管焊接而成，床体采用1mm厚度冷轧钢材焊接而成。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3.手摇起背调节.背部折起角度：0-80度，单个手摇柄。摇动手柄可是使用者形成坐姿，方便就餐。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4.两侧有五档护栏保护装置，护栏立柱采用不锈钢材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质，更加稳固，防止使用者不小心滑落床下，不用时可折叠放下，方便患者上下床。</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5.配有6cm（4cm棕丝+2cm高密度海绵）床垫，外层采用牛津布，具有防水，耐脏，外层美观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6.配有四个万向静音轮，方便来回挪动</w:t>
            </w:r>
          </w:p>
        </w:tc>
        <w:tc>
          <w:tcPr>
            <w:tcW w:w="247" w:type="pct"/>
            <w:tcBorders>
              <w:top w:val="nil"/>
              <w:left w:val="nil"/>
              <w:bottom w:val="single" w:color="auto" w:sz="4" w:space="0"/>
              <w:right w:val="single" w:color="auto" w:sz="4" w:space="0"/>
            </w:tcBorders>
            <w:shd w:val="clear" w:color="auto" w:fill="auto"/>
            <w:vAlign w:val="center"/>
          </w:tcPr>
          <w:p w14:paraId="28E8182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6AF3D27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341" w:type="pct"/>
            <w:tcBorders>
              <w:top w:val="nil"/>
              <w:left w:val="nil"/>
              <w:bottom w:val="single" w:color="auto" w:sz="4" w:space="0"/>
              <w:right w:val="single" w:color="auto" w:sz="4" w:space="0"/>
            </w:tcBorders>
            <w:shd w:val="clear" w:color="auto" w:fill="auto"/>
            <w:vAlign w:val="center"/>
          </w:tcPr>
          <w:p w14:paraId="26DDAC1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867</w:t>
            </w:r>
          </w:p>
        </w:tc>
        <w:tc>
          <w:tcPr>
            <w:tcW w:w="334" w:type="pct"/>
            <w:tcBorders>
              <w:top w:val="nil"/>
              <w:left w:val="nil"/>
              <w:bottom w:val="single" w:color="auto" w:sz="4" w:space="0"/>
              <w:right w:val="single" w:color="auto" w:sz="4" w:space="0"/>
            </w:tcBorders>
            <w:shd w:val="clear" w:color="auto" w:fill="auto"/>
            <w:vAlign w:val="center"/>
          </w:tcPr>
          <w:p w14:paraId="2120DE0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867</w:t>
            </w:r>
          </w:p>
        </w:tc>
      </w:tr>
      <w:tr w14:paraId="5B88ED29">
        <w:tblPrEx>
          <w:tblCellMar>
            <w:top w:w="0" w:type="dxa"/>
            <w:left w:w="108" w:type="dxa"/>
            <w:bottom w:w="0" w:type="dxa"/>
            <w:right w:w="108" w:type="dxa"/>
          </w:tblCellMar>
        </w:tblPrEx>
        <w:trPr>
          <w:trHeight w:val="3731" w:hRule="atLeast"/>
          <w:jc w:val="center"/>
        </w:trPr>
        <w:tc>
          <w:tcPr>
            <w:tcW w:w="280" w:type="pct"/>
            <w:tcBorders>
              <w:top w:val="nil"/>
              <w:left w:val="single" w:color="auto" w:sz="4" w:space="0"/>
              <w:bottom w:val="single" w:color="auto" w:sz="4" w:space="0"/>
              <w:right w:val="single" w:color="auto" w:sz="4" w:space="0"/>
            </w:tcBorders>
            <w:shd w:val="clear" w:color="auto" w:fill="auto"/>
            <w:vAlign w:val="center"/>
          </w:tcPr>
          <w:p w14:paraId="69C968B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73</w:t>
            </w:r>
          </w:p>
        </w:tc>
        <w:tc>
          <w:tcPr>
            <w:tcW w:w="426" w:type="pct"/>
            <w:tcBorders>
              <w:top w:val="nil"/>
              <w:left w:val="nil"/>
              <w:bottom w:val="single" w:color="auto" w:sz="4" w:space="0"/>
              <w:right w:val="single" w:color="auto" w:sz="4" w:space="0"/>
            </w:tcBorders>
            <w:shd w:val="clear" w:color="auto" w:fill="auto"/>
            <w:vAlign w:val="center"/>
          </w:tcPr>
          <w:p w14:paraId="6EC2E4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电动护理床</w:t>
            </w:r>
          </w:p>
        </w:tc>
        <w:tc>
          <w:tcPr>
            <w:tcW w:w="395" w:type="pct"/>
            <w:tcBorders>
              <w:top w:val="nil"/>
              <w:left w:val="nil"/>
              <w:bottom w:val="single" w:color="auto" w:sz="4" w:space="0"/>
              <w:right w:val="single" w:color="auto" w:sz="4" w:space="0"/>
            </w:tcBorders>
            <w:shd w:val="clear" w:color="auto" w:fill="auto"/>
            <w:noWrap/>
            <w:vAlign w:val="center"/>
          </w:tcPr>
          <w:p w14:paraId="45C259C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71" w:type="pct"/>
            <w:tcBorders>
              <w:top w:val="nil"/>
              <w:left w:val="nil"/>
              <w:bottom w:val="single" w:color="auto" w:sz="4" w:space="0"/>
              <w:right w:val="single" w:color="auto" w:sz="4" w:space="0"/>
            </w:tcBorders>
            <w:shd w:val="clear" w:color="auto" w:fill="auto"/>
            <w:noWrap/>
            <w:vAlign w:val="center"/>
          </w:tcPr>
          <w:p w14:paraId="4BFA1C7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ZC-DC01</w:t>
            </w:r>
          </w:p>
        </w:tc>
        <w:tc>
          <w:tcPr>
            <w:tcW w:w="2247" w:type="pct"/>
            <w:tcBorders>
              <w:top w:val="nil"/>
              <w:left w:val="nil"/>
              <w:bottom w:val="single" w:color="auto" w:sz="4" w:space="0"/>
              <w:right w:val="single" w:color="auto" w:sz="4" w:space="0"/>
            </w:tcBorders>
            <w:shd w:val="clear" w:color="auto" w:fill="auto"/>
            <w:vAlign w:val="center"/>
          </w:tcPr>
          <w:p w14:paraId="552251B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产品名称:APP多功能手电一体护理床型号:ZC-D01II型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、规格及其材质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1、规格:L2100xW1100*H540mm土50mm(含60mm床垫)2、床体材料:整体采用优质加厚钢塑材质。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3、工艺要求，整体光滑无毛刺，抗腐蚀易清洗，工艺精致美观。功能配置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1、APP多功能手电一体护理床:起背0-85，上曲腿0-55，下曲腿0-35，左右翻身 0-45 (可定时翻身)</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2、标准配置:ABS高档床头床尾1对、注塑加厚高档APP护栏一对、6分 3D硬质棉床垫1套、翻转餐点板1个，ABS洗头盆1个、ABS便盆1个、输液架1付、双面静音轮4个。</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3、床体平面承载里兰250kg°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功能特点</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此款护理床带防左右侧滑和下滑功能，左右翻身，起背，上下区腿，就，洗头，洗脚，接便，输液等功能，手电一体设计家居型用着舒适，护理更为轻松方便。防滑功能是在病人坐起时起背的同时两边侧翼向里收拢起到防止左右侧滑的功能同时坐着的下方向上翘起启到防止下滑功能</w:t>
            </w:r>
          </w:p>
        </w:tc>
        <w:tc>
          <w:tcPr>
            <w:tcW w:w="247" w:type="pct"/>
            <w:tcBorders>
              <w:top w:val="nil"/>
              <w:left w:val="nil"/>
              <w:bottom w:val="single" w:color="auto" w:sz="4" w:space="0"/>
              <w:right w:val="single" w:color="auto" w:sz="4" w:space="0"/>
            </w:tcBorders>
            <w:shd w:val="clear" w:color="auto" w:fill="auto"/>
            <w:vAlign w:val="center"/>
          </w:tcPr>
          <w:p w14:paraId="20A6204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54" w:type="pct"/>
            <w:tcBorders>
              <w:top w:val="nil"/>
              <w:left w:val="nil"/>
              <w:bottom w:val="single" w:color="auto" w:sz="4" w:space="0"/>
              <w:right w:val="single" w:color="auto" w:sz="4" w:space="0"/>
            </w:tcBorders>
            <w:shd w:val="clear" w:color="auto" w:fill="auto"/>
            <w:vAlign w:val="center"/>
          </w:tcPr>
          <w:p w14:paraId="2030A66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341" w:type="pct"/>
            <w:tcBorders>
              <w:top w:val="nil"/>
              <w:left w:val="nil"/>
              <w:bottom w:val="single" w:color="auto" w:sz="4" w:space="0"/>
              <w:right w:val="single" w:color="auto" w:sz="4" w:space="0"/>
            </w:tcBorders>
            <w:shd w:val="clear" w:color="auto" w:fill="auto"/>
            <w:vAlign w:val="center"/>
          </w:tcPr>
          <w:p w14:paraId="056D4F4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2720</w:t>
            </w:r>
          </w:p>
        </w:tc>
        <w:tc>
          <w:tcPr>
            <w:tcW w:w="334" w:type="pct"/>
            <w:tcBorders>
              <w:top w:val="nil"/>
              <w:left w:val="nil"/>
              <w:bottom w:val="single" w:color="auto" w:sz="4" w:space="0"/>
              <w:right w:val="single" w:color="auto" w:sz="4" w:space="0"/>
            </w:tcBorders>
            <w:shd w:val="clear" w:color="auto" w:fill="auto"/>
            <w:vAlign w:val="center"/>
          </w:tcPr>
          <w:p w14:paraId="4D87530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2720</w:t>
            </w:r>
          </w:p>
        </w:tc>
      </w:tr>
    </w:tbl>
    <w:p w14:paraId="008584B8">
      <w:pPr>
        <w:widowControl w:val="0"/>
        <w:spacing w:line="520" w:lineRule="exact"/>
        <w:ind w:left="570"/>
        <w:jc w:val="both"/>
        <w:rPr>
          <w:rFonts w:hint="eastAsia" w:ascii="方正仿宋简体" w:hAnsi="创艺简仿宋" w:eastAsia="方正仿宋简体" w:cs="Times New Roman"/>
          <w:kern w:val="2"/>
          <w:sz w:val="24"/>
          <w:szCs w:val="20"/>
          <w:lang w:val="en-US" w:eastAsia="zh-CN" w:bidi="ar-SA"/>
        </w:rPr>
      </w:pPr>
    </w:p>
    <w:p w14:paraId="0C15CCA1">
      <w:pPr>
        <w:rPr>
          <w:rFonts w:ascii="宋体" w:hAnsi="宋体" w:eastAsia="宋体" w:cs="Times New Roman"/>
          <w:bCs/>
          <w:color w:val="000000"/>
          <w:sz w:val="24"/>
          <w:szCs w:val="24"/>
        </w:rPr>
      </w:pPr>
      <w:r>
        <w:rPr>
          <w:rFonts w:ascii="宋体" w:hAnsi="宋体" w:eastAsia="宋体" w:cs="Times New Roman"/>
          <w:bCs/>
          <w:color w:val="000000"/>
          <w:sz w:val="24"/>
          <w:szCs w:val="24"/>
        </w:rPr>
        <w:br w:type="page"/>
      </w:r>
    </w:p>
    <w:p w14:paraId="44482FA0">
      <w:pPr>
        <w:spacing w:line="360" w:lineRule="auto"/>
        <w:ind w:firstLine="420"/>
        <w:contextualSpacing/>
        <w:jc w:val="center"/>
        <w:rPr>
          <w:rFonts w:hint="eastAsia" w:ascii="宋体" w:hAnsi="宋体" w:eastAsia="宋体" w:cs="Times New Roman"/>
          <w:bCs/>
          <w:color w:val="000000"/>
          <w:sz w:val="24"/>
          <w:szCs w:val="24"/>
        </w:rPr>
      </w:pPr>
      <w:r>
        <w:rPr>
          <w:rFonts w:ascii="宋体" w:hAnsi="宋体" w:eastAsia="宋体" w:cs="Times New Roman"/>
          <w:b/>
          <w:bCs w:val="0"/>
          <w:color w:val="000000"/>
          <w:sz w:val="24"/>
          <w:szCs w:val="24"/>
        </w:rPr>
        <w:t>二档产品清单</w:t>
      </w:r>
    </w:p>
    <w:tbl>
      <w:tblPr>
        <w:tblStyle w:val="3"/>
        <w:tblW w:w="6034" w:type="pct"/>
        <w:jc w:val="center"/>
        <w:tblLayout w:type="fixed"/>
        <w:tblCellMar>
          <w:top w:w="0" w:type="dxa"/>
          <w:left w:w="108" w:type="dxa"/>
          <w:bottom w:w="0" w:type="dxa"/>
          <w:right w:w="108" w:type="dxa"/>
        </w:tblCellMar>
      </w:tblPr>
      <w:tblGrid>
        <w:gridCol w:w="457"/>
        <w:gridCol w:w="1086"/>
        <w:gridCol w:w="1294"/>
        <w:gridCol w:w="1109"/>
        <w:gridCol w:w="3667"/>
        <w:gridCol w:w="457"/>
        <w:gridCol w:w="457"/>
        <w:gridCol w:w="877"/>
        <w:gridCol w:w="881"/>
      </w:tblGrid>
      <w:tr w14:paraId="6339EA4D">
        <w:tblPrEx>
          <w:tblCellMar>
            <w:top w:w="0" w:type="dxa"/>
            <w:left w:w="108" w:type="dxa"/>
            <w:bottom w:w="0" w:type="dxa"/>
            <w:right w:w="108" w:type="dxa"/>
          </w:tblCellMar>
        </w:tblPrEx>
        <w:trPr>
          <w:trHeight w:val="90" w:hRule="atLeast"/>
          <w:jc w:val="center"/>
        </w:trPr>
        <w:tc>
          <w:tcPr>
            <w:tcW w:w="22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88A12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序号</w:t>
            </w:r>
          </w:p>
        </w:tc>
        <w:tc>
          <w:tcPr>
            <w:tcW w:w="52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9B31A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分项名称</w:t>
            </w:r>
          </w:p>
        </w:tc>
        <w:tc>
          <w:tcPr>
            <w:tcW w:w="6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CBCCE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品牌商标</w:t>
            </w:r>
          </w:p>
        </w:tc>
        <w:tc>
          <w:tcPr>
            <w:tcW w:w="5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27F699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规格型号</w:t>
            </w:r>
          </w:p>
        </w:tc>
        <w:tc>
          <w:tcPr>
            <w:tcW w:w="178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03ADB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技术参数</w:t>
            </w:r>
          </w:p>
        </w:tc>
        <w:tc>
          <w:tcPr>
            <w:tcW w:w="22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12D063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数量</w:t>
            </w:r>
          </w:p>
        </w:tc>
        <w:tc>
          <w:tcPr>
            <w:tcW w:w="22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5561F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单位</w:t>
            </w:r>
          </w:p>
        </w:tc>
        <w:tc>
          <w:tcPr>
            <w:tcW w:w="854" w:type="pct"/>
            <w:gridSpan w:val="2"/>
            <w:tcBorders>
              <w:top w:val="single" w:color="auto" w:sz="4" w:space="0"/>
              <w:left w:val="nil"/>
              <w:bottom w:val="single" w:color="auto" w:sz="4" w:space="0"/>
              <w:right w:val="single" w:color="auto" w:sz="4" w:space="0"/>
            </w:tcBorders>
            <w:shd w:val="clear" w:color="auto" w:fill="auto"/>
            <w:vAlign w:val="center"/>
          </w:tcPr>
          <w:p w14:paraId="219B708F">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结算单价</w:t>
            </w:r>
          </w:p>
        </w:tc>
      </w:tr>
      <w:tr w14:paraId="53DA587D">
        <w:tblPrEx>
          <w:tblCellMar>
            <w:top w:w="0" w:type="dxa"/>
            <w:left w:w="108" w:type="dxa"/>
            <w:bottom w:w="0" w:type="dxa"/>
            <w:right w:w="108" w:type="dxa"/>
          </w:tblCellMar>
        </w:tblPrEx>
        <w:trPr>
          <w:trHeight w:val="90" w:hRule="atLeast"/>
          <w:jc w:val="center"/>
        </w:trPr>
        <w:tc>
          <w:tcPr>
            <w:tcW w:w="222" w:type="pct"/>
            <w:vMerge w:val="continue"/>
            <w:tcBorders>
              <w:top w:val="single" w:color="auto" w:sz="4" w:space="0"/>
              <w:left w:val="single" w:color="auto" w:sz="4" w:space="0"/>
              <w:bottom w:val="single" w:color="auto" w:sz="4" w:space="0"/>
              <w:right w:val="single" w:color="auto" w:sz="4" w:space="0"/>
            </w:tcBorders>
            <w:vAlign w:val="center"/>
          </w:tcPr>
          <w:p w14:paraId="3FDE6955">
            <w:pPr>
              <w:widowControl/>
              <w:jc w:val="left"/>
              <w:rPr>
                <w:rFonts w:hint="eastAsia" w:ascii="宋体" w:hAnsi="宋体" w:eastAsia="宋体" w:cs="宋体"/>
                <w:color w:val="000000"/>
                <w:kern w:val="0"/>
                <w:sz w:val="18"/>
                <w:szCs w:val="18"/>
              </w:rPr>
            </w:pPr>
          </w:p>
        </w:tc>
        <w:tc>
          <w:tcPr>
            <w:tcW w:w="528" w:type="pct"/>
            <w:vMerge w:val="continue"/>
            <w:tcBorders>
              <w:top w:val="single" w:color="auto" w:sz="4" w:space="0"/>
              <w:left w:val="single" w:color="auto" w:sz="4" w:space="0"/>
              <w:bottom w:val="single" w:color="auto" w:sz="4" w:space="0"/>
              <w:right w:val="single" w:color="auto" w:sz="4" w:space="0"/>
            </w:tcBorders>
            <w:vAlign w:val="center"/>
          </w:tcPr>
          <w:p w14:paraId="527BC828">
            <w:pPr>
              <w:widowControl/>
              <w:jc w:val="left"/>
              <w:rPr>
                <w:rFonts w:hint="eastAsia" w:ascii="宋体" w:hAnsi="宋体" w:eastAsia="宋体" w:cs="宋体"/>
                <w:color w:val="000000"/>
                <w:kern w:val="0"/>
                <w:sz w:val="18"/>
                <w:szCs w:val="18"/>
              </w:rPr>
            </w:pPr>
          </w:p>
        </w:tc>
        <w:tc>
          <w:tcPr>
            <w:tcW w:w="629" w:type="pct"/>
            <w:vMerge w:val="continue"/>
            <w:tcBorders>
              <w:top w:val="single" w:color="auto" w:sz="4" w:space="0"/>
              <w:left w:val="single" w:color="auto" w:sz="4" w:space="0"/>
              <w:bottom w:val="single" w:color="auto" w:sz="4" w:space="0"/>
              <w:right w:val="single" w:color="auto" w:sz="4" w:space="0"/>
            </w:tcBorders>
            <w:vAlign w:val="center"/>
          </w:tcPr>
          <w:p w14:paraId="71BA7E0B">
            <w:pPr>
              <w:widowControl/>
              <w:jc w:val="left"/>
              <w:rPr>
                <w:rFonts w:hint="eastAsia" w:ascii="宋体" w:hAnsi="宋体" w:eastAsia="宋体" w:cs="宋体"/>
                <w:color w:val="000000"/>
                <w:kern w:val="0"/>
                <w:sz w:val="18"/>
                <w:szCs w:val="18"/>
              </w:rPr>
            </w:pPr>
          </w:p>
        </w:tc>
        <w:tc>
          <w:tcPr>
            <w:tcW w:w="538" w:type="pct"/>
            <w:vMerge w:val="continue"/>
            <w:tcBorders>
              <w:top w:val="single" w:color="auto" w:sz="4" w:space="0"/>
              <w:left w:val="single" w:color="auto" w:sz="4" w:space="0"/>
              <w:bottom w:val="single" w:color="auto" w:sz="4" w:space="0"/>
              <w:right w:val="single" w:color="auto" w:sz="4" w:space="0"/>
            </w:tcBorders>
            <w:vAlign w:val="center"/>
          </w:tcPr>
          <w:p w14:paraId="1A827232">
            <w:pPr>
              <w:widowControl/>
              <w:jc w:val="left"/>
              <w:rPr>
                <w:rFonts w:hint="eastAsia" w:ascii="宋体" w:hAnsi="宋体" w:eastAsia="宋体" w:cs="宋体"/>
                <w:color w:val="000000"/>
                <w:kern w:val="0"/>
                <w:sz w:val="18"/>
                <w:szCs w:val="18"/>
              </w:rPr>
            </w:pPr>
          </w:p>
        </w:tc>
        <w:tc>
          <w:tcPr>
            <w:tcW w:w="1782" w:type="pct"/>
            <w:vMerge w:val="continue"/>
            <w:tcBorders>
              <w:top w:val="single" w:color="auto" w:sz="4" w:space="0"/>
              <w:left w:val="single" w:color="auto" w:sz="4" w:space="0"/>
              <w:bottom w:val="single" w:color="auto" w:sz="4" w:space="0"/>
              <w:right w:val="single" w:color="auto" w:sz="4" w:space="0"/>
            </w:tcBorders>
            <w:vAlign w:val="center"/>
          </w:tcPr>
          <w:p w14:paraId="1963A7EE">
            <w:pPr>
              <w:widowControl/>
              <w:jc w:val="left"/>
              <w:rPr>
                <w:rFonts w:hint="eastAsia" w:ascii="宋体" w:hAnsi="宋体" w:eastAsia="宋体" w:cs="宋体"/>
                <w:color w:val="000000"/>
                <w:kern w:val="0"/>
                <w:sz w:val="18"/>
                <w:szCs w:val="18"/>
              </w:rPr>
            </w:pPr>
          </w:p>
        </w:tc>
        <w:tc>
          <w:tcPr>
            <w:tcW w:w="222" w:type="pct"/>
            <w:vMerge w:val="continue"/>
            <w:tcBorders>
              <w:top w:val="single" w:color="auto" w:sz="4" w:space="0"/>
              <w:left w:val="single" w:color="auto" w:sz="4" w:space="0"/>
              <w:bottom w:val="single" w:color="auto" w:sz="4" w:space="0"/>
              <w:right w:val="single" w:color="auto" w:sz="4" w:space="0"/>
            </w:tcBorders>
            <w:vAlign w:val="center"/>
          </w:tcPr>
          <w:p w14:paraId="1F2E1F0B">
            <w:pPr>
              <w:widowControl/>
              <w:jc w:val="left"/>
              <w:rPr>
                <w:rFonts w:hint="eastAsia" w:ascii="宋体" w:hAnsi="宋体" w:eastAsia="宋体" w:cs="宋体"/>
                <w:color w:val="000000"/>
                <w:kern w:val="0"/>
                <w:sz w:val="18"/>
                <w:szCs w:val="18"/>
              </w:rPr>
            </w:pPr>
          </w:p>
        </w:tc>
        <w:tc>
          <w:tcPr>
            <w:tcW w:w="222" w:type="pct"/>
            <w:vMerge w:val="continue"/>
            <w:tcBorders>
              <w:top w:val="single" w:color="auto" w:sz="4" w:space="0"/>
              <w:left w:val="single" w:color="auto" w:sz="4" w:space="0"/>
              <w:bottom w:val="single" w:color="auto" w:sz="4" w:space="0"/>
              <w:right w:val="single" w:color="auto" w:sz="4" w:space="0"/>
            </w:tcBorders>
            <w:vAlign w:val="center"/>
          </w:tcPr>
          <w:p w14:paraId="4769AAB5">
            <w:pPr>
              <w:widowControl/>
              <w:jc w:val="left"/>
              <w:rPr>
                <w:rFonts w:hint="eastAsia" w:ascii="宋体" w:hAnsi="宋体" w:eastAsia="宋体" w:cs="宋体"/>
                <w:color w:val="000000"/>
                <w:kern w:val="0"/>
                <w:sz w:val="18"/>
                <w:szCs w:val="18"/>
              </w:rPr>
            </w:pPr>
          </w:p>
        </w:tc>
        <w:tc>
          <w:tcPr>
            <w:tcW w:w="426" w:type="pct"/>
            <w:tcBorders>
              <w:top w:val="nil"/>
              <w:left w:val="nil"/>
              <w:bottom w:val="single" w:color="auto" w:sz="4" w:space="0"/>
              <w:right w:val="single" w:color="auto" w:sz="4" w:space="0"/>
            </w:tcBorders>
            <w:shd w:val="clear" w:color="auto" w:fill="auto"/>
            <w:vAlign w:val="center"/>
          </w:tcPr>
          <w:p w14:paraId="3BC6C70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单价</w:t>
            </w:r>
          </w:p>
        </w:tc>
        <w:tc>
          <w:tcPr>
            <w:tcW w:w="428" w:type="pct"/>
            <w:tcBorders>
              <w:top w:val="nil"/>
              <w:left w:val="nil"/>
              <w:bottom w:val="single" w:color="auto" w:sz="4" w:space="0"/>
              <w:right w:val="single" w:color="auto" w:sz="4" w:space="0"/>
            </w:tcBorders>
            <w:shd w:val="clear" w:color="auto" w:fill="auto"/>
            <w:vAlign w:val="center"/>
          </w:tcPr>
          <w:p w14:paraId="53CF541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合价</w:t>
            </w:r>
          </w:p>
        </w:tc>
      </w:tr>
      <w:tr w14:paraId="67229397">
        <w:tblPrEx>
          <w:tblCellMar>
            <w:top w:w="0" w:type="dxa"/>
            <w:left w:w="108" w:type="dxa"/>
            <w:bottom w:w="0" w:type="dxa"/>
            <w:right w:w="108" w:type="dxa"/>
          </w:tblCellMar>
        </w:tblPrEx>
        <w:trPr>
          <w:trHeight w:val="251"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7A81949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528" w:type="pct"/>
            <w:tcBorders>
              <w:top w:val="nil"/>
              <w:left w:val="nil"/>
              <w:bottom w:val="single" w:color="auto" w:sz="4" w:space="0"/>
              <w:right w:val="single" w:color="auto" w:sz="4" w:space="0"/>
            </w:tcBorders>
            <w:shd w:val="clear" w:color="auto" w:fill="auto"/>
            <w:vAlign w:val="center"/>
          </w:tcPr>
          <w:p w14:paraId="582E553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防滑地垫</w:t>
            </w:r>
          </w:p>
        </w:tc>
        <w:tc>
          <w:tcPr>
            <w:tcW w:w="629" w:type="pct"/>
            <w:tcBorders>
              <w:top w:val="nil"/>
              <w:left w:val="nil"/>
              <w:bottom w:val="single" w:color="auto" w:sz="4" w:space="0"/>
              <w:right w:val="single" w:color="auto" w:sz="4" w:space="0"/>
            </w:tcBorders>
            <w:shd w:val="clear" w:color="auto" w:fill="auto"/>
            <w:noWrap/>
            <w:vAlign w:val="center"/>
          </w:tcPr>
          <w:p w14:paraId="04893D6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2005B1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WY-FHD-03</w:t>
            </w:r>
          </w:p>
        </w:tc>
        <w:tc>
          <w:tcPr>
            <w:tcW w:w="1782" w:type="pct"/>
            <w:tcBorders>
              <w:top w:val="nil"/>
              <w:left w:val="nil"/>
              <w:bottom w:val="single" w:color="auto" w:sz="4" w:space="0"/>
              <w:right w:val="single" w:color="auto" w:sz="4" w:space="0"/>
            </w:tcBorders>
            <w:shd w:val="clear" w:color="auto" w:fill="auto"/>
            <w:vAlign w:val="center"/>
          </w:tcPr>
          <w:p w14:paraId="157FD21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尺寸：46*77</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克重：730g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装箱数：40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材质：环保PVC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特点：密集吸盘强力防滑，凸点设计，足底按摩，缓解疲劳</w:t>
            </w:r>
          </w:p>
        </w:tc>
        <w:tc>
          <w:tcPr>
            <w:tcW w:w="222" w:type="pct"/>
            <w:tcBorders>
              <w:top w:val="nil"/>
              <w:left w:val="nil"/>
              <w:bottom w:val="single" w:color="auto" w:sz="4" w:space="0"/>
              <w:right w:val="single" w:color="auto" w:sz="4" w:space="0"/>
            </w:tcBorders>
            <w:shd w:val="clear" w:color="auto" w:fill="auto"/>
            <w:vAlign w:val="center"/>
          </w:tcPr>
          <w:p w14:paraId="63AC561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656F62A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块</w:t>
            </w:r>
          </w:p>
        </w:tc>
        <w:tc>
          <w:tcPr>
            <w:tcW w:w="426" w:type="pct"/>
            <w:tcBorders>
              <w:top w:val="nil"/>
              <w:left w:val="nil"/>
              <w:bottom w:val="single" w:color="auto" w:sz="4" w:space="0"/>
              <w:right w:val="single" w:color="auto" w:sz="4" w:space="0"/>
            </w:tcBorders>
            <w:shd w:val="clear" w:color="auto" w:fill="auto"/>
            <w:vAlign w:val="center"/>
          </w:tcPr>
          <w:p w14:paraId="7D27B61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30.6</w:t>
            </w:r>
          </w:p>
        </w:tc>
        <w:tc>
          <w:tcPr>
            <w:tcW w:w="428" w:type="pct"/>
            <w:tcBorders>
              <w:top w:val="nil"/>
              <w:left w:val="nil"/>
              <w:bottom w:val="single" w:color="auto" w:sz="4" w:space="0"/>
              <w:right w:val="single" w:color="auto" w:sz="4" w:space="0"/>
            </w:tcBorders>
            <w:shd w:val="clear" w:color="auto" w:fill="auto"/>
            <w:vAlign w:val="center"/>
          </w:tcPr>
          <w:p w14:paraId="778291D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30.6</w:t>
            </w:r>
          </w:p>
        </w:tc>
      </w:tr>
      <w:tr w14:paraId="4F85CD25">
        <w:tblPrEx>
          <w:tblCellMar>
            <w:top w:w="0" w:type="dxa"/>
            <w:left w:w="108" w:type="dxa"/>
            <w:bottom w:w="0" w:type="dxa"/>
            <w:right w:w="108" w:type="dxa"/>
          </w:tblCellMar>
        </w:tblPrEx>
        <w:trPr>
          <w:trHeight w:val="376"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3484EC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528" w:type="pct"/>
            <w:tcBorders>
              <w:top w:val="nil"/>
              <w:left w:val="nil"/>
              <w:bottom w:val="single" w:color="auto" w:sz="4" w:space="0"/>
              <w:right w:val="single" w:color="auto" w:sz="4" w:space="0"/>
            </w:tcBorders>
            <w:shd w:val="clear" w:color="auto" w:fill="auto"/>
            <w:vAlign w:val="center"/>
          </w:tcPr>
          <w:p w14:paraId="6A76E87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瓷砖防滑剂</w:t>
            </w:r>
          </w:p>
        </w:tc>
        <w:tc>
          <w:tcPr>
            <w:tcW w:w="629" w:type="pct"/>
            <w:tcBorders>
              <w:top w:val="nil"/>
              <w:left w:val="nil"/>
              <w:bottom w:val="single" w:color="auto" w:sz="4" w:space="0"/>
              <w:right w:val="single" w:color="auto" w:sz="4" w:space="0"/>
            </w:tcBorders>
            <w:shd w:val="clear" w:color="auto" w:fill="auto"/>
            <w:noWrap/>
            <w:vAlign w:val="center"/>
          </w:tcPr>
          <w:p w14:paraId="6EC08F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6C5471A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FHJ-3622</w:t>
            </w:r>
          </w:p>
        </w:tc>
        <w:tc>
          <w:tcPr>
            <w:tcW w:w="1782" w:type="pct"/>
            <w:tcBorders>
              <w:top w:val="nil"/>
              <w:left w:val="nil"/>
              <w:bottom w:val="single" w:color="auto" w:sz="4" w:space="0"/>
              <w:right w:val="single" w:color="auto" w:sz="4" w:space="0"/>
            </w:tcBorders>
            <w:shd w:val="clear" w:color="auto" w:fill="auto"/>
            <w:vAlign w:val="center"/>
          </w:tcPr>
          <w:p w14:paraId="7E9A030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功效：除污垢，清洁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类别：清洁液</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香型：清香型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适用场景：家用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适用材质：实木地板，瓷砖，复合地板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包装形式：桶装</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国产/进口：国产</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适用范围：客厅，办公室</w:t>
            </w:r>
          </w:p>
        </w:tc>
        <w:tc>
          <w:tcPr>
            <w:tcW w:w="222" w:type="pct"/>
            <w:tcBorders>
              <w:top w:val="nil"/>
              <w:left w:val="nil"/>
              <w:bottom w:val="single" w:color="auto" w:sz="4" w:space="0"/>
              <w:right w:val="single" w:color="auto" w:sz="4" w:space="0"/>
            </w:tcBorders>
            <w:shd w:val="clear" w:color="auto" w:fill="auto"/>
            <w:vAlign w:val="center"/>
          </w:tcPr>
          <w:p w14:paraId="757386F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6C0CFCE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26" w:type="pct"/>
            <w:tcBorders>
              <w:top w:val="nil"/>
              <w:left w:val="nil"/>
              <w:bottom w:val="single" w:color="auto" w:sz="4" w:space="0"/>
              <w:right w:val="single" w:color="auto" w:sz="4" w:space="0"/>
            </w:tcBorders>
            <w:shd w:val="clear" w:color="auto" w:fill="auto"/>
            <w:vAlign w:val="center"/>
          </w:tcPr>
          <w:p w14:paraId="494F280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97.75</w:t>
            </w:r>
          </w:p>
        </w:tc>
        <w:tc>
          <w:tcPr>
            <w:tcW w:w="428" w:type="pct"/>
            <w:tcBorders>
              <w:top w:val="nil"/>
              <w:left w:val="nil"/>
              <w:bottom w:val="single" w:color="auto" w:sz="4" w:space="0"/>
              <w:right w:val="single" w:color="auto" w:sz="4" w:space="0"/>
            </w:tcBorders>
            <w:shd w:val="clear" w:color="auto" w:fill="auto"/>
            <w:vAlign w:val="center"/>
          </w:tcPr>
          <w:p w14:paraId="7CBF3CA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97.75</w:t>
            </w:r>
          </w:p>
        </w:tc>
      </w:tr>
      <w:tr w14:paraId="68E4E58F">
        <w:tblPrEx>
          <w:tblCellMar>
            <w:top w:w="0" w:type="dxa"/>
            <w:left w:w="108" w:type="dxa"/>
            <w:bottom w:w="0" w:type="dxa"/>
            <w:right w:w="108" w:type="dxa"/>
          </w:tblCellMar>
        </w:tblPrEx>
        <w:trPr>
          <w:trHeight w:val="251"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5B1BEA9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528" w:type="pct"/>
            <w:tcBorders>
              <w:top w:val="nil"/>
              <w:left w:val="nil"/>
              <w:bottom w:val="single" w:color="auto" w:sz="4" w:space="0"/>
              <w:right w:val="single" w:color="auto" w:sz="4" w:space="0"/>
            </w:tcBorders>
            <w:shd w:val="clear" w:color="auto" w:fill="auto"/>
            <w:vAlign w:val="center"/>
          </w:tcPr>
          <w:p w14:paraId="5902AC9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PV防滑地板胶</w:t>
            </w:r>
          </w:p>
        </w:tc>
        <w:tc>
          <w:tcPr>
            <w:tcW w:w="629" w:type="pct"/>
            <w:tcBorders>
              <w:top w:val="nil"/>
              <w:left w:val="nil"/>
              <w:bottom w:val="single" w:color="auto" w:sz="4" w:space="0"/>
              <w:right w:val="single" w:color="auto" w:sz="4" w:space="0"/>
            </w:tcBorders>
            <w:shd w:val="clear" w:color="auto" w:fill="auto"/>
            <w:noWrap/>
            <w:vAlign w:val="center"/>
          </w:tcPr>
          <w:p w14:paraId="56A5117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159C344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WY-FHD-05</w:t>
            </w:r>
          </w:p>
        </w:tc>
        <w:tc>
          <w:tcPr>
            <w:tcW w:w="1782" w:type="pct"/>
            <w:tcBorders>
              <w:top w:val="nil"/>
              <w:left w:val="nil"/>
              <w:bottom w:val="single" w:color="auto" w:sz="4" w:space="0"/>
              <w:right w:val="single" w:color="auto" w:sz="4" w:space="0"/>
            </w:tcBorders>
            <w:shd w:val="clear" w:color="auto" w:fill="auto"/>
            <w:vAlign w:val="center"/>
          </w:tcPr>
          <w:p w14:paraId="248DB7FF">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尺寸：57*88</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克重：1090g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装箱数：25</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材质：环保PVC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特点：大排水孔设计，漏水顺畅，迅速排水，柔软脚感，防滑不硌脚</w:t>
            </w:r>
          </w:p>
        </w:tc>
        <w:tc>
          <w:tcPr>
            <w:tcW w:w="222" w:type="pct"/>
            <w:tcBorders>
              <w:top w:val="nil"/>
              <w:left w:val="nil"/>
              <w:bottom w:val="single" w:color="auto" w:sz="4" w:space="0"/>
              <w:right w:val="single" w:color="auto" w:sz="4" w:space="0"/>
            </w:tcBorders>
            <w:shd w:val="clear" w:color="auto" w:fill="auto"/>
            <w:vAlign w:val="center"/>
          </w:tcPr>
          <w:p w14:paraId="6BD87A5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6AD9569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26" w:type="pct"/>
            <w:tcBorders>
              <w:top w:val="nil"/>
              <w:left w:val="nil"/>
              <w:bottom w:val="single" w:color="auto" w:sz="4" w:space="0"/>
              <w:right w:val="single" w:color="auto" w:sz="4" w:space="0"/>
            </w:tcBorders>
            <w:shd w:val="clear" w:color="auto" w:fill="auto"/>
            <w:vAlign w:val="center"/>
          </w:tcPr>
          <w:p w14:paraId="2EDC68C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97.75</w:t>
            </w:r>
          </w:p>
        </w:tc>
        <w:tc>
          <w:tcPr>
            <w:tcW w:w="428" w:type="pct"/>
            <w:tcBorders>
              <w:top w:val="nil"/>
              <w:left w:val="nil"/>
              <w:bottom w:val="single" w:color="auto" w:sz="4" w:space="0"/>
              <w:right w:val="single" w:color="auto" w:sz="4" w:space="0"/>
            </w:tcBorders>
            <w:shd w:val="clear" w:color="auto" w:fill="auto"/>
            <w:vAlign w:val="center"/>
          </w:tcPr>
          <w:p w14:paraId="58AC667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97.75</w:t>
            </w:r>
          </w:p>
        </w:tc>
      </w:tr>
      <w:tr w14:paraId="0A291C6B">
        <w:tblPrEx>
          <w:tblCellMar>
            <w:top w:w="0" w:type="dxa"/>
            <w:left w:w="108" w:type="dxa"/>
            <w:bottom w:w="0" w:type="dxa"/>
            <w:right w:w="108" w:type="dxa"/>
          </w:tblCellMar>
        </w:tblPrEx>
        <w:trPr>
          <w:trHeight w:val="9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30478D7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28" w:type="pct"/>
            <w:tcBorders>
              <w:top w:val="nil"/>
              <w:left w:val="nil"/>
              <w:bottom w:val="single" w:color="auto" w:sz="4" w:space="0"/>
              <w:right w:val="single" w:color="auto" w:sz="4" w:space="0"/>
            </w:tcBorders>
            <w:shd w:val="clear" w:color="auto" w:fill="auto"/>
            <w:vAlign w:val="center"/>
          </w:tcPr>
          <w:p w14:paraId="440B0B5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橡胶坡道</w:t>
            </w:r>
          </w:p>
        </w:tc>
        <w:tc>
          <w:tcPr>
            <w:tcW w:w="629" w:type="pct"/>
            <w:tcBorders>
              <w:top w:val="nil"/>
              <w:left w:val="nil"/>
              <w:bottom w:val="single" w:color="auto" w:sz="4" w:space="0"/>
              <w:right w:val="single" w:color="auto" w:sz="4" w:space="0"/>
            </w:tcBorders>
            <w:shd w:val="clear" w:color="auto" w:fill="auto"/>
            <w:noWrap/>
            <w:vAlign w:val="center"/>
          </w:tcPr>
          <w:p w14:paraId="76BFAF4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32B4DF8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WY-MD-2</w:t>
            </w:r>
          </w:p>
        </w:tc>
        <w:tc>
          <w:tcPr>
            <w:tcW w:w="1782" w:type="pct"/>
            <w:tcBorders>
              <w:top w:val="nil"/>
              <w:left w:val="nil"/>
              <w:bottom w:val="single" w:color="auto" w:sz="4" w:space="0"/>
              <w:right w:val="single" w:color="auto" w:sz="4" w:space="0"/>
            </w:tcBorders>
            <w:shd w:val="clear" w:color="auto" w:fill="auto"/>
            <w:vAlign w:val="center"/>
          </w:tcPr>
          <w:p w14:paraId="5FEF637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材质：橡胶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1、天然橡胶材质，耐水防滑、承重力高达500kg；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2、产品稳定性高，长期使用不变形；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3、无需安装，省时省力，实用性高；</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4、表面凹凸条纹防滑设计，防滑性强</w:t>
            </w:r>
          </w:p>
        </w:tc>
        <w:tc>
          <w:tcPr>
            <w:tcW w:w="222" w:type="pct"/>
            <w:tcBorders>
              <w:top w:val="nil"/>
              <w:left w:val="nil"/>
              <w:bottom w:val="single" w:color="auto" w:sz="4" w:space="0"/>
              <w:right w:val="single" w:color="auto" w:sz="4" w:space="0"/>
            </w:tcBorders>
            <w:shd w:val="clear" w:color="auto" w:fill="auto"/>
            <w:vAlign w:val="center"/>
          </w:tcPr>
          <w:p w14:paraId="7DC7423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60431E9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426" w:type="pct"/>
            <w:tcBorders>
              <w:top w:val="nil"/>
              <w:left w:val="nil"/>
              <w:bottom w:val="single" w:color="auto" w:sz="4" w:space="0"/>
              <w:right w:val="single" w:color="auto" w:sz="4" w:space="0"/>
            </w:tcBorders>
            <w:shd w:val="clear" w:color="auto" w:fill="auto"/>
            <w:vAlign w:val="center"/>
          </w:tcPr>
          <w:p w14:paraId="09F9DAD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195.5</w:t>
            </w:r>
          </w:p>
        </w:tc>
        <w:tc>
          <w:tcPr>
            <w:tcW w:w="428" w:type="pct"/>
            <w:tcBorders>
              <w:top w:val="nil"/>
              <w:left w:val="nil"/>
              <w:bottom w:val="single" w:color="auto" w:sz="4" w:space="0"/>
              <w:right w:val="single" w:color="auto" w:sz="4" w:space="0"/>
            </w:tcBorders>
            <w:shd w:val="clear" w:color="auto" w:fill="auto"/>
            <w:vAlign w:val="center"/>
          </w:tcPr>
          <w:p w14:paraId="514CCB8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195.5</w:t>
            </w:r>
          </w:p>
        </w:tc>
      </w:tr>
      <w:tr w14:paraId="5EDA46A0">
        <w:tblPrEx>
          <w:tblCellMar>
            <w:top w:w="0" w:type="dxa"/>
            <w:left w:w="108" w:type="dxa"/>
            <w:bottom w:w="0" w:type="dxa"/>
            <w:right w:w="108" w:type="dxa"/>
          </w:tblCellMar>
        </w:tblPrEx>
        <w:trPr>
          <w:trHeight w:val="12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633D99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528" w:type="pct"/>
            <w:tcBorders>
              <w:top w:val="nil"/>
              <w:left w:val="nil"/>
              <w:bottom w:val="single" w:color="auto" w:sz="4" w:space="0"/>
              <w:right w:val="single" w:color="auto" w:sz="4" w:space="0"/>
            </w:tcBorders>
            <w:shd w:val="clear" w:color="auto" w:fill="auto"/>
            <w:vAlign w:val="center"/>
          </w:tcPr>
          <w:p w14:paraId="6E2F297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坡道改造</w:t>
            </w:r>
          </w:p>
        </w:tc>
        <w:tc>
          <w:tcPr>
            <w:tcW w:w="629" w:type="pct"/>
            <w:tcBorders>
              <w:top w:val="nil"/>
              <w:left w:val="nil"/>
              <w:bottom w:val="single" w:color="auto" w:sz="4" w:space="0"/>
              <w:right w:val="single" w:color="auto" w:sz="4" w:space="0"/>
            </w:tcBorders>
            <w:shd w:val="clear" w:color="auto" w:fill="auto"/>
            <w:noWrap/>
            <w:vAlign w:val="center"/>
          </w:tcPr>
          <w:p w14:paraId="2257334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538" w:type="pct"/>
            <w:tcBorders>
              <w:top w:val="nil"/>
              <w:left w:val="nil"/>
              <w:bottom w:val="single" w:color="auto" w:sz="4" w:space="0"/>
              <w:right w:val="single" w:color="auto" w:sz="4" w:space="0"/>
            </w:tcBorders>
            <w:shd w:val="clear" w:color="auto" w:fill="auto"/>
            <w:noWrap/>
            <w:vAlign w:val="center"/>
          </w:tcPr>
          <w:p w14:paraId="0657956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782" w:type="pct"/>
            <w:tcBorders>
              <w:top w:val="nil"/>
              <w:left w:val="nil"/>
              <w:bottom w:val="single" w:color="auto" w:sz="4" w:space="0"/>
              <w:right w:val="single" w:color="auto" w:sz="4" w:space="0"/>
            </w:tcBorders>
            <w:shd w:val="clear" w:color="auto" w:fill="auto"/>
            <w:vAlign w:val="center"/>
          </w:tcPr>
          <w:p w14:paraId="690B12A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铺设坡道，压防滑纹，保证路面平滑、无高差障碍，避免老年人行走发生磕碰跌倒，方便轮椅进出。</w:t>
            </w:r>
          </w:p>
        </w:tc>
        <w:tc>
          <w:tcPr>
            <w:tcW w:w="222" w:type="pct"/>
            <w:tcBorders>
              <w:top w:val="nil"/>
              <w:left w:val="nil"/>
              <w:bottom w:val="single" w:color="auto" w:sz="4" w:space="0"/>
              <w:right w:val="single" w:color="auto" w:sz="4" w:space="0"/>
            </w:tcBorders>
            <w:shd w:val="clear" w:color="auto" w:fill="auto"/>
            <w:vAlign w:val="center"/>
          </w:tcPr>
          <w:p w14:paraId="68D7EED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3EF22A8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26" w:type="pct"/>
            <w:tcBorders>
              <w:top w:val="nil"/>
              <w:left w:val="nil"/>
              <w:bottom w:val="single" w:color="auto" w:sz="4" w:space="0"/>
              <w:right w:val="single" w:color="auto" w:sz="4" w:space="0"/>
            </w:tcBorders>
            <w:shd w:val="clear" w:color="auto" w:fill="auto"/>
            <w:vAlign w:val="center"/>
          </w:tcPr>
          <w:p w14:paraId="6B55A1D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c>
          <w:tcPr>
            <w:tcW w:w="428" w:type="pct"/>
            <w:tcBorders>
              <w:top w:val="nil"/>
              <w:left w:val="nil"/>
              <w:bottom w:val="single" w:color="auto" w:sz="4" w:space="0"/>
              <w:right w:val="single" w:color="auto" w:sz="4" w:space="0"/>
            </w:tcBorders>
            <w:shd w:val="clear" w:color="auto" w:fill="auto"/>
            <w:vAlign w:val="center"/>
          </w:tcPr>
          <w:p w14:paraId="4F2F263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r>
      <w:tr w14:paraId="48CE0158">
        <w:tblPrEx>
          <w:tblCellMar>
            <w:top w:w="0" w:type="dxa"/>
            <w:left w:w="108" w:type="dxa"/>
            <w:bottom w:w="0" w:type="dxa"/>
            <w:right w:w="108" w:type="dxa"/>
          </w:tblCellMar>
        </w:tblPrEx>
        <w:trPr>
          <w:trHeight w:val="168"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76D453D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528" w:type="pct"/>
            <w:tcBorders>
              <w:top w:val="nil"/>
              <w:left w:val="nil"/>
              <w:bottom w:val="single" w:color="auto" w:sz="4" w:space="0"/>
              <w:right w:val="single" w:color="auto" w:sz="4" w:space="0"/>
            </w:tcBorders>
            <w:shd w:val="clear" w:color="auto" w:fill="auto"/>
            <w:vAlign w:val="center"/>
          </w:tcPr>
          <w:p w14:paraId="4AA2737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门槛移除</w:t>
            </w:r>
          </w:p>
        </w:tc>
        <w:tc>
          <w:tcPr>
            <w:tcW w:w="629" w:type="pct"/>
            <w:tcBorders>
              <w:top w:val="nil"/>
              <w:left w:val="nil"/>
              <w:bottom w:val="single" w:color="auto" w:sz="4" w:space="0"/>
              <w:right w:val="single" w:color="auto" w:sz="4" w:space="0"/>
            </w:tcBorders>
            <w:shd w:val="clear" w:color="auto" w:fill="auto"/>
            <w:noWrap/>
            <w:vAlign w:val="center"/>
          </w:tcPr>
          <w:p w14:paraId="55358EC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538" w:type="pct"/>
            <w:tcBorders>
              <w:top w:val="nil"/>
              <w:left w:val="nil"/>
              <w:bottom w:val="single" w:color="auto" w:sz="4" w:space="0"/>
              <w:right w:val="single" w:color="auto" w:sz="4" w:space="0"/>
            </w:tcBorders>
            <w:shd w:val="clear" w:color="auto" w:fill="auto"/>
            <w:noWrap/>
            <w:vAlign w:val="center"/>
          </w:tcPr>
          <w:p w14:paraId="02B23DC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782" w:type="pct"/>
            <w:tcBorders>
              <w:top w:val="nil"/>
              <w:left w:val="nil"/>
              <w:bottom w:val="single" w:color="auto" w:sz="4" w:space="0"/>
              <w:right w:val="single" w:color="auto" w:sz="4" w:space="0"/>
            </w:tcBorders>
            <w:shd w:val="clear" w:color="auto" w:fill="auto"/>
            <w:vAlign w:val="center"/>
          </w:tcPr>
          <w:p w14:paraId="0AF8056F">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拆除原有门槛石并清理原水泥层，定制并安装新门槛石与地面瓷砖水平，保证老年人进出无磕碰跌倒风险，方便轮椅进出</w:t>
            </w:r>
          </w:p>
        </w:tc>
        <w:tc>
          <w:tcPr>
            <w:tcW w:w="222" w:type="pct"/>
            <w:tcBorders>
              <w:top w:val="nil"/>
              <w:left w:val="nil"/>
              <w:bottom w:val="single" w:color="auto" w:sz="4" w:space="0"/>
              <w:right w:val="single" w:color="auto" w:sz="4" w:space="0"/>
            </w:tcBorders>
            <w:shd w:val="clear" w:color="auto" w:fill="auto"/>
            <w:vAlign w:val="center"/>
          </w:tcPr>
          <w:p w14:paraId="67F5318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44797CA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项</w:t>
            </w:r>
          </w:p>
        </w:tc>
        <w:tc>
          <w:tcPr>
            <w:tcW w:w="426" w:type="pct"/>
            <w:tcBorders>
              <w:top w:val="nil"/>
              <w:left w:val="nil"/>
              <w:bottom w:val="single" w:color="auto" w:sz="4" w:space="0"/>
              <w:right w:val="single" w:color="auto" w:sz="4" w:space="0"/>
            </w:tcBorders>
            <w:shd w:val="clear" w:color="auto" w:fill="auto"/>
            <w:vAlign w:val="center"/>
          </w:tcPr>
          <w:p w14:paraId="03AF9F7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195.5</w:t>
            </w:r>
          </w:p>
        </w:tc>
        <w:tc>
          <w:tcPr>
            <w:tcW w:w="428" w:type="pct"/>
            <w:tcBorders>
              <w:top w:val="nil"/>
              <w:left w:val="nil"/>
              <w:bottom w:val="single" w:color="auto" w:sz="4" w:space="0"/>
              <w:right w:val="single" w:color="auto" w:sz="4" w:space="0"/>
            </w:tcBorders>
            <w:shd w:val="clear" w:color="auto" w:fill="auto"/>
            <w:vAlign w:val="center"/>
          </w:tcPr>
          <w:p w14:paraId="03860DD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195.5</w:t>
            </w:r>
          </w:p>
        </w:tc>
      </w:tr>
      <w:tr w14:paraId="7C515690">
        <w:tblPrEx>
          <w:tblCellMar>
            <w:top w:w="0" w:type="dxa"/>
            <w:left w:w="108" w:type="dxa"/>
            <w:bottom w:w="0" w:type="dxa"/>
            <w:right w:w="108" w:type="dxa"/>
          </w:tblCellMar>
        </w:tblPrEx>
        <w:trPr>
          <w:trHeight w:val="12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221659B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528" w:type="pct"/>
            <w:tcBorders>
              <w:top w:val="nil"/>
              <w:left w:val="nil"/>
              <w:bottom w:val="single" w:color="auto" w:sz="4" w:space="0"/>
              <w:right w:val="single" w:color="auto" w:sz="4" w:space="0"/>
            </w:tcBorders>
            <w:shd w:val="clear" w:color="auto" w:fill="auto"/>
            <w:vAlign w:val="center"/>
          </w:tcPr>
          <w:p w14:paraId="4E7BDB8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地面硬化</w:t>
            </w:r>
          </w:p>
        </w:tc>
        <w:tc>
          <w:tcPr>
            <w:tcW w:w="629" w:type="pct"/>
            <w:tcBorders>
              <w:top w:val="nil"/>
              <w:left w:val="nil"/>
              <w:bottom w:val="single" w:color="auto" w:sz="4" w:space="0"/>
              <w:right w:val="single" w:color="auto" w:sz="4" w:space="0"/>
            </w:tcBorders>
            <w:shd w:val="clear" w:color="auto" w:fill="auto"/>
            <w:noWrap/>
            <w:vAlign w:val="center"/>
          </w:tcPr>
          <w:p w14:paraId="00A0B5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538" w:type="pct"/>
            <w:tcBorders>
              <w:top w:val="nil"/>
              <w:left w:val="nil"/>
              <w:bottom w:val="single" w:color="auto" w:sz="4" w:space="0"/>
              <w:right w:val="single" w:color="auto" w:sz="4" w:space="0"/>
            </w:tcBorders>
            <w:shd w:val="clear" w:color="auto" w:fill="auto"/>
            <w:noWrap/>
            <w:vAlign w:val="center"/>
          </w:tcPr>
          <w:p w14:paraId="3061222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782" w:type="pct"/>
            <w:tcBorders>
              <w:top w:val="nil"/>
              <w:left w:val="nil"/>
              <w:bottom w:val="single" w:color="auto" w:sz="4" w:space="0"/>
              <w:right w:val="single" w:color="auto" w:sz="4" w:space="0"/>
            </w:tcBorders>
            <w:shd w:val="clear" w:color="auto" w:fill="auto"/>
            <w:vAlign w:val="center"/>
          </w:tcPr>
          <w:p w14:paraId="19684D2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地面增硬耐磨，防尘固沙</w:t>
            </w:r>
          </w:p>
        </w:tc>
        <w:tc>
          <w:tcPr>
            <w:tcW w:w="222" w:type="pct"/>
            <w:tcBorders>
              <w:top w:val="nil"/>
              <w:left w:val="nil"/>
              <w:bottom w:val="single" w:color="auto" w:sz="4" w:space="0"/>
              <w:right w:val="single" w:color="auto" w:sz="4" w:space="0"/>
            </w:tcBorders>
            <w:shd w:val="clear" w:color="auto" w:fill="auto"/>
            <w:vAlign w:val="center"/>
          </w:tcPr>
          <w:p w14:paraId="5163758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6FA0239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26" w:type="pct"/>
            <w:tcBorders>
              <w:top w:val="nil"/>
              <w:left w:val="nil"/>
              <w:bottom w:val="single" w:color="auto" w:sz="4" w:space="0"/>
              <w:right w:val="single" w:color="auto" w:sz="4" w:space="0"/>
            </w:tcBorders>
            <w:shd w:val="clear" w:color="auto" w:fill="auto"/>
            <w:vAlign w:val="center"/>
          </w:tcPr>
          <w:p w14:paraId="6D81C60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161.5</w:t>
            </w:r>
          </w:p>
        </w:tc>
        <w:tc>
          <w:tcPr>
            <w:tcW w:w="428" w:type="pct"/>
            <w:tcBorders>
              <w:top w:val="nil"/>
              <w:left w:val="nil"/>
              <w:bottom w:val="single" w:color="auto" w:sz="4" w:space="0"/>
              <w:right w:val="single" w:color="auto" w:sz="4" w:space="0"/>
            </w:tcBorders>
            <w:shd w:val="clear" w:color="auto" w:fill="auto"/>
            <w:vAlign w:val="center"/>
          </w:tcPr>
          <w:p w14:paraId="2696A55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161.5</w:t>
            </w:r>
          </w:p>
        </w:tc>
      </w:tr>
      <w:tr w14:paraId="60B397C7">
        <w:tblPrEx>
          <w:tblCellMar>
            <w:top w:w="0" w:type="dxa"/>
            <w:left w:w="108" w:type="dxa"/>
            <w:bottom w:w="0" w:type="dxa"/>
            <w:right w:w="108" w:type="dxa"/>
          </w:tblCellMar>
        </w:tblPrEx>
        <w:trPr>
          <w:trHeight w:val="9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5772C45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528" w:type="pct"/>
            <w:tcBorders>
              <w:top w:val="nil"/>
              <w:left w:val="nil"/>
              <w:bottom w:val="single" w:color="auto" w:sz="4" w:space="0"/>
              <w:right w:val="single" w:color="auto" w:sz="4" w:space="0"/>
            </w:tcBorders>
            <w:shd w:val="clear" w:color="auto" w:fill="auto"/>
            <w:vAlign w:val="center"/>
          </w:tcPr>
          <w:p w14:paraId="68E39C3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蹲便器改坐便器</w:t>
            </w:r>
          </w:p>
        </w:tc>
        <w:tc>
          <w:tcPr>
            <w:tcW w:w="629" w:type="pct"/>
            <w:tcBorders>
              <w:top w:val="nil"/>
              <w:left w:val="nil"/>
              <w:bottom w:val="single" w:color="auto" w:sz="4" w:space="0"/>
              <w:right w:val="single" w:color="auto" w:sz="4" w:space="0"/>
            </w:tcBorders>
            <w:shd w:val="clear" w:color="auto" w:fill="auto"/>
            <w:noWrap/>
            <w:vAlign w:val="center"/>
          </w:tcPr>
          <w:p w14:paraId="7EECDCE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538" w:type="pct"/>
            <w:tcBorders>
              <w:top w:val="nil"/>
              <w:left w:val="nil"/>
              <w:bottom w:val="single" w:color="auto" w:sz="4" w:space="0"/>
              <w:right w:val="single" w:color="auto" w:sz="4" w:space="0"/>
            </w:tcBorders>
            <w:shd w:val="clear" w:color="auto" w:fill="auto"/>
            <w:noWrap/>
            <w:vAlign w:val="center"/>
          </w:tcPr>
          <w:p w14:paraId="5FE415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782" w:type="pct"/>
            <w:tcBorders>
              <w:top w:val="nil"/>
              <w:left w:val="nil"/>
              <w:bottom w:val="single" w:color="auto" w:sz="4" w:space="0"/>
              <w:right w:val="single" w:color="auto" w:sz="4" w:space="0"/>
            </w:tcBorders>
            <w:shd w:val="clear" w:color="auto" w:fill="auto"/>
            <w:vAlign w:val="center"/>
          </w:tcPr>
          <w:p w14:paraId="4C1EE83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大管道8.0超旋虹吸式连体坐便器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寸：720*370*750MM</w:t>
            </w:r>
          </w:p>
        </w:tc>
        <w:tc>
          <w:tcPr>
            <w:tcW w:w="222" w:type="pct"/>
            <w:tcBorders>
              <w:top w:val="nil"/>
              <w:left w:val="nil"/>
              <w:bottom w:val="single" w:color="auto" w:sz="4" w:space="0"/>
              <w:right w:val="single" w:color="auto" w:sz="4" w:space="0"/>
            </w:tcBorders>
            <w:shd w:val="clear" w:color="auto" w:fill="auto"/>
            <w:vAlign w:val="center"/>
          </w:tcPr>
          <w:p w14:paraId="58BEF27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3069E9A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6A35544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1317.5</w:t>
            </w:r>
          </w:p>
        </w:tc>
        <w:tc>
          <w:tcPr>
            <w:tcW w:w="428" w:type="pct"/>
            <w:tcBorders>
              <w:top w:val="nil"/>
              <w:left w:val="nil"/>
              <w:bottom w:val="single" w:color="auto" w:sz="4" w:space="0"/>
              <w:right w:val="single" w:color="auto" w:sz="4" w:space="0"/>
            </w:tcBorders>
            <w:shd w:val="clear" w:color="auto" w:fill="auto"/>
            <w:vAlign w:val="center"/>
          </w:tcPr>
          <w:p w14:paraId="1AEF12D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1317.5</w:t>
            </w:r>
          </w:p>
        </w:tc>
      </w:tr>
      <w:tr w14:paraId="0080F1B1">
        <w:tblPrEx>
          <w:tblCellMar>
            <w:top w:w="0" w:type="dxa"/>
            <w:left w:w="108" w:type="dxa"/>
            <w:bottom w:w="0" w:type="dxa"/>
            <w:right w:w="108" w:type="dxa"/>
          </w:tblCellMar>
        </w:tblPrEx>
        <w:trPr>
          <w:trHeight w:val="418"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4D291E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528" w:type="pct"/>
            <w:tcBorders>
              <w:top w:val="nil"/>
              <w:left w:val="nil"/>
              <w:bottom w:val="single" w:color="auto" w:sz="4" w:space="0"/>
              <w:right w:val="single" w:color="auto" w:sz="4" w:space="0"/>
            </w:tcBorders>
            <w:shd w:val="clear" w:color="auto" w:fill="auto"/>
            <w:vAlign w:val="center"/>
          </w:tcPr>
          <w:p w14:paraId="7D34E26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马桶</w:t>
            </w:r>
          </w:p>
        </w:tc>
        <w:tc>
          <w:tcPr>
            <w:tcW w:w="629" w:type="pct"/>
            <w:tcBorders>
              <w:top w:val="nil"/>
              <w:left w:val="nil"/>
              <w:bottom w:val="single" w:color="auto" w:sz="4" w:space="0"/>
              <w:right w:val="single" w:color="auto" w:sz="4" w:space="0"/>
            </w:tcBorders>
            <w:shd w:val="clear" w:color="auto" w:fill="auto"/>
            <w:noWrap/>
            <w:vAlign w:val="center"/>
          </w:tcPr>
          <w:p w14:paraId="70DE50D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1BCF8C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WY-3141</w:t>
            </w:r>
          </w:p>
        </w:tc>
        <w:tc>
          <w:tcPr>
            <w:tcW w:w="1782" w:type="pct"/>
            <w:tcBorders>
              <w:top w:val="nil"/>
              <w:left w:val="nil"/>
              <w:bottom w:val="single" w:color="auto" w:sz="4" w:space="0"/>
              <w:right w:val="single" w:color="auto" w:sz="4" w:space="0"/>
            </w:tcBorders>
            <w:shd w:val="clear" w:color="auto" w:fill="auto"/>
            <w:vAlign w:val="center"/>
          </w:tcPr>
          <w:p w14:paraId="044F548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1.产品组成：马桶本体，座便盖水箱盖，冲水配件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2.材质：马桶本体采用优质瓷土及洁具专用釉面，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座便盖采用PP材质。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3.规格尺寸：690*400*705mm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4.特点：环抱式冲水，瀑布式冲刷，两档出水量选</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5.地排300/400mm</w:t>
            </w:r>
          </w:p>
        </w:tc>
        <w:tc>
          <w:tcPr>
            <w:tcW w:w="222" w:type="pct"/>
            <w:tcBorders>
              <w:top w:val="nil"/>
              <w:left w:val="nil"/>
              <w:bottom w:val="single" w:color="auto" w:sz="4" w:space="0"/>
              <w:right w:val="single" w:color="auto" w:sz="4" w:space="0"/>
            </w:tcBorders>
            <w:shd w:val="clear" w:color="auto" w:fill="auto"/>
            <w:vAlign w:val="center"/>
          </w:tcPr>
          <w:p w14:paraId="726AF3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0C16AAE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5CA72D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765</w:t>
            </w:r>
          </w:p>
        </w:tc>
        <w:tc>
          <w:tcPr>
            <w:tcW w:w="428" w:type="pct"/>
            <w:tcBorders>
              <w:top w:val="nil"/>
              <w:left w:val="nil"/>
              <w:bottom w:val="single" w:color="auto" w:sz="4" w:space="0"/>
              <w:right w:val="single" w:color="auto" w:sz="4" w:space="0"/>
            </w:tcBorders>
            <w:shd w:val="clear" w:color="auto" w:fill="auto"/>
            <w:vAlign w:val="center"/>
          </w:tcPr>
          <w:p w14:paraId="1493ADD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765</w:t>
            </w:r>
          </w:p>
        </w:tc>
      </w:tr>
      <w:tr w14:paraId="28C25BBB">
        <w:tblPrEx>
          <w:tblCellMar>
            <w:top w:w="0" w:type="dxa"/>
            <w:left w:w="108" w:type="dxa"/>
            <w:bottom w:w="0" w:type="dxa"/>
            <w:right w:w="108" w:type="dxa"/>
          </w:tblCellMar>
        </w:tblPrEx>
        <w:trPr>
          <w:trHeight w:val="584"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DC4CBF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528" w:type="pct"/>
            <w:tcBorders>
              <w:top w:val="nil"/>
              <w:left w:val="nil"/>
              <w:bottom w:val="single" w:color="auto" w:sz="4" w:space="0"/>
              <w:right w:val="single" w:color="auto" w:sz="4" w:space="0"/>
            </w:tcBorders>
            <w:shd w:val="clear" w:color="auto" w:fill="auto"/>
            <w:vAlign w:val="center"/>
          </w:tcPr>
          <w:p w14:paraId="31D0E90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适老智能坐便器</w:t>
            </w:r>
          </w:p>
        </w:tc>
        <w:tc>
          <w:tcPr>
            <w:tcW w:w="629" w:type="pct"/>
            <w:tcBorders>
              <w:top w:val="nil"/>
              <w:left w:val="nil"/>
              <w:bottom w:val="single" w:color="auto" w:sz="4" w:space="0"/>
              <w:right w:val="single" w:color="auto" w:sz="4" w:space="0"/>
            </w:tcBorders>
            <w:shd w:val="clear" w:color="auto" w:fill="auto"/>
            <w:noWrap/>
            <w:vAlign w:val="center"/>
          </w:tcPr>
          <w:p w14:paraId="3689203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45A4BF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MD-332</w:t>
            </w:r>
          </w:p>
        </w:tc>
        <w:tc>
          <w:tcPr>
            <w:tcW w:w="1782" w:type="pct"/>
            <w:tcBorders>
              <w:top w:val="nil"/>
              <w:left w:val="nil"/>
              <w:bottom w:val="single" w:color="auto" w:sz="4" w:space="0"/>
              <w:right w:val="single" w:color="auto" w:sz="4" w:space="0"/>
            </w:tcBorders>
            <w:shd w:val="clear" w:color="auto" w:fill="auto"/>
            <w:vAlign w:val="center"/>
          </w:tcPr>
          <w:p w14:paraId="5C50D1A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1、供电方式：交流电220V；</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2、操作方式：一键按钮+遥控操作；</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3、工作水温：32℃、34℃、36℃、38℃、40℃、；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4、工作风温：40℃、45℃、50℃、55℃、60℃；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5、工作座温：32℃、34℃、36℃、38℃、40℃；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6、坑距：305/400；智能呼叫报警；瞬间恒温热水，关爱无需等待；高速暖风烘干，舒爽高效杀菌；座圈加热，冬天如厕不怕冷；一键按钮，化繁为简；IPX4级防水，高精细防尘防水；离座自动冲水</w:t>
            </w:r>
          </w:p>
        </w:tc>
        <w:tc>
          <w:tcPr>
            <w:tcW w:w="222" w:type="pct"/>
            <w:tcBorders>
              <w:top w:val="nil"/>
              <w:left w:val="nil"/>
              <w:bottom w:val="single" w:color="auto" w:sz="4" w:space="0"/>
              <w:right w:val="single" w:color="auto" w:sz="4" w:space="0"/>
            </w:tcBorders>
            <w:shd w:val="clear" w:color="auto" w:fill="auto"/>
            <w:vAlign w:val="center"/>
          </w:tcPr>
          <w:p w14:paraId="2388B73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4EE9528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681002E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2380</w:t>
            </w:r>
          </w:p>
        </w:tc>
        <w:tc>
          <w:tcPr>
            <w:tcW w:w="428" w:type="pct"/>
            <w:tcBorders>
              <w:top w:val="nil"/>
              <w:left w:val="nil"/>
              <w:bottom w:val="single" w:color="auto" w:sz="4" w:space="0"/>
              <w:right w:val="single" w:color="auto" w:sz="4" w:space="0"/>
            </w:tcBorders>
            <w:shd w:val="clear" w:color="auto" w:fill="auto"/>
            <w:vAlign w:val="center"/>
          </w:tcPr>
          <w:p w14:paraId="494CF79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2380</w:t>
            </w:r>
          </w:p>
        </w:tc>
      </w:tr>
      <w:tr w14:paraId="0DE1DFFB">
        <w:tblPrEx>
          <w:tblCellMar>
            <w:top w:w="0" w:type="dxa"/>
            <w:left w:w="108" w:type="dxa"/>
            <w:bottom w:w="0" w:type="dxa"/>
            <w:right w:w="108" w:type="dxa"/>
          </w:tblCellMar>
        </w:tblPrEx>
        <w:trPr>
          <w:trHeight w:val="459"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4345D78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528" w:type="pct"/>
            <w:tcBorders>
              <w:top w:val="nil"/>
              <w:left w:val="nil"/>
              <w:bottom w:val="single" w:color="auto" w:sz="4" w:space="0"/>
              <w:right w:val="single" w:color="auto" w:sz="4" w:space="0"/>
            </w:tcBorders>
            <w:shd w:val="clear" w:color="auto" w:fill="auto"/>
            <w:vAlign w:val="center"/>
          </w:tcPr>
          <w:p w14:paraId="696ADBB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适老智能马桶盖</w:t>
            </w:r>
          </w:p>
        </w:tc>
        <w:tc>
          <w:tcPr>
            <w:tcW w:w="629" w:type="pct"/>
            <w:tcBorders>
              <w:top w:val="nil"/>
              <w:left w:val="nil"/>
              <w:bottom w:val="single" w:color="auto" w:sz="4" w:space="0"/>
              <w:right w:val="single" w:color="auto" w:sz="4" w:space="0"/>
            </w:tcBorders>
            <w:shd w:val="clear" w:color="auto" w:fill="auto"/>
            <w:noWrap/>
            <w:vAlign w:val="center"/>
          </w:tcPr>
          <w:p w14:paraId="437AFA3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5FDE769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KNE5365</w:t>
            </w:r>
          </w:p>
        </w:tc>
        <w:tc>
          <w:tcPr>
            <w:tcW w:w="1782" w:type="pct"/>
            <w:tcBorders>
              <w:top w:val="nil"/>
              <w:left w:val="nil"/>
              <w:bottom w:val="single" w:color="auto" w:sz="4" w:space="0"/>
              <w:right w:val="single" w:color="auto" w:sz="4" w:space="0"/>
            </w:tcBorders>
            <w:shd w:val="clear" w:color="auto" w:fill="auto"/>
            <w:vAlign w:val="center"/>
          </w:tcPr>
          <w:p w14:paraId="74791BF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1：功能:活水即热、臀洗、女洗、暖风烘干、除臭、SOS 一键呼叫</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2：一键操控 通便排毒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3：前旋女洗，后旋臀洗。其特有的通便功能更加适合家中老人。过滤杀菌后的软水通过科堡t泵技术不断刺激括约肌，达到通便排毒的目的。软水过滤 温水冲洗，水温可控，温暖舒适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4：座圈加热 抗菌抑菌:</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5：抗菌率99%，通过SIAA认证。档座圈加热</w:t>
            </w:r>
          </w:p>
        </w:tc>
        <w:tc>
          <w:tcPr>
            <w:tcW w:w="222" w:type="pct"/>
            <w:tcBorders>
              <w:top w:val="nil"/>
              <w:left w:val="nil"/>
              <w:bottom w:val="single" w:color="auto" w:sz="4" w:space="0"/>
              <w:right w:val="single" w:color="auto" w:sz="4" w:space="0"/>
            </w:tcBorders>
            <w:shd w:val="clear" w:color="auto" w:fill="auto"/>
            <w:vAlign w:val="center"/>
          </w:tcPr>
          <w:p w14:paraId="6532655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596589B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2760777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841.5</w:t>
            </w:r>
          </w:p>
        </w:tc>
        <w:tc>
          <w:tcPr>
            <w:tcW w:w="428" w:type="pct"/>
            <w:tcBorders>
              <w:top w:val="nil"/>
              <w:left w:val="nil"/>
              <w:bottom w:val="single" w:color="auto" w:sz="4" w:space="0"/>
              <w:right w:val="single" w:color="auto" w:sz="4" w:space="0"/>
            </w:tcBorders>
            <w:shd w:val="clear" w:color="auto" w:fill="auto"/>
            <w:vAlign w:val="center"/>
          </w:tcPr>
          <w:p w14:paraId="3AD4B99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841.5</w:t>
            </w:r>
          </w:p>
        </w:tc>
      </w:tr>
      <w:tr w14:paraId="321D25DF">
        <w:tblPrEx>
          <w:tblCellMar>
            <w:top w:w="0" w:type="dxa"/>
            <w:left w:w="108" w:type="dxa"/>
            <w:bottom w:w="0" w:type="dxa"/>
            <w:right w:w="108" w:type="dxa"/>
          </w:tblCellMar>
        </w:tblPrEx>
        <w:trPr>
          <w:trHeight w:val="21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2D5A64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528" w:type="pct"/>
            <w:tcBorders>
              <w:top w:val="nil"/>
              <w:left w:val="nil"/>
              <w:bottom w:val="single" w:color="auto" w:sz="4" w:space="0"/>
              <w:right w:val="single" w:color="auto" w:sz="4" w:space="0"/>
            </w:tcBorders>
            <w:shd w:val="clear" w:color="auto" w:fill="auto"/>
            <w:vAlign w:val="center"/>
          </w:tcPr>
          <w:p w14:paraId="7FC0AF9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浴缸拆除</w:t>
            </w:r>
          </w:p>
        </w:tc>
        <w:tc>
          <w:tcPr>
            <w:tcW w:w="629" w:type="pct"/>
            <w:tcBorders>
              <w:top w:val="nil"/>
              <w:left w:val="nil"/>
              <w:bottom w:val="single" w:color="auto" w:sz="4" w:space="0"/>
              <w:right w:val="single" w:color="auto" w:sz="4" w:space="0"/>
            </w:tcBorders>
            <w:shd w:val="clear" w:color="auto" w:fill="auto"/>
            <w:noWrap/>
            <w:vAlign w:val="center"/>
          </w:tcPr>
          <w:p w14:paraId="1E1E018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538" w:type="pct"/>
            <w:tcBorders>
              <w:top w:val="nil"/>
              <w:left w:val="nil"/>
              <w:bottom w:val="single" w:color="auto" w:sz="4" w:space="0"/>
              <w:right w:val="single" w:color="auto" w:sz="4" w:space="0"/>
            </w:tcBorders>
            <w:shd w:val="clear" w:color="auto" w:fill="auto"/>
            <w:noWrap/>
            <w:vAlign w:val="center"/>
          </w:tcPr>
          <w:p w14:paraId="002CD29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782" w:type="pct"/>
            <w:tcBorders>
              <w:top w:val="nil"/>
              <w:left w:val="nil"/>
              <w:bottom w:val="single" w:color="auto" w:sz="4" w:space="0"/>
              <w:right w:val="single" w:color="auto" w:sz="4" w:space="0"/>
            </w:tcBorders>
            <w:shd w:val="clear" w:color="auto" w:fill="auto"/>
            <w:vAlign w:val="center"/>
          </w:tcPr>
          <w:p w14:paraId="52978FB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拆除，粉平，防水，改贴瓷砖（含施工费及材料成本费用）更换浴帘、浴杆，增加淋浴空间，方便照护人员辅助老年人洗浴，以及意外跌倒后的搀扶。</w:t>
            </w:r>
          </w:p>
        </w:tc>
        <w:tc>
          <w:tcPr>
            <w:tcW w:w="222" w:type="pct"/>
            <w:tcBorders>
              <w:top w:val="nil"/>
              <w:left w:val="nil"/>
              <w:bottom w:val="single" w:color="auto" w:sz="4" w:space="0"/>
              <w:right w:val="single" w:color="auto" w:sz="4" w:space="0"/>
            </w:tcBorders>
            <w:shd w:val="clear" w:color="auto" w:fill="auto"/>
            <w:vAlign w:val="center"/>
          </w:tcPr>
          <w:p w14:paraId="1B716DC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698D045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26" w:type="pct"/>
            <w:tcBorders>
              <w:top w:val="nil"/>
              <w:left w:val="nil"/>
              <w:bottom w:val="single" w:color="auto" w:sz="4" w:space="0"/>
              <w:right w:val="single" w:color="auto" w:sz="4" w:space="0"/>
            </w:tcBorders>
            <w:shd w:val="clear" w:color="auto" w:fill="auto"/>
            <w:vAlign w:val="center"/>
          </w:tcPr>
          <w:p w14:paraId="61EB8AE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2184.5</w:t>
            </w:r>
          </w:p>
        </w:tc>
        <w:tc>
          <w:tcPr>
            <w:tcW w:w="428" w:type="pct"/>
            <w:tcBorders>
              <w:top w:val="nil"/>
              <w:left w:val="nil"/>
              <w:bottom w:val="single" w:color="auto" w:sz="4" w:space="0"/>
              <w:right w:val="single" w:color="auto" w:sz="4" w:space="0"/>
            </w:tcBorders>
            <w:shd w:val="clear" w:color="auto" w:fill="auto"/>
            <w:vAlign w:val="center"/>
          </w:tcPr>
          <w:p w14:paraId="243C232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2184.5</w:t>
            </w:r>
          </w:p>
        </w:tc>
      </w:tr>
      <w:tr w14:paraId="761A6BE4">
        <w:tblPrEx>
          <w:tblCellMar>
            <w:top w:w="0" w:type="dxa"/>
            <w:left w:w="108" w:type="dxa"/>
            <w:bottom w:w="0" w:type="dxa"/>
            <w:right w:w="108" w:type="dxa"/>
          </w:tblCellMar>
        </w:tblPrEx>
        <w:trPr>
          <w:trHeight w:val="12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2342B74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528" w:type="pct"/>
            <w:tcBorders>
              <w:top w:val="nil"/>
              <w:left w:val="nil"/>
              <w:bottom w:val="single" w:color="auto" w:sz="4" w:space="0"/>
              <w:right w:val="single" w:color="auto" w:sz="4" w:space="0"/>
            </w:tcBorders>
            <w:shd w:val="clear" w:color="auto" w:fill="auto"/>
            <w:vAlign w:val="center"/>
          </w:tcPr>
          <w:p w14:paraId="517DDB6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坐式沐浴器</w:t>
            </w:r>
          </w:p>
        </w:tc>
        <w:tc>
          <w:tcPr>
            <w:tcW w:w="629" w:type="pct"/>
            <w:tcBorders>
              <w:top w:val="nil"/>
              <w:left w:val="nil"/>
              <w:bottom w:val="single" w:color="auto" w:sz="4" w:space="0"/>
              <w:right w:val="single" w:color="auto" w:sz="4" w:space="0"/>
            </w:tcBorders>
            <w:shd w:val="clear" w:color="auto" w:fill="auto"/>
            <w:noWrap/>
            <w:vAlign w:val="center"/>
          </w:tcPr>
          <w:p w14:paraId="645722F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7DE50CB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LKD0822</w:t>
            </w:r>
          </w:p>
        </w:tc>
        <w:tc>
          <w:tcPr>
            <w:tcW w:w="1782" w:type="pct"/>
            <w:tcBorders>
              <w:top w:val="nil"/>
              <w:left w:val="nil"/>
              <w:bottom w:val="single" w:color="auto" w:sz="4" w:space="0"/>
              <w:right w:val="single" w:color="auto" w:sz="4" w:space="0"/>
            </w:tcBorders>
            <w:shd w:val="clear" w:color="auto" w:fill="auto"/>
            <w:vAlign w:val="center"/>
          </w:tcPr>
          <w:p w14:paraId="572577AF">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产品尺寸1360X715X546(手工测量少有误差)。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恒温锁定，旋钮开关，防止水温忽冷忽热，坐立两用恒温淋浴系统</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可以选择手持花洒或者淋浴臂两种洗浴方式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花洒喷口都可以调整角度，淋浴臂雾化出水，120°自由调节，减少占用空间，两侧配有安全折叠扶手，加宽座椅可以折叠收纳，不占空间，</w:t>
            </w:r>
          </w:p>
        </w:tc>
        <w:tc>
          <w:tcPr>
            <w:tcW w:w="222" w:type="pct"/>
            <w:tcBorders>
              <w:top w:val="nil"/>
              <w:left w:val="nil"/>
              <w:bottom w:val="single" w:color="auto" w:sz="4" w:space="0"/>
              <w:right w:val="single" w:color="auto" w:sz="4" w:space="0"/>
            </w:tcBorders>
            <w:shd w:val="clear" w:color="auto" w:fill="auto"/>
            <w:vAlign w:val="center"/>
          </w:tcPr>
          <w:p w14:paraId="536D5F3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25E9ED3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1A3E079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3655</w:t>
            </w:r>
          </w:p>
        </w:tc>
        <w:tc>
          <w:tcPr>
            <w:tcW w:w="428" w:type="pct"/>
            <w:tcBorders>
              <w:top w:val="nil"/>
              <w:left w:val="nil"/>
              <w:bottom w:val="single" w:color="auto" w:sz="4" w:space="0"/>
              <w:right w:val="single" w:color="auto" w:sz="4" w:space="0"/>
            </w:tcBorders>
            <w:shd w:val="clear" w:color="auto" w:fill="auto"/>
            <w:vAlign w:val="center"/>
          </w:tcPr>
          <w:p w14:paraId="58B6C11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3655</w:t>
            </w:r>
          </w:p>
        </w:tc>
      </w:tr>
      <w:tr w14:paraId="120AA2D4">
        <w:tblPrEx>
          <w:tblCellMar>
            <w:top w:w="0" w:type="dxa"/>
            <w:left w:w="108" w:type="dxa"/>
            <w:bottom w:w="0" w:type="dxa"/>
            <w:right w:w="108" w:type="dxa"/>
          </w:tblCellMar>
        </w:tblPrEx>
        <w:trPr>
          <w:trHeight w:val="459"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EA9F0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w:t>
            </w:r>
          </w:p>
        </w:tc>
        <w:tc>
          <w:tcPr>
            <w:tcW w:w="528" w:type="pct"/>
            <w:tcBorders>
              <w:top w:val="nil"/>
              <w:left w:val="nil"/>
              <w:bottom w:val="single" w:color="auto" w:sz="4" w:space="0"/>
              <w:right w:val="single" w:color="auto" w:sz="4" w:space="0"/>
            </w:tcBorders>
            <w:shd w:val="clear" w:color="auto" w:fill="auto"/>
            <w:vAlign w:val="center"/>
          </w:tcPr>
          <w:p w14:paraId="086FF35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助浴椅</w:t>
            </w:r>
          </w:p>
        </w:tc>
        <w:tc>
          <w:tcPr>
            <w:tcW w:w="629" w:type="pct"/>
            <w:tcBorders>
              <w:top w:val="nil"/>
              <w:left w:val="nil"/>
              <w:bottom w:val="single" w:color="auto" w:sz="4" w:space="0"/>
              <w:right w:val="single" w:color="auto" w:sz="4" w:space="0"/>
            </w:tcBorders>
            <w:shd w:val="clear" w:color="auto" w:fill="auto"/>
            <w:noWrap/>
            <w:vAlign w:val="center"/>
          </w:tcPr>
          <w:p w14:paraId="49D760B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538" w:type="pct"/>
            <w:tcBorders>
              <w:top w:val="nil"/>
              <w:left w:val="nil"/>
              <w:bottom w:val="single" w:color="auto" w:sz="4" w:space="0"/>
              <w:right w:val="single" w:color="auto" w:sz="4" w:space="0"/>
            </w:tcBorders>
            <w:shd w:val="clear" w:color="auto" w:fill="auto"/>
            <w:noWrap/>
            <w:vAlign w:val="center"/>
          </w:tcPr>
          <w:p w14:paraId="66A54B7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NK-MY-Y040</w:t>
            </w:r>
          </w:p>
        </w:tc>
        <w:tc>
          <w:tcPr>
            <w:tcW w:w="1782" w:type="pct"/>
            <w:tcBorders>
              <w:top w:val="nil"/>
              <w:left w:val="nil"/>
              <w:bottom w:val="single" w:color="auto" w:sz="4" w:space="0"/>
              <w:right w:val="single" w:color="auto" w:sz="4" w:space="0"/>
            </w:tcBorders>
            <w:shd w:val="clear" w:color="auto" w:fill="auto"/>
            <w:vAlign w:val="center"/>
          </w:tcPr>
          <w:p w14:paraId="6E4C833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尺寸：545*482*778mm（展开）</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材质：椅架高强度铝合金，表面喷塑处理，座板和靠背材质：为高密度PE，扶手材质为加强尼龙。脚垫：防霉防滑TPE材质,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座板高度六档调节：345mm-445mm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产品承重100kg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椅架高强度 铝合金，喷粉处理不易生锈；防霉防滑脚垫比普通橡胶脚垫更加安全可靠；扶手PP材质，附加座垫使用更加舒适。</w:t>
            </w:r>
          </w:p>
        </w:tc>
        <w:tc>
          <w:tcPr>
            <w:tcW w:w="222" w:type="pct"/>
            <w:tcBorders>
              <w:top w:val="nil"/>
              <w:left w:val="nil"/>
              <w:bottom w:val="single" w:color="auto" w:sz="4" w:space="0"/>
              <w:right w:val="single" w:color="auto" w:sz="4" w:space="0"/>
            </w:tcBorders>
            <w:shd w:val="clear" w:color="auto" w:fill="auto"/>
            <w:vAlign w:val="center"/>
          </w:tcPr>
          <w:p w14:paraId="0852F2A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132EAE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496B30C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144.5</w:t>
            </w:r>
          </w:p>
        </w:tc>
        <w:tc>
          <w:tcPr>
            <w:tcW w:w="428" w:type="pct"/>
            <w:tcBorders>
              <w:top w:val="nil"/>
              <w:left w:val="nil"/>
              <w:bottom w:val="single" w:color="auto" w:sz="4" w:space="0"/>
              <w:right w:val="single" w:color="auto" w:sz="4" w:space="0"/>
            </w:tcBorders>
            <w:shd w:val="clear" w:color="auto" w:fill="auto"/>
            <w:vAlign w:val="center"/>
          </w:tcPr>
          <w:p w14:paraId="303C3D5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144.5</w:t>
            </w:r>
          </w:p>
        </w:tc>
      </w:tr>
      <w:tr w14:paraId="4BE50A76">
        <w:tblPrEx>
          <w:tblCellMar>
            <w:top w:w="0" w:type="dxa"/>
            <w:left w:w="108" w:type="dxa"/>
            <w:bottom w:w="0" w:type="dxa"/>
            <w:right w:w="108" w:type="dxa"/>
          </w:tblCellMar>
        </w:tblPrEx>
        <w:trPr>
          <w:trHeight w:val="376"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3D155F8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w:t>
            </w:r>
          </w:p>
        </w:tc>
        <w:tc>
          <w:tcPr>
            <w:tcW w:w="528" w:type="pct"/>
            <w:tcBorders>
              <w:top w:val="nil"/>
              <w:left w:val="nil"/>
              <w:bottom w:val="single" w:color="auto" w:sz="4" w:space="0"/>
              <w:right w:val="single" w:color="auto" w:sz="4" w:space="0"/>
            </w:tcBorders>
            <w:shd w:val="clear" w:color="auto" w:fill="auto"/>
            <w:vAlign w:val="center"/>
          </w:tcPr>
          <w:p w14:paraId="77FEA6F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普通花洒</w:t>
            </w:r>
          </w:p>
        </w:tc>
        <w:tc>
          <w:tcPr>
            <w:tcW w:w="629" w:type="pct"/>
            <w:tcBorders>
              <w:top w:val="nil"/>
              <w:left w:val="nil"/>
              <w:bottom w:val="single" w:color="auto" w:sz="4" w:space="0"/>
              <w:right w:val="single" w:color="auto" w:sz="4" w:space="0"/>
            </w:tcBorders>
            <w:shd w:val="clear" w:color="auto" w:fill="auto"/>
            <w:noWrap/>
            <w:vAlign w:val="center"/>
          </w:tcPr>
          <w:p w14:paraId="7F5750C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53C2CB6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P2165</w:t>
            </w:r>
          </w:p>
        </w:tc>
        <w:tc>
          <w:tcPr>
            <w:tcW w:w="1782" w:type="pct"/>
            <w:tcBorders>
              <w:top w:val="nil"/>
              <w:left w:val="nil"/>
              <w:bottom w:val="single" w:color="auto" w:sz="4" w:space="0"/>
              <w:right w:val="single" w:color="auto" w:sz="4" w:space="0"/>
            </w:tcBorders>
            <w:shd w:val="clear" w:color="auto" w:fill="auto"/>
            <w:vAlign w:val="center"/>
          </w:tcPr>
          <w:p w14:paraId="73029BB7">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产品组成：花洒、软管、支架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尺寸：220*60mm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材质：高透PC聚碳（不易爆裂，有效延长使用寿命）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水温达到30度是绿色光，水温达到31-39度是蓝色，水温达到40-50度是红色，水温达到红白闪烁高达于50度以上，可有效帮助低视力，老年人免除烫伤危险，</w:t>
            </w:r>
          </w:p>
        </w:tc>
        <w:tc>
          <w:tcPr>
            <w:tcW w:w="222" w:type="pct"/>
            <w:tcBorders>
              <w:top w:val="nil"/>
              <w:left w:val="nil"/>
              <w:bottom w:val="single" w:color="auto" w:sz="4" w:space="0"/>
              <w:right w:val="single" w:color="auto" w:sz="4" w:space="0"/>
            </w:tcBorders>
            <w:shd w:val="clear" w:color="auto" w:fill="auto"/>
            <w:vAlign w:val="center"/>
          </w:tcPr>
          <w:p w14:paraId="461C9F2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5311CBA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26" w:type="pct"/>
            <w:tcBorders>
              <w:top w:val="nil"/>
              <w:left w:val="nil"/>
              <w:bottom w:val="single" w:color="auto" w:sz="4" w:space="0"/>
              <w:right w:val="single" w:color="auto" w:sz="4" w:space="0"/>
            </w:tcBorders>
            <w:shd w:val="clear" w:color="auto" w:fill="auto"/>
            <w:vAlign w:val="center"/>
          </w:tcPr>
          <w:p w14:paraId="6CBF43A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391</w:t>
            </w:r>
          </w:p>
        </w:tc>
        <w:tc>
          <w:tcPr>
            <w:tcW w:w="428" w:type="pct"/>
            <w:tcBorders>
              <w:top w:val="nil"/>
              <w:left w:val="nil"/>
              <w:bottom w:val="single" w:color="auto" w:sz="4" w:space="0"/>
              <w:right w:val="single" w:color="auto" w:sz="4" w:space="0"/>
            </w:tcBorders>
            <w:shd w:val="clear" w:color="auto" w:fill="auto"/>
            <w:vAlign w:val="center"/>
          </w:tcPr>
          <w:p w14:paraId="0094148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391</w:t>
            </w:r>
          </w:p>
        </w:tc>
      </w:tr>
      <w:tr w14:paraId="115E7487">
        <w:tblPrEx>
          <w:tblCellMar>
            <w:top w:w="0" w:type="dxa"/>
            <w:left w:w="108" w:type="dxa"/>
            <w:bottom w:w="0" w:type="dxa"/>
            <w:right w:w="108" w:type="dxa"/>
          </w:tblCellMar>
        </w:tblPrEx>
        <w:trPr>
          <w:trHeight w:val="9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2CCF354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w:t>
            </w:r>
          </w:p>
        </w:tc>
        <w:tc>
          <w:tcPr>
            <w:tcW w:w="528" w:type="pct"/>
            <w:tcBorders>
              <w:top w:val="nil"/>
              <w:left w:val="nil"/>
              <w:bottom w:val="single" w:color="auto" w:sz="4" w:space="0"/>
              <w:right w:val="single" w:color="auto" w:sz="4" w:space="0"/>
            </w:tcBorders>
            <w:shd w:val="clear" w:color="auto" w:fill="auto"/>
            <w:vAlign w:val="center"/>
          </w:tcPr>
          <w:p w14:paraId="243B8C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水路改造</w:t>
            </w:r>
          </w:p>
        </w:tc>
        <w:tc>
          <w:tcPr>
            <w:tcW w:w="629" w:type="pct"/>
            <w:tcBorders>
              <w:top w:val="nil"/>
              <w:left w:val="nil"/>
              <w:bottom w:val="single" w:color="auto" w:sz="4" w:space="0"/>
              <w:right w:val="single" w:color="auto" w:sz="4" w:space="0"/>
            </w:tcBorders>
            <w:shd w:val="clear" w:color="auto" w:fill="auto"/>
            <w:noWrap/>
            <w:vAlign w:val="center"/>
          </w:tcPr>
          <w:p w14:paraId="1B8FD4C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538" w:type="pct"/>
            <w:tcBorders>
              <w:top w:val="nil"/>
              <w:left w:val="nil"/>
              <w:bottom w:val="single" w:color="auto" w:sz="4" w:space="0"/>
              <w:right w:val="single" w:color="auto" w:sz="4" w:space="0"/>
            </w:tcBorders>
            <w:shd w:val="clear" w:color="auto" w:fill="auto"/>
            <w:noWrap/>
            <w:vAlign w:val="center"/>
          </w:tcPr>
          <w:p w14:paraId="77E2EE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782" w:type="pct"/>
            <w:tcBorders>
              <w:top w:val="nil"/>
              <w:left w:val="nil"/>
              <w:bottom w:val="single" w:color="auto" w:sz="4" w:space="0"/>
              <w:right w:val="single" w:color="auto" w:sz="4" w:space="0"/>
            </w:tcBorders>
            <w:shd w:val="clear" w:color="auto" w:fill="auto"/>
            <w:vAlign w:val="center"/>
          </w:tcPr>
          <w:p w14:paraId="57F78D8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室内水路布管；20*3.4MM壁厚</w:t>
            </w:r>
          </w:p>
        </w:tc>
        <w:tc>
          <w:tcPr>
            <w:tcW w:w="222" w:type="pct"/>
            <w:tcBorders>
              <w:top w:val="nil"/>
              <w:left w:val="nil"/>
              <w:bottom w:val="single" w:color="auto" w:sz="4" w:space="0"/>
              <w:right w:val="single" w:color="auto" w:sz="4" w:space="0"/>
            </w:tcBorders>
            <w:shd w:val="clear" w:color="auto" w:fill="auto"/>
            <w:vAlign w:val="center"/>
          </w:tcPr>
          <w:p w14:paraId="4EFCFBE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5A58F64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426" w:type="pct"/>
            <w:tcBorders>
              <w:top w:val="nil"/>
              <w:left w:val="nil"/>
              <w:bottom w:val="single" w:color="auto" w:sz="4" w:space="0"/>
              <w:right w:val="single" w:color="auto" w:sz="4" w:space="0"/>
            </w:tcBorders>
            <w:shd w:val="clear" w:color="auto" w:fill="auto"/>
            <w:vAlign w:val="center"/>
          </w:tcPr>
          <w:p w14:paraId="21EC08F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w:t>
            </w:r>
          </w:p>
        </w:tc>
        <w:tc>
          <w:tcPr>
            <w:tcW w:w="428" w:type="pct"/>
            <w:tcBorders>
              <w:top w:val="nil"/>
              <w:left w:val="nil"/>
              <w:bottom w:val="single" w:color="auto" w:sz="4" w:space="0"/>
              <w:right w:val="single" w:color="auto" w:sz="4" w:space="0"/>
            </w:tcBorders>
            <w:shd w:val="clear" w:color="auto" w:fill="auto"/>
            <w:vAlign w:val="center"/>
          </w:tcPr>
          <w:p w14:paraId="771F932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w:t>
            </w:r>
          </w:p>
        </w:tc>
      </w:tr>
      <w:tr w14:paraId="79E1C99D">
        <w:tblPrEx>
          <w:tblCellMar>
            <w:top w:w="0" w:type="dxa"/>
            <w:left w:w="108" w:type="dxa"/>
            <w:bottom w:w="0" w:type="dxa"/>
            <w:right w:w="108" w:type="dxa"/>
          </w:tblCellMar>
        </w:tblPrEx>
        <w:trPr>
          <w:trHeight w:val="9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FA91B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528" w:type="pct"/>
            <w:tcBorders>
              <w:top w:val="nil"/>
              <w:left w:val="nil"/>
              <w:bottom w:val="single" w:color="auto" w:sz="4" w:space="0"/>
              <w:right w:val="single" w:color="auto" w:sz="4" w:space="0"/>
            </w:tcBorders>
            <w:shd w:val="clear" w:color="auto" w:fill="auto"/>
            <w:vAlign w:val="center"/>
          </w:tcPr>
          <w:p w14:paraId="4596FA3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电热水器</w:t>
            </w:r>
          </w:p>
        </w:tc>
        <w:tc>
          <w:tcPr>
            <w:tcW w:w="629" w:type="pct"/>
            <w:tcBorders>
              <w:top w:val="nil"/>
              <w:left w:val="nil"/>
              <w:bottom w:val="single" w:color="auto" w:sz="4" w:space="0"/>
              <w:right w:val="single" w:color="auto" w:sz="4" w:space="0"/>
            </w:tcBorders>
            <w:shd w:val="clear" w:color="auto" w:fill="auto"/>
            <w:noWrap/>
            <w:vAlign w:val="center"/>
          </w:tcPr>
          <w:p w14:paraId="4C09BEF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美的</w:t>
            </w:r>
          </w:p>
        </w:tc>
        <w:tc>
          <w:tcPr>
            <w:tcW w:w="538" w:type="pct"/>
            <w:tcBorders>
              <w:top w:val="nil"/>
              <w:left w:val="nil"/>
              <w:bottom w:val="single" w:color="auto" w:sz="4" w:space="0"/>
              <w:right w:val="single" w:color="auto" w:sz="4" w:space="0"/>
            </w:tcBorders>
            <w:shd w:val="clear" w:color="auto" w:fill="auto"/>
            <w:noWrap/>
            <w:vAlign w:val="center"/>
          </w:tcPr>
          <w:p w14:paraId="2CEFB8F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EP7</w:t>
            </w:r>
          </w:p>
        </w:tc>
        <w:tc>
          <w:tcPr>
            <w:tcW w:w="1782" w:type="pct"/>
            <w:tcBorders>
              <w:top w:val="nil"/>
              <w:left w:val="nil"/>
              <w:bottom w:val="single" w:color="auto" w:sz="4" w:space="0"/>
              <w:right w:val="single" w:color="auto" w:sz="4" w:space="0"/>
            </w:tcBorders>
            <w:shd w:val="clear" w:color="auto" w:fill="auto"/>
            <w:vAlign w:val="center"/>
          </w:tcPr>
          <w:p w14:paraId="0396934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能效：一级</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温度调节：30~75℃</w:t>
            </w:r>
          </w:p>
        </w:tc>
        <w:tc>
          <w:tcPr>
            <w:tcW w:w="222" w:type="pct"/>
            <w:tcBorders>
              <w:top w:val="nil"/>
              <w:left w:val="nil"/>
              <w:bottom w:val="single" w:color="auto" w:sz="4" w:space="0"/>
              <w:right w:val="single" w:color="auto" w:sz="4" w:space="0"/>
            </w:tcBorders>
            <w:shd w:val="clear" w:color="auto" w:fill="auto"/>
            <w:vAlign w:val="center"/>
          </w:tcPr>
          <w:p w14:paraId="429DA8B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355E7A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426" w:type="pct"/>
            <w:tcBorders>
              <w:top w:val="nil"/>
              <w:left w:val="nil"/>
              <w:bottom w:val="single" w:color="auto" w:sz="4" w:space="0"/>
              <w:right w:val="single" w:color="auto" w:sz="4" w:space="0"/>
            </w:tcBorders>
            <w:shd w:val="clear" w:color="auto" w:fill="auto"/>
            <w:vAlign w:val="center"/>
          </w:tcPr>
          <w:p w14:paraId="047E25F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c>
          <w:tcPr>
            <w:tcW w:w="428" w:type="pct"/>
            <w:tcBorders>
              <w:top w:val="nil"/>
              <w:left w:val="nil"/>
              <w:bottom w:val="single" w:color="auto" w:sz="4" w:space="0"/>
              <w:right w:val="single" w:color="auto" w:sz="4" w:space="0"/>
            </w:tcBorders>
            <w:shd w:val="clear" w:color="auto" w:fill="auto"/>
            <w:vAlign w:val="center"/>
          </w:tcPr>
          <w:p w14:paraId="7682256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r>
      <w:tr w14:paraId="3C3D55BF">
        <w:tblPrEx>
          <w:tblCellMar>
            <w:top w:w="0" w:type="dxa"/>
            <w:left w:w="108" w:type="dxa"/>
            <w:bottom w:w="0" w:type="dxa"/>
            <w:right w:w="108" w:type="dxa"/>
          </w:tblCellMar>
        </w:tblPrEx>
        <w:trPr>
          <w:trHeight w:val="21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6008D2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w:t>
            </w:r>
          </w:p>
        </w:tc>
        <w:tc>
          <w:tcPr>
            <w:tcW w:w="528" w:type="pct"/>
            <w:tcBorders>
              <w:top w:val="nil"/>
              <w:left w:val="nil"/>
              <w:bottom w:val="single" w:color="auto" w:sz="4" w:space="0"/>
              <w:right w:val="single" w:color="auto" w:sz="4" w:space="0"/>
            </w:tcBorders>
            <w:shd w:val="clear" w:color="auto" w:fill="auto"/>
            <w:vAlign w:val="center"/>
          </w:tcPr>
          <w:p w14:paraId="3E33505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浴霸</w:t>
            </w:r>
          </w:p>
        </w:tc>
        <w:tc>
          <w:tcPr>
            <w:tcW w:w="629" w:type="pct"/>
            <w:tcBorders>
              <w:top w:val="nil"/>
              <w:left w:val="nil"/>
              <w:bottom w:val="single" w:color="auto" w:sz="4" w:space="0"/>
              <w:right w:val="single" w:color="auto" w:sz="4" w:space="0"/>
            </w:tcBorders>
            <w:shd w:val="clear" w:color="auto" w:fill="auto"/>
            <w:noWrap/>
            <w:vAlign w:val="center"/>
          </w:tcPr>
          <w:p w14:paraId="519E885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小米</w:t>
            </w:r>
          </w:p>
        </w:tc>
        <w:tc>
          <w:tcPr>
            <w:tcW w:w="538" w:type="pct"/>
            <w:tcBorders>
              <w:top w:val="nil"/>
              <w:left w:val="nil"/>
              <w:bottom w:val="single" w:color="auto" w:sz="4" w:space="0"/>
              <w:right w:val="single" w:color="auto" w:sz="4" w:space="0"/>
            </w:tcBorders>
            <w:shd w:val="clear" w:color="auto" w:fill="auto"/>
            <w:noWrap/>
            <w:vAlign w:val="center"/>
          </w:tcPr>
          <w:p w14:paraId="49E0CD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S368M+长灯款</w:t>
            </w:r>
          </w:p>
        </w:tc>
        <w:tc>
          <w:tcPr>
            <w:tcW w:w="1782" w:type="pct"/>
            <w:tcBorders>
              <w:top w:val="nil"/>
              <w:left w:val="nil"/>
              <w:bottom w:val="single" w:color="auto" w:sz="4" w:space="0"/>
              <w:right w:val="single" w:color="auto" w:sz="4" w:space="0"/>
            </w:tcBorders>
            <w:shd w:val="clear" w:color="auto" w:fill="auto"/>
            <w:vAlign w:val="center"/>
          </w:tcPr>
          <w:p w14:paraId="5029C02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浴霸种类：光暖浴霸安装方式挂式额定电压220（V）</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额定频率50（HZ）外壳材质铝箱</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控制方式手动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尺寸：30*30cm</w:t>
            </w:r>
          </w:p>
        </w:tc>
        <w:tc>
          <w:tcPr>
            <w:tcW w:w="222" w:type="pct"/>
            <w:tcBorders>
              <w:top w:val="nil"/>
              <w:left w:val="nil"/>
              <w:bottom w:val="single" w:color="auto" w:sz="4" w:space="0"/>
              <w:right w:val="single" w:color="auto" w:sz="4" w:space="0"/>
            </w:tcBorders>
            <w:shd w:val="clear" w:color="auto" w:fill="auto"/>
            <w:vAlign w:val="center"/>
          </w:tcPr>
          <w:p w14:paraId="6CBC8F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18E28EF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426" w:type="pct"/>
            <w:tcBorders>
              <w:top w:val="nil"/>
              <w:left w:val="nil"/>
              <w:bottom w:val="single" w:color="auto" w:sz="4" w:space="0"/>
              <w:right w:val="single" w:color="auto" w:sz="4" w:space="0"/>
            </w:tcBorders>
            <w:shd w:val="clear" w:color="auto" w:fill="auto"/>
            <w:vAlign w:val="center"/>
          </w:tcPr>
          <w:p w14:paraId="46935CC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518.5</w:t>
            </w:r>
          </w:p>
        </w:tc>
        <w:tc>
          <w:tcPr>
            <w:tcW w:w="428" w:type="pct"/>
            <w:tcBorders>
              <w:top w:val="nil"/>
              <w:left w:val="nil"/>
              <w:bottom w:val="single" w:color="auto" w:sz="4" w:space="0"/>
              <w:right w:val="single" w:color="auto" w:sz="4" w:space="0"/>
            </w:tcBorders>
            <w:shd w:val="clear" w:color="auto" w:fill="auto"/>
            <w:vAlign w:val="center"/>
          </w:tcPr>
          <w:p w14:paraId="1E5BA1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518.5</w:t>
            </w:r>
          </w:p>
        </w:tc>
      </w:tr>
      <w:tr w14:paraId="08D5CCEB">
        <w:tblPrEx>
          <w:tblCellMar>
            <w:top w:w="0" w:type="dxa"/>
            <w:left w:w="108" w:type="dxa"/>
            <w:bottom w:w="0" w:type="dxa"/>
            <w:right w:w="108" w:type="dxa"/>
          </w:tblCellMar>
        </w:tblPrEx>
        <w:trPr>
          <w:trHeight w:val="418"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180F4FD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w:t>
            </w:r>
          </w:p>
        </w:tc>
        <w:tc>
          <w:tcPr>
            <w:tcW w:w="528" w:type="pct"/>
            <w:tcBorders>
              <w:top w:val="nil"/>
              <w:left w:val="nil"/>
              <w:bottom w:val="single" w:color="auto" w:sz="4" w:space="0"/>
              <w:right w:val="single" w:color="auto" w:sz="4" w:space="0"/>
            </w:tcBorders>
            <w:shd w:val="clear" w:color="auto" w:fill="auto"/>
            <w:vAlign w:val="center"/>
          </w:tcPr>
          <w:p w14:paraId="1E75A6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防滑一字型扶手</w:t>
            </w:r>
          </w:p>
        </w:tc>
        <w:tc>
          <w:tcPr>
            <w:tcW w:w="629" w:type="pct"/>
            <w:tcBorders>
              <w:top w:val="nil"/>
              <w:left w:val="nil"/>
              <w:bottom w:val="single" w:color="auto" w:sz="4" w:space="0"/>
              <w:right w:val="single" w:color="auto" w:sz="4" w:space="0"/>
            </w:tcBorders>
            <w:shd w:val="clear" w:color="auto" w:fill="auto"/>
            <w:noWrap/>
            <w:vAlign w:val="center"/>
          </w:tcPr>
          <w:p w14:paraId="2289B79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1855C28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WY-LB-02</w:t>
            </w:r>
          </w:p>
        </w:tc>
        <w:tc>
          <w:tcPr>
            <w:tcW w:w="1782" w:type="pct"/>
            <w:tcBorders>
              <w:top w:val="nil"/>
              <w:left w:val="nil"/>
              <w:bottom w:val="single" w:color="auto" w:sz="4" w:space="0"/>
              <w:right w:val="single" w:color="auto" w:sz="4" w:space="0"/>
            </w:tcBorders>
            <w:shd w:val="clear" w:color="auto" w:fill="auto"/>
            <w:vAlign w:val="center"/>
          </w:tcPr>
          <w:p w14:paraId="2D155DC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1、尺寸：长445mm，外径38mm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2、材质：握杆外层为弹性TPE，邵氏硬度为50度-60度；芯材为高强度铝合金；弯头连接件采用ABS两次注塑成型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3、扶手防转动、符合人体工学环状凹凸握手纹设计，皮纹表层，安全防滑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4、扶手承重力≥200kg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5、扶手握杆使用环保标准、抗老化、耐腐蚀弹性材料</w:t>
            </w:r>
          </w:p>
        </w:tc>
        <w:tc>
          <w:tcPr>
            <w:tcW w:w="222" w:type="pct"/>
            <w:tcBorders>
              <w:top w:val="nil"/>
              <w:left w:val="nil"/>
              <w:bottom w:val="single" w:color="auto" w:sz="4" w:space="0"/>
              <w:right w:val="single" w:color="auto" w:sz="4" w:space="0"/>
            </w:tcBorders>
            <w:shd w:val="clear" w:color="auto" w:fill="auto"/>
            <w:vAlign w:val="center"/>
          </w:tcPr>
          <w:p w14:paraId="27BAC0B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427FA27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358795D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63.75</w:t>
            </w:r>
          </w:p>
        </w:tc>
        <w:tc>
          <w:tcPr>
            <w:tcW w:w="428" w:type="pct"/>
            <w:tcBorders>
              <w:top w:val="nil"/>
              <w:left w:val="nil"/>
              <w:bottom w:val="single" w:color="auto" w:sz="4" w:space="0"/>
              <w:right w:val="single" w:color="auto" w:sz="4" w:space="0"/>
            </w:tcBorders>
            <w:shd w:val="clear" w:color="auto" w:fill="auto"/>
            <w:vAlign w:val="center"/>
          </w:tcPr>
          <w:p w14:paraId="2D8CAD0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63.75</w:t>
            </w:r>
          </w:p>
        </w:tc>
      </w:tr>
      <w:tr w14:paraId="47E6FB10">
        <w:tblPrEx>
          <w:tblCellMar>
            <w:top w:w="0" w:type="dxa"/>
            <w:left w:w="108" w:type="dxa"/>
            <w:bottom w:w="0" w:type="dxa"/>
            <w:right w:w="108" w:type="dxa"/>
          </w:tblCellMar>
        </w:tblPrEx>
        <w:trPr>
          <w:trHeight w:val="293"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0D2306C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w:t>
            </w:r>
          </w:p>
        </w:tc>
        <w:tc>
          <w:tcPr>
            <w:tcW w:w="528" w:type="pct"/>
            <w:tcBorders>
              <w:top w:val="nil"/>
              <w:left w:val="nil"/>
              <w:bottom w:val="single" w:color="auto" w:sz="4" w:space="0"/>
              <w:right w:val="single" w:color="auto" w:sz="4" w:space="0"/>
            </w:tcBorders>
            <w:shd w:val="clear" w:color="auto" w:fill="auto"/>
            <w:vAlign w:val="center"/>
          </w:tcPr>
          <w:p w14:paraId="13C7A4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U型上翻马桶扶手</w:t>
            </w:r>
          </w:p>
        </w:tc>
        <w:tc>
          <w:tcPr>
            <w:tcW w:w="629" w:type="pct"/>
            <w:tcBorders>
              <w:top w:val="nil"/>
              <w:left w:val="nil"/>
              <w:bottom w:val="single" w:color="auto" w:sz="4" w:space="0"/>
              <w:right w:val="single" w:color="auto" w:sz="4" w:space="0"/>
            </w:tcBorders>
            <w:shd w:val="clear" w:color="auto" w:fill="auto"/>
            <w:noWrap/>
            <w:vAlign w:val="center"/>
          </w:tcPr>
          <w:p w14:paraId="6D03B85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538" w:type="pct"/>
            <w:tcBorders>
              <w:top w:val="nil"/>
              <w:left w:val="nil"/>
              <w:bottom w:val="single" w:color="auto" w:sz="4" w:space="0"/>
              <w:right w:val="single" w:color="auto" w:sz="4" w:space="0"/>
            </w:tcBorders>
            <w:shd w:val="clear" w:color="auto" w:fill="auto"/>
            <w:noWrap/>
            <w:vAlign w:val="center"/>
          </w:tcPr>
          <w:p w14:paraId="42C495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YJL-8849-3</w:t>
            </w:r>
          </w:p>
        </w:tc>
        <w:tc>
          <w:tcPr>
            <w:tcW w:w="1782" w:type="pct"/>
            <w:tcBorders>
              <w:top w:val="nil"/>
              <w:left w:val="nil"/>
              <w:bottom w:val="single" w:color="auto" w:sz="4" w:space="0"/>
              <w:right w:val="single" w:color="auto" w:sz="4" w:space="0"/>
            </w:tcBorders>
            <w:shd w:val="clear" w:color="auto" w:fill="auto"/>
            <w:vAlign w:val="center"/>
          </w:tcPr>
          <w:p w14:paraId="0AAD5D9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高700*长600mm，不锈钢底座，底板为≥3mm，收缩为阻尼，可折叠上翻，关节为不锈钢，带支撑杆；颜色：白色/黄色，材质：扶手外层为ABS抗菌材料，扶手直径为35mm，内衬不锈钢钢管直径28mm，扶手表面防滑浮点厚度为0.5mm，承重力≥200kg。</w:t>
            </w:r>
          </w:p>
        </w:tc>
        <w:tc>
          <w:tcPr>
            <w:tcW w:w="222" w:type="pct"/>
            <w:tcBorders>
              <w:top w:val="nil"/>
              <w:left w:val="nil"/>
              <w:bottom w:val="single" w:color="auto" w:sz="4" w:space="0"/>
              <w:right w:val="single" w:color="auto" w:sz="4" w:space="0"/>
            </w:tcBorders>
            <w:shd w:val="clear" w:color="auto" w:fill="auto"/>
            <w:vAlign w:val="center"/>
          </w:tcPr>
          <w:p w14:paraId="37EB44D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57BDAD2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22A9577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148.75</w:t>
            </w:r>
          </w:p>
        </w:tc>
        <w:tc>
          <w:tcPr>
            <w:tcW w:w="428" w:type="pct"/>
            <w:tcBorders>
              <w:top w:val="nil"/>
              <w:left w:val="nil"/>
              <w:bottom w:val="single" w:color="auto" w:sz="4" w:space="0"/>
              <w:right w:val="single" w:color="auto" w:sz="4" w:space="0"/>
            </w:tcBorders>
            <w:shd w:val="clear" w:color="auto" w:fill="auto"/>
            <w:vAlign w:val="center"/>
          </w:tcPr>
          <w:p w14:paraId="558E1C7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148.75</w:t>
            </w:r>
          </w:p>
        </w:tc>
      </w:tr>
      <w:tr w14:paraId="4DE4419B">
        <w:tblPrEx>
          <w:tblCellMar>
            <w:top w:w="0" w:type="dxa"/>
            <w:left w:w="108" w:type="dxa"/>
            <w:bottom w:w="0" w:type="dxa"/>
            <w:right w:w="108" w:type="dxa"/>
          </w:tblCellMar>
        </w:tblPrEx>
        <w:trPr>
          <w:trHeight w:val="293"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033A7B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w:t>
            </w:r>
          </w:p>
        </w:tc>
        <w:tc>
          <w:tcPr>
            <w:tcW w:w="528" w:type="pct"/>
            <w:tcBorders>
              <w:top w:val="nil"/>
              <w:left w:val="nil"/>
              <w:bottom w:val="single" w:color="auto" w:sz="4" w:space="0"/>
              <w:right w:val="single" w:color="auto" w:sz="4" w:space="0"/>
            </w:tcBorders>
            <w:shd w:val="clear" w:color="auto" w:fill="auto"/>
            <w:vAlign w:val="center"/>
          </w:tcPr>
          <w:p w14:paraId="75B3775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坐便器助力扶手</w:t>
            </w:r>
          </w:p>
        </w:tc>
        <w:tc>
          <w:tcPr>
            <w:tcW w:w="629" w:type="pct"/>
            <w:tcBorders>
              <w:top w:val="nil"/>
              <w:left w:val="nil"/>
              <w:bottom w:val="single" w:color="auto" w:sz="4" w:space="0"/>
              <w:right w:val="single" w:color="auto" w:sz="4" w:space="0"/>
            </w:tcBorders>
            <w:shd w:val="clear" w:color="auto" w:fill="auto"/>
            <w:noWrap/>
            <w:vAlign w:val="center"/>
          </w:tcPr>
          <w:p w14:paraId="00F559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5F78B7F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WY-LYY-004-1</w:t>
            </w:r>
          </w:p>
        </w:tc>
        <w:tc>
          <w:tcPr>
            <w:tcW w:w="1782" w:type="pct"/>
            <w:tcBorders>
              <w:top w:val="nil"/>
              <w:left w:val="nil"/>
              <w:bottom w:val="single" w:color="auto" w:sz="4" w:space="0"/>
              <w:right w:val="single" w:color="auto" w:sz="4" w:space="0"/>
            </w:tcBorders>
            <w:shd w:val="clear" w:color="auto" w:fill="auto"/>
            <w:vAlign w:val="center"/>
          </w:tcPr>
          <w:p w14:paraId="35360E0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坐便扶手新款参数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产品尺寸：640*460*565-715（高度6档调节）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产品材质：PP+钢管组装式支架扶手架高强度碳钢管焊接而成；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扶手架整体喷塑；管内留有排水孔，防止管内储水生锈；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扶手可上翻收起、扶手盖PP材质+抑菌剂抑制细菌增长。产品承重100kg以上</w:t>
            </w:r>
          </w:p>
        </w:tc>
        <w:tc>
          <w:tcPr>
            <w:tcW w:w="222" w:type="pct"/>
            <w:tcBorders>
              <w:top w:val="nil"/>
              <w:left w:val="nil"/>
              <w:bottom w:val="single" w:color="auto" w:sz="4" w:space="0"/>
              <w:right w:val="single" w:color="auto" w:sz="4" w:space="0"/>
            </w:tcBorders>
            <w:shd w:val="clear" w:color="auto" w:fill="auto"/>
            <w:vAlign w:val="center"/>
          </w:tcPr>
          <w:p w14:paraId="75C496D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11DC1C8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443E960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340</w:t>
            </w:r>
          </w:p>
        </w:tc>
        <w:tc>
          <w:tcPr>
            <w:tcW w:w="428" w:type="pct"/>
            <w:tcBorders>
              <w:top w:val="nil"/>
              <w:left w:val="nil"/>
              <w:bottom w:val="single" w:color="auto" w:sz="4" w:space="0"/>
              <w:right w:val="single" w:color="auto" w:sz="4" w:space="0"/>
            </w:tcBorders>
            <w:shd w:val="clear" w:color="auto" w:fill="auto"/>
            <w:vAlign w:val="center"/>
          </w:tcPr>
          <w:p w14:paraId="300F16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340</w:t>
            </w:r>
          </w:p>
        </w:tc>
      </w:tr>
      <w:tr w14:paraId="6A124979">
        <w:tblPrEx>
          <w:tblCellMar>
            <w:top w:w="0" w:type="dxa"/>
            <w:left w:w="108" w:type="dxa"/>
            <w:bottom w:w="0" w:type="dxa"/>
            <w:right w:w="108" w:type="dxa"/>
          </w:tblCellMar>
        </w:tblPrEx>
        <w:trPr>
          <w:trHeight w:val="251"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48B5C1B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w:t>
            </w:r>
          </w:p>
        </w:tc>
        <w:tc>
          <w:tcPr>
            <w:tcW w:w="528" w:type="pct"/>
            <w:tcBorders>
              <w:top w:val="nil"/>
              <w:left w:val="nil"/>
              <w:bottom w:val="single" w:color="auto" w:sz="4" w:space="0"/>
              <w:right w:val="single" w:color="auto" w:sz="4" w:space="0"/>
            </w:tcBorders>
            <w:shd w:val="clear" w:color="auto" w:fill="auto"/>
            <w:vAlign w:val="center"/>
          </w:tcPr>
          <w:p w14:paraId="7FD513E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可旋转床边扶手</w:t>
            </w:r>
          </w:p>
        </w:tc>
        <w:tc>
          <w:tcPr>
            <w:tcW w:w="629" w:type="pct"/>
            <w:tcBorders>
              <w:top w:val="nil"/>
              <w:left w:val="nil"/>
              <w:bottom w:val="single" w:color="auto" w:sz="4" w:space="0"/>
              <w:right w:val="single" w:color="auto" w:sz="4" w:space="0"/>
            </w:tcBorders>
            <w:shd w:val="clear" w:color="auto" w:fill="auto"/>
            <w:noWrap/>
            <w:vAlign w:val="center"/>
          </w:tcPr>
          <w:p w14:paraId="2C691B8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57529E4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FB-HL</w:t>
            </w:r>
          </w:p>
        </w:tc>
        <w:tc>
          <w:tcPr>
            <w:tcW w:w="1782" w:type="pct"/>
            <w:tcBorders>
              <w:top w:val="nil"/>
              <w:left w:val="nil"/>
              <w:bottom w:val="single" w:color="auto" w:sz="4" w:space="0"/>
              <w:right w:val="single" w:color="auto" w:sz="4" w:space="0"/>
            </w:tcBorders>
            <w:shd w:val="clear" w:color="auto" w:fill="auto"/>
            <w:vAlign w:val="center"/>
          </w:tcPr>
          <w:p w14:paraId="178FE50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加宽扶手扶手宽度：55cm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扶手高度是62cm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采用1.29mm厚度的碳素钢管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扁管底管厚度为1.5cm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大于3cm的床垫均可使用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基本上任何床型都合适使用</w:t>
            </w:r>
          </w:p>
        </w:tc>
        <w:tc>
          <w:tcPr>
            <w:tcW w:w="222" w:type="pct"/>
            <w:tcBorders>
              <w:top w:val="nil"/>
              <w:left w:val="nil"/>
              <w:bottom w:val="single" w:color="auto" w:sz="4" w:space="0"/>
              <w:right w:val="single" w:color="auto" w:sz="4" w:space="0"/>
            </w:tcBorders>
            <w:shd w:val="clear" w:color="auto" w:fill="auto"/>
            <w:vAlign w:val="center"/>
          </w:tcPr>
          <w:p w14:paraId="0651734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DC0B77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654C664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208.25</w:t>
            </w:r>
          </w:p>
        </w:tc>
        <w:tc>
          <w:tcPr>
            <w:tcW w:w="428" w:type="pct"/>
            <w:tcBorders>
              <w:top w:val="nil"/>
              <w:left w:val="nil"/>
              <w:bottom w:val="single" w:color="auto" w:sz="4" w:space="0"/>
              <w:right w:val="single" w:color="auto" w:sz="4" w:space="0"/>
            </w:tcBorders>
            <w:shd w:val="clear" w:color="auto" w:fill="auto"/>
            <w:vAlign w:val="center"/>
          </w:tcPr>
          <w:p w14:paraId="3EFC248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208.25</w:t>
            </w:r>
          </w:p>
        </w:tc>
      </w:tr>
      <w:tr w14:paraId="1C215918">
        <w:tblPrEx>
          <w:tblCellMar>
            <w:top w:w="0" w:type="dxa"/>
            <w:left w:w="108" w:type="dxa"/>
            <w:bottom w:w="0" w:type="dxa"/>
            <w:right w:w="108" w:type="dxa"/>
          </w:tblCellMar>
        </w:tblPrEx>
        <w:trPr>
          <w:trHeight w:val="21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5A999F8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23</w:t>
            </w:r>
          </w:p>
        </w:tc>
        <w:tc>
          <w:tcPr>
            <w:tcW w:w="528" w:type="pct"/>
            <w:tcBorders>
              <w:top w:val="nil"/>
              <w:left w:val="nil"/>
              <w:bottom w:val="single" w:color="auto" w:sz="4" w:space="0"/>
              <w:right w:val="single" w:color="auto" w:sz="4" w:space="0"/>
            </w:tcBorders>
            <w:shd w:val="clear" w:color="auto" w:fill="auto"/>
            <w:vAlign w:val="center"/>
          </w:tcPr>
          <w:p w14:paraId="52896EC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L型扶手</w:t>
            </w:r>
          </w:p>
        </w:tc>
        <w:tc>
          <w:tcPr>
            <w:tcW w:w="629" w:type="pct"/>
            <w:tcBorders>
              <w:top w:val="nil"/>
              <w:left w:val="nil"/>
              <w:bottom w:val="single" w:color="auto" w:sz="4" w:space="0"/>
              <w:right w:val="single" w:color="auto" w:sz="4" w:space="0"/>
            </w:tcBorders>
            <w:shd w:val="clear" w:color="auto" w:fill="auto"/>
            <w:noWrap/>
            <w:vAlign w:val="center"/>
          </w:tcPr>
          <w:p w14:paraId="7D6AE03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巽飞</w:t>
            </w:r>
          </w:p>
        </w:tc>
        <w:tc>
          <w:tcPr>
            <w:tcW w:w="538" w:type="pct"/>
            <w:tcBorders>
              <w:top w:val="nil"/>
              <w:left w:val="nil"/>
              <w:bottom w:val="single" w:color="auto" w:sz="4" w:space="0"/>
              <w:right w:val="single" w:color="auto" w:sz="4" w:space="0"/>
            </w:tcBorders>
            <w:shd w:val="clear" w:color="auto" w:fill="auto"/>
            <w:noWrap/>
            <w:vAlign w:val="center"/>
          </w:tcPr>
          <w:p w14:paraId="082892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SL-632</w:t>
            </w:r>
          </w:p>
        </w:tc>
        <w:tc>
          <w:tcPr>
            <w:tcW w:w="1782" w:type="pct"/>
            <w:tcBorders>
              <w:top w:val="nil"/>
              <w:left w:val="nil"/>
              <w:bottom w:val="single" w:color="auto" w:sz="4" w:space="0"/>
              <w:right w:val="single" w:color="auto" w:sz="4" w:space="0"/>
            </w:tcBorders>
            <w:shd w:val="clear" w:color="auto" w:fill="auto"/>
            <w:vAlign w:val="center"/>
          </w:tcPr>
          <w:p w14:paraId="179176B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尺寸：500*700mm，颜色：白色/黄色，材质：扶手外层为ABS抗菌材料，扶手直径为35mm，内衬不锈钢钢管直径28mm，扶手表面防滑浮点厚度为0.5mm，承重力≥200kg。</w:t>
            </w:r>
          </w:p>
        </w:tc>
        <w:tc>
          <w:tcPr>
            <w:tcW w:w="222" w:type="pct"/>
            <w:tcBorders>
              <w:top w:val="nil"/>
              <w:left w:val="nil"/>
              <w:bottom w:val="single" w:color="auto" w:sz="4" w:space="0"/>
              <w:right w:val="single" w:color="auto" w:sz="4" w:space="0"/>
            </w:tcBorders>
            <w:shd w:val="clear" w:color="auto" w:fill="auto"/>
            <w:vAlign w:val="center"/>
          </w:tcPr>
          <w:p w14:paraId="4282E93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333AEF4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76FA450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182.75</w:t>
            </w:r>
          </w:p>
        </w:tc>
        <w:tc>
          <w:tcPr>
            <w:tcW w:w="428" w:type="pct"/>
            <w:tcBorders>
              <w:top w:val="nil"/>
              <w:left w:val="nil"/>
              <w:bottom w:val="single" w:color="auto" w:sz="4" w:space="0"/>
              <w:right w:val="single" w:color="auto" w:sz="4" w:space="0"/>
            </w:tcBorders>
            <w:shd w:val="clear" w:color="auto" w:fill="auto"/>
            <w:vAlign w:val="center"/>
          </w:tcPr>
          <w:p w14:paraId="7A369C9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182.75</w:t>
            </w:r>
          </w:p>
        </w:tc>
      </w:tr>
      <w:tr w14:paraId="7CF0B390">
        <w:tblPrEx>
          <w:tblCellMar>
            <w:top w:w="0" w:type="dxa"/>
            <w:left w:w="108" w:type="dxa"/>
            <w:bottom w:w="0" w:type="dxa"/>
            <w:right w:w="108" w:type="dxa"/>
          </w:tblCellMar>
        </w:tblPrEx>
        <w:trPr>
          <w:trHeight w:val="459"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4663AF4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24</w:t>
            </w:r>
          </w:p>
        </w:tc>
        <w:tc>
          <w:tcPr>
            <w:tcW w:w="528" w:type="pct"/>
            <w:tcBorders>
              <w:top w:val="nil"/>
              <w:left w:val="nil"/>
              <w:bottom w:val="single" w:color="auto" w:sz="4" w:space="0"/>
              <w:right w:val="single" w:color="auto" w:sz="4" w:space="0"/>
            </w:tcBorders>
            <w:shd w:val="clear" w:color="auto" w:fill="auto"/>
            <w:vAlign w:val="center"/>
          </w:tcPr>
          <w:p w14:paraId="7948348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扶手定制</w:t>
            </w:r>
          </w:p>
        </w:tc>
        <w:tc>
          <w:tcPr>
            <w:tcW w:w="629" w:type="pct"/>
            <w:tcBorders>
              <w:top w:val="nil"/>
              <w:left w:val="nil"/>
              <w:bottom w:val="single" w:color="auto" w:sz="4" w:space="0"/>
              <w:right w:val="single" w:color="auto" w:sz="4" w:space="0"/>
            </w:tcBorders>
            <w:shd w:val="clear" w:color="auto" w:fill="auto"/>
            <w:noWrap/>
            <w:vAlign w:val="center"/>
          </w:tcPr>
          <w:p w14:paraId="6213CA9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2C4F57C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yzfs-38</w:t>
            </w:r>
          </w:p>
        </w:tc>
        <w:tc>
          <w:tcPr>
            <w:tcW w:w="1782" w:type="pct"/>
            <w:tcBorders>
              <w:top w:val="nil"/>
              <w:left w:val="nil"/>
              <w:bottom w:val="single" w:color="auto" w:sz="4" w:space="0"/>
              <w:right w:val="single" w:color="auto" w:sz="4" w:space="0"/>
            </w:tcBorders>
            <w:shd w:val="clear" w:color="auto" w:fill="auto"/>
            <w:vAlign w:val="center"/>
          </w:tcPr>
          <w:p w14:paraId="7AE70FC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1、弯头和面管连接处采用Ф38*6mm夜光垫圈，具有夜光功能，能防止面管跑偏，防止弯头和面管有落差，避免弯头毛刺勾手，避免面管毛刺勾手。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2、采用Φ35*3.5mm进口抗菌尼龙，外表面有6条防滑颗粒。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3、内衬不锈钢材料，直径为Φ28高强度。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4、圆形装饰盖底座采用不锈钢塑料全包注，固定于墙体上不外露不锈钢部分，厚度为5mm以上。</w:t>
            </w:r>
          </w:p>
        </w:tc>
        <w:tc>
          <w:tcPr>
            <w:tcW w:w="222" w:type="pct"/>
            <w:tcBorders>
              <w:top w:val="nil"/>
              <w:left w:val="nil"/>
              <w:bottom w:val="single" w:color="auto" w:sz="4" w:space="0"/>
              <w:right w:val="single" w:color="auto" w:sz="4" w:space="0"/>
            </w:tcBorders>
            <w:shd w:val="clear" w:color="auto" w:fill="auto"/>
            <w:vAlign w:val="center"/>
          </w:tcPr>
          <w:p w14:paraId="0D54749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C09D37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426" w:type="pct"/>
            <w:tcBorders>
              <w:top w:val="nil"/>
              <w:left w:val="nil"/>
              <w:bottom w:val="single" w:color="auto" w:sz="4" w:space="0"/>
              <w:right w:val="single" w:color="auto" w:sz="4" w:space="0"/>
            </w:tcBorders>
            <w:shd w:val="clear" w:color="auto" w:fill="auto"/>
            <w:vAlign w:val="center"/>
          </w:tcPr>
          <w:p w14:paraId="2001894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63.75</w:t>
            </w:r>
          </w:p>
        </w:tc>
        <w:tc>
          <w:tcPr>
            <w:tcW w:w="428" w:type="pct"/>
            <w:tcBorders>
              <w:top w:val="nil"/>
              <w:left w:val="nil"/>
              <w:bottom w:val="single" w:color="auto" w:sz="4" w:space="0"/>
              <w:right w:val="single" w:color="auto" w:sz="4" w:space="0"/>
            </w:tcBorders>
            <w:shd w:val="clear" w:color="auto" w:fill="auto"/>
            <w:vAlign w:val="center"/>
          </w:tcPr>
          <w:p w14:paraId="75FCC3C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63.75</w:t>
            </w:r>
          </w:p>
        </w:tc>
      </w:tr>
      <w:tr w14:paraId="1CB8F8CC">
        <w:tblPrEx>
          <w:tblCellMar>
            <w:top w:w="0" w:type="dxa"/>
            <w:left w:w="108" w:type="dxa"/>
            <w:bottom w:w="0" w:type="dxa"/>
            <w:right w:w="108" w:type="dxa"/>
          </w:tblCellMar>
        </w:tblPrEx>
        <w:trPr>
          <w:trHeight w:val="12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392593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w:t>
            </w:r>
          </w:p>
        </w:tc>
        <w:tc>
          <w:tcPr>
            <w:tcW w:w="528" w:type="pct"/>
            <w:tcBorders>
              <w:top w:val="nil"/>
              <w:left w:val="nil"/>
              <w:bottom w:val="single" w:color="auto" w:sz="4" w:space="0"/>
              <w:right w:val="single" w:color="auto" w:sz="4" w:space="0"/>
            </w:tcBorders>
            <w:shd w:val="clear" w:color="auto" w:fill="auto"/>
            <w:vAlign w:val="center"/>
          </w:tcPr>
          <w:p w14:paraId="71A0F62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下压式门把手改造</w:t>
            </w:r>
          </w:p>
        </w:tc>
        <w:tc>
          <w:tcPr>
            <w:tcW w:w="629" w:type="pct"/>
            <w:tcBorders>
              <w:top w:val="nil"/>
              <w:left w:val="nil"/>
              <w:bottom w:val="single" w:color="auto" w:sz="4" w:space="0"/>
              <w:right w:val="single" w:color="auto" w:sz="4" w:space="0"/>
            </w:tcBorders>
            <w:shd w:val="clear" w:color="auto" w:fill="auto"/>
            <w:noWrap/>
            <w:vAlign w:val="center"/>
          </w:tcPr>
          <w:p w14:paraId="470FF6C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538" w:type="pct"/>
            <w:tcBorders>
              <w:top w:val="nil"/>
              <w:left w:val="nil"/>
              <w:bottom w:val="single" w:color="auto" w:sz="4" w:space="0"/>
              <w:right w:val="single" w:color="auto" w:sz="4" w:space="0"/>
            </w:tcBorders>
            <w:shd w:val="clear" w:color="auto" w:fill="auto"/>
            <w:noWrap/>
            <w:vAlign w:val="center"/>
          </w:tcPr>
          <w:p w14:paraId="4A7A3A2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782" w:type="pct"/>
            <w:tcBorders>
              <w:top w:val="nil"/>
              <w:left w:val="nil"/>
              <w:bottom w:val="single" w:color="auto" w:sz="4" w:space="0"/>
              <w:right w:val="single" w:color="auto" w:sz="4" w:space="0"/>
            </w:tcBorders>
            <w:shd w:val="clear" w:color="auto" w:fill="auto"/>
            <w:vAlign w:val="center"/>
          </w:tcPr>
          <w:p w14:paraId="4E14F30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材质：合金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种类：执手锁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适用范围：卧室门、房间门、室内门</w:t>
            </w:r>
          </w:p>
        </w:tc>
        <w:tc>
          <w:tcPr>
            <w:tcW w:w="222" w:type="pct"/>
            <w:tcBorders>
              <w:top w:val="nil"/>
              <w:left w:val="nil"/>
              <w:bottom w:val="single" w:color="auto" w:sz="4" w:space="0"/>
              <w:right w:val="single" w:color="auto" w:sz="4" w:space="0"/>
            </w:tcBorders>
            <w:shd w:val="clear" w:color="auto" w:fill="auto"/>
            <w:vAlign w:val="center"/>
          </w:tcPr>
          <w:p w14:paraId="14BC5B1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18FF4B6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26" w:type="pct"/>
            <w:tcBorders>
              <w:top w:val="nil"/>
              <w:left w:val="nil"/>
              <w:bottom w:val="single" w:color="auto" w:sz="4" w:space="0"/>
              <w:right w:val="single" w:color="auto" w:sz="4" w:space="0"/>
            </w:tcBorders>
            <w:shd w:val="clear" w:color="auto" w:fill="auto"/>
            <w:vAlign w:val="center"/>
          </w:tcPr>
          <w:p w14:paraId="14FBDA2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119</w:t>
            </w:r>
          </w:p>
        </w:tc>
        <w:tc>
          <w:tcPr>
            <w:tcW w:w="428" w:type="pct"/>
            <w:tcBorders>
              <w:top w:val="nil"/>
              <w:left w:val="nil"/>
              <w:bottom w:val="single" w:color="auto" w:sz="4" w:space="0"/>
              <w:right w:val="single" w:color="auto" w:sz="4" w:space="0"/>
            </w:tcBorders>
            <w:shd w:val="clear" w:color="auto" w:fill="auto"/>
            <w:vAlign w:val="center"/>
          </w:tcPr>
          <w:p w14:paraId="1CEBCA3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119</w:t>
            </w:r>
          </w:p>
        </w:tc>
      </w:tr>
      <w:tr w14:paraId="485467AF">
        <w:tblPrEx>
          <w:tblCellMar>
            <w:top w:w="0" w:type="dxa"/>
            <w:left w:w="108" w:type="dxa"/>
            <w:bottom w:w="0" w:type="dxa"/>
            <w:right w:w="108" w:type="dxa"/>
          </w:tblCellMar>
        </w:tblPrEx>
        <w:trPr>
          <w:trHeight w:val="251"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7F2D5D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26</w:t>
            </w:r>
          </w:p>
        </w:tc>
        <w:tc>
          <w:tcPr>
            <w:tcW w:w="528" w:type="pct"/>
            <w:tcBorders>
              <w:top w:val="nil"/>
              <w:left w:val="nil"/>
              <w:bottom w:val="single" w:color="auto" w:sz="4" w:space="0"/>
              <w:right w:val="single" w:color="auto" w:sz="4" w:space="0"/>
            </w:tcBorders>
            <w:shd w:val="clear" w:color="auto" w:fill="auto"/>
            <w:vAlign w:val="center"/>
          </w:tcPr>
          <w:p w14:paraId="0A6EF50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智能门锁</w:t>
            </w:r>
          </w:p>
        </w:tc>
        <w:tc>
          <w:tcPr>
            <w:tcW w:w="629" w:type="pct"/>
            <w:tcBorders>
              <w:top w:val="nil"/>
              <w:left w:val="nil"/>
              <w:bottom w:val="single" w:color="auto" w:sz="4" w:space="0"/>
              <w:right w:val="single" w:color="auto" w:sz="4" w:space="0"/>
            </w:tcBorders>
            <w:shd w:val="clear" w:color="auto" w:fill="auto"/>
            <w:noWrap/>
            <w:vAlign w:val="center"/>
          </w:tcPr>
          <w:p w14:paraId="5DBB2F9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德施曼</w:t>
            </w:r>
          </w:p>
        </w:tc>
        <w:tc>
          <w:tcPr>
            <w:tcW w:w="538" w:type="pct"/>
            <w:tcBorders>
              <w:top w:val="nil"/>
              <w:left w:val="nil"/>
              <w:bottom w:val="single" w:color="auto" w:sz="4" w:space="0"/>
              <w:right w:val="single" w:color="auto" w:sz="4" w:space="0"/>
            </w:tcBorders>
            <w:shd w:val="clear" w:color="auto" w:fill="auto"/>
            <w:noWrap/>
            <w:vAlign w:val="center"/>
          </w:tcPr>
          <w:p w14:paraId="711E6F9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Q5P咖啡金</w:t>
            </w:r>
          </w:p>
        </w:tc>
        <w:tc>
          <w:tcPr>
            <w:tcW w:w="1782" w:type="pct"/>
            <w:tcBorders>
              <w:top w:val="nil"/>
              <w:left w:val="nil"/>
              <w:bottom w:val="single" w:color="auto" w:sz="4" w:space="0"/>
              <w:right w:val="single" w:color="auto" w:sz="4" w:space="0"/>
            </w:tcBorders>
            <w:shd w:val="clear" w:color="auto" w:fill="auto"/>
            <w:vAlign w:val="center"/>
          </w:tcPr>
          <w:p w14:paraId="37AC516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指纹存储容量：20（枚）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开锁次数&gt;：1000000（次）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扫描时间&lt;：0.1（s）</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认假率&lt;：0.001（%）</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拒真率&lt;：0.1（%）</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供电电源：直流电</w:t>
            </w:r>
          </w:p>
        </w:tc>
        <w:tc>
          <w:tcPr>
            <w:tcW w:w="222" w:type="pct"/>
            <w:tcBorders>
              <w:top w:val="nil"/>
              <w:left w:val="nil"/>
              <w:bottom w:val="single" w:color="auto" w:sz="4" w:space="0"/>
              <w:right w:val="single" w:color="auto" w:sz="4" w:space="0"/>
            </w:tcBorders>
            <w:shd w:val="clear" w:color="auto" w:fill="auto"/>
            <w:vAlign w:val="center"/>
          </w:tcPr>
          <w:p w14:paraId="68BC540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1BF1834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26" w:type="pct"/>
            <w:tcBorders>
              <w:top w:val="nil"/>
              <w:left w:val="nil"/>
              <w:bottom w:val="single" w:color="auto" w:sz="4" w:space="0"/>
              <w:right w:val="single" w:color="auto" w:sz="4" w:space="0"/>
            </w:tcBorders>
            <w:shd w:val="clear" w:color="auto" w:fill="auto"/>
            <w:vAlign w:val="center"/>
          </w:tcPr>
          <w:p w14:paraId="1B467E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c>
          <w:tcPr>
            <w:tcW w:w="428" w:type="pct"/>
            <w:tcBorders>
              <w:top w:val="nil"/>
              <w:left w:val="nil"/>
              <w:bottom w:val="single" w:color="auto" w:sz="4" w:space="0"/>
              <w:right w:val="single" w:color="auto" w:sz="4" w:space="0"/>
            </w:tcBorders>
            <w:shd w:val="clear" w:color="auto" w:fill="auto"/>
            <w:vAlign w:val="center"/>
          </w:tcPr>
          <w:p w14:paraId="7A6D25E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r>
      <w:tr w14:paraId="6DAF06E6">
        <w:tblPrEx>
          <w:tblCellMar>
            <w:top w:w="0" w:type="dxa"/>
            <w:left w:w="108" w:type="dxa"/>
            <w:bottom w:w="0" w:type="dxa"/>
            <w:right w:w="108" w:type="dxa"/>
          </w:tblCellMar>
        </w:tblPrEx>
        <w:trPr>
          <w:trHeight w:val="21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91A91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27</w:t>
            </w:r>
          </w:p>
        </w:tc>
        <w:tc>
          <w:tcPr>
            <w:tcW w:w="528" w:type="pct"/>
            <w:tcBorders>
              <w:top w:val="nil"/>
              <w:left w:val="nil"/>
              <w:bottom w:val="single" w:color="auto" w:sz="4" w:space="0"/>
              <w:right w:val="single" w:color="auto" w:sz="4" w:space="0"/>
            </w:tcBorders>
            <w:shd w:val="clear" w:color="auto" w:fill="auto"/>
            <w:vAlign w:val="center"/>
          </w:tcPr>
          <w:p w14:paraId="3B3F19D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台面高度改造</w:t>
            </w:r>
          </w:p>
        </w:tc>
        <w:tc>
          <w:tcPr>
            <w:tcW w:w="629" w:type="pct"/>
            <w:tcBorders>
              <w:top w:val="nil"/>
              <w:left w:val="nil"/>
              <w:bottom w:val="single" w:color="auto" w:sz="4" w:space="0"/>
              <w:right w:val="single" w:color="auto" w:sz="4" w:space="0"/>
            </w:tcBorders>
            <w:shd w:val="clear" w:color="auto" w:fill="auto"/>
            <w:noWrap/>
            <w:vAlign w:val="center"/>
          </w:tcPr>
          <w:p w14:paraId="7ECF78C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538" w:type="pct"/>
            <w:tcBorders>
              <w:top w:val="nil"/>
              <w:left w:val="nil"/>
              <w:bottom w:val="single" w:color="auto" w:sz="4" w:space="0"/>
              <w:right w:val="single" w:color="auto" w:sz="4" w:space="0"/>
            </w:tcBorders>
            <w:shd w:val="clear" w:color="auto" w:fill="auto"/>
            <w:noWrap/>
            <w:vAlign w:val="center"/>
          </w:tcPr>
          <w:p w14:paraId="7858D65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782" w:type="pct"/>
            <w:tcBorders>
              <w:top w:val="nil"/>
              <w:left w:val="nil"/>
              <w:bottom w:val="single" w:color="auto" w:sz="4" w:space="0"/>
              <w:right w:val="single" w:color="auto" w:sz="4" w:space="0"/>
            </w:tcBorders>
            <w:shd w:val="clear" w:color="auto" w:fill="auto"/>
            <w:vAlign w:val="center"/>
          </w:tcPr>
          <w:p w14:paraId="03247BA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降低灶具、洗菜池、面盆等台面高度，方便乘轮椅老年人或身高较矮的老年人操作。下方留出空间，方便乘轮椅老年人靠近。宽度：600mm；材质：不锈钢或石英石</w:t>
            </w:r>
          </w:p>
        </w:tc>
        <w:tc>
          <w:tcPr>
            <w:tcW w:w="222" w:type="pct"/>
            <w:tcBorders>
              <w:top w:val="nil"/>
              <w:left w:val="nil"/>
              <w:bottom w:val="single" w:color="auto" w:sz="4" w:space="0"/>
              <w:right w:val="single" w:color="auto" w:sz="4" w:space="0"/>
            </w:tcBorders>
            <w:shd w:val="clear" w:color="auto" w:fill="auto"/>
            <w:vAlign w:val="center"/>
          </w:tcPr>
          <w:p w14:paraId="29A7EB9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2A04DAD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26" w:type="pct"/>
            <w:tcBorders>
              <w:top w:val="nil"/>
              <w:left w:val="nil"/>
              <w:bottom w:val="single" w:color="auto" w:sz="4" w:space="0"/>
              <w:right w:val="single" w:color="auto" w:sz="4" w:space="0"/>
            </w:tcBorders>
            <w:shd w:val="clear" w:color="auto" w:fill="auto"/>
            <w:vAlign w:val="center"/>
          </w:tcPr>
          <w:p w14:paraId="174D422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1300.5</w:t>
            </w:r>
          </w:p>
        </w:tc>
        <w:tc>
          <w:tcPr>
            <w:tcW w:w="428" w:type="pct"/>
            <w:tcBorders>
              <w:top w:val="nil"/>
              <w:left w:val="nil"/>
              <w:bottom w:val="single" w:color="auto" w:sz="4" w:space="0"/>
              <w:right w:val="single" w:color="auto" w:sz="4" w:space="0"/>
            </w:tcBorders>
            <w:shd w:val="clear" w:color="auto" w:fill="auto"/>
            <w:vAlign w:val="center"/>
          </w:tcPr>
          <w:p w14:paraId="09F095C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1300.5</w:t>
            </w:r>
          </w:p>
        </w:tc>
      </w:tr>
      <w:tr w14:paraId="534E5650">
        <w:tblPrEx>
          <w:tblCellMar>
            <w:top w:w="0" w:type="dxa"/>
            <w:left w:w="108" w:type="dxa"/>
            <w:bottom w:w="0" w:type="dxa"/>
            <w:right w:w="108" w:type="dxa"/>
          </w:tblCellMar>
        </w:tblPrEx>
        <w:trPr>
          <w:trHeight w:val="168"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EA89F5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28</w:t>
            </w:r>
          </w:p>
        </w:tc>
        <w:tc>
          <w:tcPr>
            <w:tcW w:w="528" w:type="pct"/>
            <w:tcBorders>
              <w:top w:val="nil"/>
              <w:left w:val="nil"/>
              <w:bottom w:val="single" w:color="auto" w:sz="4" w:space="0"/>
              <w:right w:val="single" w:color="auto" w:sz="4" w:space="0"/>
            </w:tcBorders>
            <w:shd w:val="clear" w:color="auto" w:fill="auto"/>
            <w:vAlign w:val="center"/>
          </w:tcPr>
          <w:p w14:paraId="55F4A05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升降式操作台</w:t>
            </w:r>
          </w:p>
        </w:tc>
        <w:tc>
          <w:tcPr>
            <w:tcW w:w="629" w:type="pct"/>
            <w:tcBorders>
              <w:top w:val="nil"/>
              <w:left w:val="nil"/>
              <w:bottom w:val="single" w:color="auto" w:sz="4" w:space="0"/>
              <w:right w:val="single" w:color="auto" w:sz="4" w:space="0"/>
            </w:tcBorders>
            <w:shd w:val="clear" w:color="auto" w:fill="auto"/>
            <w:noWrap/>
            <w:vAlign w:val="center"/>
          </w:tcPr>
          <w:p w14:paraId="24B8398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538" w:type="pct"/>
            <w:tcBorders>
              <w:top w:val="nil"/>
              <w:left w:val="nil"/>
              <w:bottom w:val="single" w:color="auto" w:sz="4" w:space="0"/>
              <w:right w:val="single" w:color="auto" w:sz="4" w:space="0"/>
            </w:tcBorders>
            <w:shd w:val="clear" w:color="auto" w:fill="auto"/>
            <w:noWrap/>
            <w:vAlign w:val="center"/>
          </w:tcPr>
          <w:p w14:paraId="4A8460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782" w:type="pct"/>
            <w:tcBorders>
              <w:top w:val="nil"/>
              <w:left w:val="nil"/>
              <w:bottom w:val="single" w:color="auto" w:sz="4" w:space="0"/>
              <w:right w:val="single" w:color="auto" w:sz="4" w:space="0"/>
            </w:tcBorders>
            <w:shd w:val="clear" w:color="auto" w:fill="auto"/>
            <w:vAlign w:val="center"/>
          </w:tcPr>
          <w:p w14:paraId="537F107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尺寸：1.4米*1.0米*1.3米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台面材质：人工大理石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三档调节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调节高度：20cm-40cm</w:t>
            </w:r>
          </w:p>
        </w:tc>
        <w:tc>
          <w:tcPr>
            <w:tcW w:w="222" w:type="pct"/>
            <w:tcBorders>
              <w:top w:val="nil"/>
              <w:left w:val="nil"/>
              <w:bottom w:val="single" w:color="auto" w:sz="4" w:space="0"/>
              <w:right w:val="single" w:color="auto" w:sz="4" w:space="0"/>
            </w:tcBorders>
            <w:shd w:val="clear" w:color="auto" w:fill="auto"/>
            <w:vAlign w:val="center"/>
          </w:tcPr>
          <w:p w14:paraId="4CA68F3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2CD1652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26" w:type="pct"/>
            <w:tcBorders>
              <w:top w:val="nil"/>
              <w:left w:val="nil"/>
              <w:bottom w:val="single" w:color="auto" w:sz="4" w:space="0"/>
              <w:right w:val="single" w:color="auto" w:sz="4" w:space="0"/>
            </w:tcBorders>
            <w:shd w:val="clear" w:color="auto" w:fill="auto"/>
            <w:vAlign w:val="center"/>
          </w:tcPr>
          <w:p w14:paraId="78238F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2142</w:t>
            </w:r>
          </w:p>
        </w:tc>
        <w:tc>
          <w:tcPr>
            <w:tcW w:w="428" w:type="pct"/>
            <w:tcBorders>
              <w:top w:val="nil"/>
              <w:left w:val="nil"/>
              <w:bottom w:val="single" w:color="auto" w:sz="4" w:space="0"/>
              <w:right w:val="single" w:color="auto" w:sz="4" w:space="0"/>
            </w:tcBorders>
            <w:shd w:val="clear" w:color="auto" w:fill="auto"/>
            <w:vAlign w:val="center"/>
          </w:tcPr>
          <w:p w14:paraId="0757EDE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2142</w:t>
            </w:r>
          </w:p>
        </w:tc>
      </w:tr>
      <w:tr w14:paraId="0557B66F">
        <w:tblPrEx>
          <w:tblCellMar>
            <w:top w:w="0" w:type="dxa"/>
            <w:left w:w="108" w:type="dxa"/>
            <w:bottom w:w="0" w:type="dxa"/>
            <w:right w:w="108" w:type="dxa"/>
          </w:tblCellMar>
        </w:tblPrEx>
        <w:trPr>
          <w:trHeight w:val="168"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7F52190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29</w:t>
            </w:r>
          </w:p>
        </w:tc>
        <w:tc>
          <w:tcPr>
            <w:tcW w:w="528" w:type="pct"/>
            <w:tcBorders>
              <w:top w:val="nil"/>
              <w:left w:val="nil"/>
              <w:bottom w:val="single" w:color="auto" w:sz="4" w:space="0"/>
              <w:right w:val="single" w:color="auto" w:sz="4" w:space="0"/>
            </w:tcBorders>
            <w:shd w:val="clear" w:color="auto" w:fill="auto"/>
            <w:vAlign w:val="center"/>
          </w:tcPr>
          <w:p w14:paraId="0B96CC7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厨房适老升降吊柜（含电动升降拉篮）</w:t>
            </w:r>
          </w:p>
        </w:tc>
        <w:tc>
          <w:tcPr>
            <w:tcW w:w="629" w:type="pct"/>
            <w:tcBorders>
              <w:top w:val="nil"/>
              <w:left w:val="nil"/>
              <w:bottom w:val="single" w:color="auto" w:sz="4" w:space="0"/>
              <w:right w:val="single" w:color="auto" w:sz="4" w:space="0"/>
            </w:tcBorders>
            <w:shd w:val="clear" w:color="auto" w:fill="auto"/>
            <w:noWrap/>
            <w:vAlign w:val="center"/>
          </w:tcPr>
          <w:p w14:paraId="332F414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538" w:type="pct"/>
            <w:tcBorders>
              <w:top w:val="nil"/>
              <w:left w:val="nil"/>
              <w:bottom w:val="single" w:color="auto" w:sz="4" w:space="0"/>
              <w:right w:val="single" w:color="auto" w:sz="4" w:space="0"/>
            </w:tcBorders>
            <w:shd w:val="clear" w:color="auto" w:fill="auto"/>
            <w:noWrap/>
            <w:vAlign w:val="center"/>
          </w:tcPr>
          <w:p w14:paraId="36E9372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782" w:type="pct"/>
            <w:tcBorders>
              <w:top w:val="nil"/>
              <w:left w:val="nil"/>
              <w:bottom w:val="single" w:color="auto" w:sz="4" w:space="0"/>
              <w:right w:val="single" w:color="auto" w:sz="4" w:space="0"/>
            </w:tcBorders>
            <w:shd w:val="clear" w:color="auto" w:fill="auto"/>
            <w:vAlign w:val="center"/>
          </w:tcPr>
          <w:p w14:paraId="2BF4FF7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吊柜可上升、下降和暂停，吊篮垂直升降、免开柜门，方便老年人放/取物。</w:t>
            </w:r>
          </w:p>
        </w:tc>
        <w:tc>
          <w:tcPr>
            <w:tcW w:w="222" w:type="pct"/>
            <w:tcBorders>
              <w:top w:val="nil"/>
              <w:left w:val="nil"/>
              <w:bottom w:val="single" w:color="auto" w:sz="4" w:space="0"/>
              <w:right w:val="single" w:color="auto" w:sz="4" w:space="0"/>
            </w:tcBorders>
            <w:shd w:val="clear" w:color="auto" w:fill="auto"/>
            <w:vAlign w:val="center"/>
          </w:tcPr>
          <w:p w14:paraId="70F9A2E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33EBE2A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426" w:type="pct"/>
            <w:tcBorders>
              <w:top w:val="nil"/>
              <w:left w:val="nil"/>
              <w:bottom w:val="single" w:color="auto" w:sz="4" w:space="0"/>
              <w:right w:val="single" w:color="auto" w:sz="4" w:space="0"/>
            </w:tcBorders>
            <w:shd w:val="clear" w:color="auto" w:fill="auto"/>
            <w:vAlign w:val="center"/>
          </w:tcPr>
          <w:p w14:paraId="7B6397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1759.5</w:t>
            </w:r>
          </w:p>
        </w:tc>
        <w:tc>
          <w:tcPr>
            <w:tcW w:w="428" w:type="pct"/>
            <w:tcBorders>
              <w:top w:val="nil"/>
              <w:left w:val="nil"/>
              <w:bottom w:val="single" w:color="auto" w:sz="4" w:space="0"/>
              <w:right w:val="single" w:color="auto" w:sz="4" w:space="0"/>
            </w:tcBorders>
            <w:shd w:val="clear" w:color="auto" w:fill="auto"/>
            <w:vAlign w:val="center"/>
          </w:tcPr>
          <w:p w14:paraId="36A8D09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1759.5</w:t>
            </w:r>
          </w:p>
        </w:tc>
      </w:tr>
      <w:tr w14:paraId="3BE685EC">
        <w:tblPrEx>
          <w:tblCellMar>
            <w:top w:w="0" w:type="dxa"/>
            <w:left w:w="108" w:type="dxa"/>
            <w:bottom w:w="0" w:type="dxa"/>
            <w:right w:w="108" w:type="dxa"/>
          </w:tblCellMar>
        </w:tblPrEx>
        <w:trPr>
          <w:trHeight w:val="12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10FE77E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30</w:t>
            </w:r>
          </w:p>
        </w:tc>
        <w:tc>
          <w:tcPr>
            <w:tcW w:w="528" w:type="pct"/>
            <w:tcBorders>
              <w:top w:val="nil"/>
              <w:left w:val="nil"/>
              <w:bottom w:val="single" w:color="auto" w:sz="4" w:space="0"/>
              <w:right w:val="single" w:color="auto" w:sz="4" w:space="0"/>
            </w:tcBorders>
            <w:shd w:val="clear" w:color="auto" w:fill="auto"/>
            <w:vAlign w:val="center"/>
          </w:tcPr>
          <w:p w14:paraId="0D4B6A0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适老台盆和镜柜</w:t>
            </w:r>
          </w:p>
        </w:tc>
        <w:tc>
          <w:tcPr>
            <w:tcW w:w="629" w:type="pct"/>
            <w:tcBorders>
              <w:top w:val="nil"/>
              <w:left w:val="nil"/>
              <w:bottom w:val="single" w:color="auto" w:sz="4" w:space="0"/>
              <w:right w:val="single" w:color="auto" w:sz="4" w:space="0"/>
            </w:tcBorders>
            <w:shd w:val="clear" w:color="auto" w:fill="auto"/>
            <w:noWrap/>
            <w:vAlign w:val="center"/>
          </w:tcPr>
          <w:p w14:paraId="212F91D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538" w:type="pct"/>
            <w:tcBorders>
              <w:top w:val="nil"/>
              <w:left w:val="nil"/>
              <w:bottom w:val="single" w:color="auto" w:sz="4" w:space="0"/>
              <w:right w:val="single" w:color="auto" w:sz="4" w:space="0"/>
            </w:tcBorders>
            <w:shd w:val="clear" w:color="auto" w:fill="auto"/>
            <w:noWrap/>
            <w:vAlign w:val="center"/>
          </w:tcPr>
          <w:p w14:paraId="38F9E1C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782" w:type="pct"/>
            <w:tcBorders>
              <w:top w:val="nil"/>
              <w:left w:val="nil"/>
              <w:bottom w:val="single" w:color="auto" w:sz="4" w:space="0"/>
              <w:right w:val="single" w:color="auto" w:sz="4" w:space="0"/>
            </w:tcBorders>
            <w:shd w:val="clear" w:color="auto" w:fill="auto"/>
            <w:vAlign w:val="center"/>
          </w:tcPr>
          <w:p w14:paraId="6556995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多层实木+不锈钢+陶瓷</w:t>
            </w:r>
          </w:p>
        </w:tc>
        <w:tc>
          <w:tcPr>
            <w:tcW w:w="222" w:type="pct"/>
            <w:tcBorders>
              <w:top w:val="nil"/>
              <w:left w:val="nil"/>
              <w:bottom w:val="single" w:color="auto" w:sz="4" w:space="0"/>
              <w:right w:val="single" w:color="auto" w:sz="4" w:space="0"/>
            </w:tcBorders>
            <w:shd w:val="clear" w:color="auto" w:fill="auto"/>
            <w:vAlign w:val="center"/>
          </w:tcPr>
          <w:p w14:paraId="464615A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09B92F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26" w:type="pct"/>
            <w:tcBorders>
              <w:top w:val="nil"/>
              <w:left w:val="nil"/>
              <w:bottom w:val="single" w:color="auto" w:sz="4" w:space="0"/>
              <w:right w:val="single" w:color="auto" w:sz="4" w:space="0"/>
            </w:tcBorders>
            <w:shd w:val="clear" w:color="auto" w:fill="auto"/>
            <w:vAlign w:val="center"/>
          </w:tcPr>
          <w:p w14:paraId="206A16F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1785</w:t>
            </w:r>
          </w:p>
        </w:tc>
        <w:tc>
          <w:tcPr>
            <w:tcW w:w="428" w:type="pct"/>
            <w:tcBorders>
              <w:top w:val="nil"/>
              <w:left w:val="nil"/>
              <w:bottom w:val="single" w:color="auto" w:sz="4" w:space="0"/>
              <w:right w:val="single" w:color="auto" w:sz="4" w:space="0"/>
            </w:tcBorders>
            <w:shd w:val="clear" w:color="auto" w:fill="auto"/>
            <w:vAlign w:val="center"/>
          </w:tcPr>
          <w:p w14:paraId="2100EF3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1785</w:t>
            </w:r>
          </w:p>
        </w:tc>
      </w:tr>
      <w:tr w14:paraId="17CCECF5">
        <w:tblPrEx>
          <w:tblCellMar>
            <w:top w:w="0" w:type="dxa"/>
            <w:left w:w="108" w:type="dxa"/>
            <w:bottom w:w="0" w:type="dxa"/>
            <w:right w:w="108" w:type="dxa"/>
          </w:tblCellMar>
        </w:tblPrEx>
        <w:trPr>
          <w:trHeight w:val="251"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15AC804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31</w:t>
            </w:r>
          </w:p>
        </w:tc>
        <w:tc>
          <w:tcPr>
            <w:tcW w:w="528" w:type="pct"/>
            <w:tcBorders>
              <w:top w:val="nil"/>
              <w:left w:val="nil"/>
              <w:bottom w:val="single" w:color="auto" w:sz="4" w:space="0"/>
              <w:right w:val="single" w:color="auto" w:sz="4" w:space="0"/>
            </w:tcBorders>
            <w:shd w:val="clear" w:color="auto" w:fill="auto"/>
            <w:vAlign w:val="center"/>
          </w:tcPr>
          <w:p w14:paraId="15C12F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水龙头改造</w:t>
            </w:r>
          </w:p>
        </w:tc>
        <w:tc>
          <w:tcPr>
            <w:tcW w:w="629" w:type="pct"/>
            <w:tcBorders>
              <w:top w:val="nil"/>
              <w:left w:val="nil"/>
              <w:bottom w:val="single" w:color="auto" w:sz="4" w:space="0"/>
              <w:right w:val="single" w:color="auto" w:sz="4" w:space="0"/>
            </w:tcBorders>
            <w:shd w:val="clear" w:color="auto" w:fill="auto"/>
            <w:noWrap/>
            <w:vAlign w:val="center"/>
          </w:tcPr>
          <w:p w14:paraId="2F45656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中胜</w:t>
            </w:r>
          </w:p>
        </w:tc>
        <w:tc>
          <w:tcPr>
            <w:tcW w:w="538" w:type="pct"/>
            <w:tcBorders>
              <w:top w:val="nil"/>
              <w:left w:val="nil"/>
              <w:bottom w:val="single" w:color="auto" w:sz="4" w:space="0"/>
              <w:right w:val="single" w:color="auto" w:sz="4" w:space="0"/>
            </w:tcBorders>
            <w:shd w:val="clear" w:color="auto" w:fill="auto"/>
            <w:noWrap/>
            <w:vAlign w:val="center"/>
          </w:tcPr>
          <w:p w14:paraId="1450F7F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NH327</w:t>
            </w:r>
          </w:p>
        </w:tc>
        <w:tc>
          <w:tcPr>
            <w:tcW w:w="1782" w:type="pct"/>
            <w:tcBorders>
              <w:top w:val="nil"/>
              <w:left w:val="nil"/>
              <w:bottom w:val="single" w:color="auto" w:sz="4" w:space="0"/>
              <w:right w:val="single" w:color="auto" w:sz="4" w:space="0"/>
            </w:tcBorders>
            <w:shd w:val="clear" w:color="auto" w:fill="auto"/>
            <w:vAlign w:val="center"/>
          </w:tcPr>
          <w:p w14:paraId="014591C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高度410mm宽度270mm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开启方式：扳手式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阀座直径：42mm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安装型式：坐式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304抽拉圆头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进出水管直径9/16</w:t>
            </w:r>
          </w:p>
        </w:tc>
        <w:tc>
          <w:tcPr>
            <w:tcW w:w="222" w:type="pct"/>
            <w:tcBorders>
              <w:top w:val="nil"/>
              <w:left w:val="nil"/>
              <w:bottom w:val="single" w:color="auto" w:sz="4" w:space="0"/>
              <w:right w:val="single" w:color="auto" w:sz="4" w:space="0"/>
            </w:tcBorders>
            <w:shd w:val="clear" w:color="auto" w:fill="auto"/>
            <w:vAlign w:val="center"/>
          </w:tcPr>
          <w:p w14:paraId="64F5567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33037D7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26" w:type="pct"/>
            <w:tcBorders>
              <w:top w:val="nil"/>
              <w:left w:val="nil"/>
              <w:bottom w:val="single" w:color="auto" w:sz="4" w:space="0"/>
              <w:right w:val="single" w:color="auto" w:sz="4" w:space="0"/>
            </w:tcBorders>
            <w:shd w:val="clear" w:color="auto" w:fill="auto"/>
            <w:vAlign w:val="center"/>
          </w:tcPr>
          <w:p w14:paraId="27F0CF7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272</w:t>
            </w:r>
          </w:p>
        </w:tc>
        <w:tc>
          <w:tcPr>
            <w:tcW w:w="428" w:type="pct"/>
            <w:tcBorders>
              <w:top w:val="nil"/>
              <w:left w:val="nil"/>
              <w:bottom w:val="single" w:color="auto" w:sz="4" w:space="0"/>
              <w:right w:val="single" w:color="auto" w:sz="4" w:space="0"/>
            </w:tcBorders>
            <w:shd w:val="clear" w:color="auto" w:fill="auto"/>
            <w:vAlign w:val="center"/>
          </w:tcPr>
          <w:p w14:paraId="5C53D98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272</w:t>
            </w:r>
          </w:p>
        </w:tc>
      </w:tr>
      <w:tr w14:paraId="5BBAD727">
        <w:tblPrEx>
          <w:tblCellMar>
            <w:top w:w="0" w:type="dxa"/>
            <w:left w:w="108" w:type="dxa"/>
            <w:bottom w:w="0" w:type="dxa"/>
            <w:right w:w="108" w:type="dxa"/>
          </w:tblCellMar>
        </w:tblPrEx>
        <w:trPr>
          <w:trHeight w:val="9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2BAB2F7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w:t>
            </w:r>
          </w:p>
        </w:tc>
        <w:tc>
          <w:tcPr>
            <w:tcW w:w="528" w:type="pct"/>
            <w:tcBorders>
              <w:top w:val="nil"/>
              <w:left w:val="nil"/>
              <w:bottom w:val="single" w:color="auto" w:sz="4" w:space="0"/>
              <w:right w:val="single" w:color="auto" w:sz="4" w:space="0"/>
            </w:tcBorders>
            <w:shd w:val="clear" w:color="auto" w:fill="auto"/>
            <w:vAlign w:val="center"/>
          </w:tcPr>
          <w:p w14:paraId="6148FED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吸顶灯</w:t>
            </w:r>
          </w:p>
        </w:tc>
        <w:tc>
          <w:tcPr>
            <w:tcW w:w="629" w:type="pct"/>
            <w:tcBorders>
              <w:top w:val="nil"/>
              <w:left w:val="nil"/>
              <w:bottom w:val="single" w:color="auto" w:sz="4" w:space="0"/>
              <w:right w:val="single" w:color="auto" w:sz="4" w:space="0"/>
            </w:tcBorders>
            <w:shd w:val="clear" w:color="auto" w:fill="auto"/>
            <w:noWrap/>
            <w:vAlign w:val="center"/>
          </w:tcPr>
          <w:p w14:paraId="4865355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欧普照明</w:t>
            </w:r>
          </w:p>
        </w:tc>
        <w:tc>
          <w:tcPr>
            <w:tcW w:w="538" w:type="pct"/>
            <w:tcBorders>
              <w:top w:val="nil"/>
              <w:left w:val="nil"/>
              <w:bottom w:val="single" w:color="auto" w:sz="4" w:space="0"/>
              <w:right w:val="single" w:color="auto" w:sz="4" w:space="0"/>
            </w:tcBorders>
            <w:shd w:val="clear" w:color="auto" w:fill="auto"/>
            <w:noWrap/>
            <w:vAlign w:val="center"/>
          </w:tcPr>
          <w:p w14:paraId="6DBBAC5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无极72</w:t>
            </w:r>
          </w:p>
        </w:tc>
        <w:tc>
          <w:tcPr>
            <w:tcW w:w="1782" w:type="pct"/>
            <w:tcBorders>
              <w:top w:val="nil"/>
              <w:left w:val="nil"/>
              <w:bottom w:val="single" w:color="auto" w:sz="4" w:space="0"/>
              <w:right w:val="single" w:color="auto" w:sz="4" w:space="0"/>
            </w:tcBorders>
            <w:shd w:val="clear" w:color="auto" w:fill="auto"/>
            <w:vAlign w:val="center"/>
          </w:tcPr>
          <w:p w14:paraId="53CF2A6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【弧形超薄2CM】雅白72W白光-φ26cm亮度升级</w:t>
            </w:r>
          </w:p>
        </w:tc>
        <w:tc>
          <w:tcPr>
            <w:tcW w:w="222" w:type="pct"/>
            <w:tcBorders>
              <w:top w:val="nil"/>
              <w:left w:val="nil"/>
              <w:bottom w:val="single" w:color="auto" w:sz="4" w:space="0"/>
              <w:right w:val="single" w:color="auto" w:sz="4" w:space="0"/>
            </w:tcBorders>
            <w:shd w:val="clear" w:color="auto" w:fill="auto"/>
            <w:vAlign w:val="center"/>
          </w:tcPr>
          <w:p w14:paraId="4D9A45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3271AC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只</w:t>
            </w:r>
          </w:p>
        </w:tc>
        <w:tc>
          <w:tcPr>
            <w:tcW w:w="426" w:type="pct"/>
            <w:tcBorders>
              <w:top w:val="nil"/>
              <w:left w:val="nil"/>
              <w:bottom w:val="single" w:color="auto" w:sz="4" w:space="0"/>
              <w:right w:val="single" w:color="auto" w:sz="4" w:space="0"/>
            </w:tcBorders>
            <w:shd w:val="clear" w:color="auto" w:fill="auto"/>
            <w:vAlign w:val="center"/>
          </w:tcPr>
          <w:p w14:paraId="4DF9C32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123.25</w:t>
            </w:r>
          </w:p>
        </w:tc>
        <w:tc>
          <w:tcPr>
            <w:tcW w:w="428" w:type="pct"/>
            <w:tcBorders>
              <w:top w:val="nil"/>
              <w:left w:val="nil"/>
              <w:bottom w:val="single" w:color="auto" w:sz="4" w:space="0"/>
              <w:right w:val="single" w:color="auto" w:sz="4" w:space="0"/>
            </w:tcBorders>
            <w:shd w:val="clear" w:color="auto" w:fill="auto"/>
            <w:vAlign w:val="center"/>
          </w:tcPr>
          <w:p w14:paraId="01C0C7B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123.25</w:t>
            </w:r>
          </w:p>
        </w:tc>
      </w:tr>
      <w:tr w14:paraId="730E80B2">
        <w:tblPrEx>
          <w:tblCellMar>
            <w:top w:w="0" w:type="dxa"/>
            <w:left w:w="108" w:type="dxa"/>
            <w:bottom w:w="0" w:type="dxa"/>
            <w:right w:w="108" w:type="dxa"/>
          </w:tblCellMar>
        </w:tblPrEx>
        <w:trPr>
          <w:trHeight w:val="376"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29DCCFE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33</w:t>
            </w:r>
          </w:p>
        </w:tc>
        <w:tc>
          <w:tcPr>
            <w:tcW w:w="528" w:type="pct"/>
            <w:tcBorders>
              <w:top w:val="nil"/>
              <w:left w:val="nil"/>
              <w:bottom w:val="single" w:color="auto" w:sz="4" w:space="0"/>
              <w:right w:val="single" w:color="auto" w:sz="4" w:space="0"/>
            </w:tcBorders>
            <w:shd w:val="clear" w:color="auto" w:fill="auto"/>
            <w:vAlign w:val="center"/>
          </w:tcPr>
          <w:p w14:paraId="1721C95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安装感应夜灯（地灯）</w:t>
            </w:r>
          </w:p>
        </w:tc>
        <w:tc>
          <w:tcPr>
            <w:tcW w:w="629" w:type="pct"/>
            <w:tcBorders>
              <w:top w:val="nil"/>
              <w:left w:val="nil"/>
              <w:bottom w:val="single" w:color="auto" w:sz="4" w:space="0"/>
              <w:right w:val="single" w:color="auto" w:sz="4" w:space="0"/>
            </w:tcBorders>
            <w:shd w:val="clear" w:color="auto" w:fill="auto"/>
            <w:noWrap/>
            <w:vAlign w:val="center"/>
          </w:tcPr>
          <w:p w14:paraId="0636977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775E00F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WY-XYD06</w:t>
            </w:r>
          </w:p>
        </w:tc>
        <w:tc>
          <w:tcPr>
            <w:tcW w:w="1782" w:type="pct"/>
            <w:tcBorders>
              <w:top w:val="nil"/>
              <w:left w:val="nil"/>
              <w:bottom w:val="single" w:color="auto" w:sz="4" w:space="0"/>
              <w:right w:val="single" w:color="auto" w:sz="4" w:space="0"/>
            </w:tcBorders>
            <w:shd w:val="clear" w:color="auto" w:fill="auto"/>
            <w:vAlign w:val="center"/>
          </w:tcPr>
          <w:p w14:paraId="6C5878F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1.产品尺寸（mm）：23*88mm；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2.产品重量（g）：102（土2）</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3.暖光/白光，功率1w（8*01w/LED模块），</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4.感应角度135°，感应距离&lt;5-9m。ABS材质，电池容量250mA左右。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感应式设计，可放置在卧室或厕所通道，方便老人起夜充电款，0秒自动亮，3M强力胶粘贴，8颗LED灯珠。</w:t>
            </w:r>
          </w:p>
        </w:tc>
        <w:tc>
          <w:tcPr>
            <w:tcW w:w="222" w:type="pct"/>
            <w:tcBorders>
              <w:top w:val="nil"/>
              <w:left w:val="nil"/>
              <w:bottom w:val="single" w:color="auto" w:sz="4" w:space="0"/>
              <w:right w:val="single" w:color="auto" w:sz="4" w:space="0"/>
            </w:tcBorders>
            <w:shd w:val="clear" w:color="auto" w:fill="auto"/>
            <w:vAlign w:val="center"/>
          </w:tcPr>
          <w:p w14:paraId="1925AF9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55CD0FB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只</w:t>
            </w:r>
          </w:p>
        </w:tc>
        <w:tc>
          <w:tcPr>
            <w:tcW w:w="426" w:type="pct"/>
            <w:tcBorders>
              <w:top w:val="nil"/>
              <w:left w:val="nil"/>
              <w:bottom w:val="single" w:color="auto" w:sz="4" w:space="0"/>
              <w:right w:val="single" w:color="auto" w:sz="4" w:space="0"/>
            </w:tcBorders>
            <w:shd w:val="clear" w:color="auto" w:fill="auto"/>
            <w:vAlign w:val="center"/>
          </w:tcPr>
          <w:p w14:paraId="36DFADC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c>
          <w:tcPr>
            <w:tcW w:w="428" w:type="pct"/>
            <w:tcBorders>
              <w:top w:val="nil"/>
              <w:left w:val="nil"/>
              <w:bottom w:val="single" w:color="auto" w:sz="4" w:space="0"/>
              <w:right w:val="single" w:color="auto" w:sz="4" w:space="0"/>
            </w:tcBorders>
            <w:shd w:val="clear" w:color="auto" w:fill="auto"/>
            <w:vAlign w:val="center"/>
          </w:tcPr>
          <w:p w14:paraId="3E197E4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r>
      <w:tr w14:paraId="7601605C">
        <w:tblPrEx>
          <w:tblCellMar>
            <w:top w:w="0" w:type="dxa"/>
            <w:left w:w="108" w:type="dxa"/>
            <w:bottom w:w="0" w:type="dxa"/>
            <w:right w:w="108" w:type="dxa"/>
          </w:tblCellMar>
        </w:tblPrEx>
        <w:trPr>
          <w:trHeight w:val="12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0E6C262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w:t>
            </w:r>
          </w:p>
        </w:tc>
        <w:tc>
          <w:tcPr>
            <w:tcW w:w="528" w:type="pct"/>
            <w:tcBorders>
              <w:top w:val="nil"/>
              <w:left w:val="nil"/>
              <w:bottom w:val="single" w:color="auto" w:sz="4" w:space="0"/>
              <w:right w:val="single" w:color="auto" w:sz="4" w:space="0"/>
            </w:tcBorders>
            <w:shd w:val="clear" w:color="auto" w:fill="auto"/>
            <w:vAlign w:val="center"/>
          </w:tcPr>
          <w:p w14:paraId="65FF5E0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线路改造（4平方或2.5平方）</w:t>
            </w:r>
          </w:p>
        </w:tc>
        <w:tc>
          <w:tcPr>
            <w:tcW w:w="629" w:type="pct"/>
            <w:tcBorders>
              <w:top w:val="nil"/>
              <w:left w:val="nil"/>
              <w:bottom w:val="single" w:color="auto" w:sz="4" w:space="0"/>
              <w:right w:val="single" w:color="auto" w:sz="4" w:space="0"/>
            </w:tcBorders>
            <w:shd w:val="clear" w:color="auto" w:fill="auto"/>
            <w:noWrap/>
            <w:vAlign w:val="center"/>
          </w:tcPr>
          <w:p w14:paraId="10C752E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538" w:type="pct"/>
            <w:tcBorders>
              <w:top w:val="nil"/>
              <w:left w:val="nil"/>
              <w:bottom w:val="single" w:color="auto" w:sz="4" w:space="0"/>
              <w:right w:val="single" w:color="auto" w:sz="4" w:space="0"/>
            </w:tcBorders>
            <w:shd w:val="clear" w:color="auto" w:fill="auto"/>
            <w:noWrap/>
            <w:vAlign w:val="center"/>
          </w:tcPr>
          <w:p w14:paraId="49C3C39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782" w:type="pct"/>
            <w:tcBorders>
              <w:top w:val="nil"/>
              <w:left w:val="nil"/>
              <w:bottom w:val="single" w:color="auto" w:sz="4" w:space="0"/>
              <w:right w:val="single" w:color="auto" w:sz="4" w:space="0"/>
            </w:tcBorders>
            <w:shd w:val="clear" w:color="auto" w:fill="auto"/>
            <w:vAlign w:val="center"/>
          </w:tcPr>
          <w:p w14:paraId="7632DAE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铜包铝RVVB3C认证，BV硬线</w:t>
            </w:r>
          </w:p>
        </w:tc>
        <w:tc>
          <w:tcPr>
            <w:tcW w:w="222" w:type="pct"/>
            <w:tcBorders>
              <w:top w:val="nil"/>
              <w:left w:val="nil"/>
              <w:bottom w:val="single" w:color="auto" w:sz="4" w:space="0"/>
              <w:right w:val="single" w:color="auto" w:sz="4" w:space="0"/>
            </w:tcBorders>
            <w:shd w:val="clear" w:color="auto" w:fill="auto"/>
            <w:vAlign w:val="center"/>
          </w:tcPr>
          <w:p w14:paraId="1805D85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33487F0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26" w:type="pct"/>
            <w:tcBorders>
              <w:top w:val="nil"/>
              <w:left w:val="nil"/>
              <w:bottom w:val="single" w:color="auto" w:sz="4" w:space="0"/>
              <w:right w:val="single" w:color="auto" w:sz="4" w:space="0"/>
            </w:tcBorders>
            <w:shd w:val="clear" w:color="auto" w:fill="auto"/>
            <w:vAlign w:val="center"/>
          </w:tcPr>
          <w:p w14:paraId="7F3D328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76.5</w:t>
            </w:r>
          </w:p>
        </w:tc>
        <w:tc>
          <w:tcPr>
            <w:tcW w:w="428" w:type="pct"/>
            <w:tcBorders>
              <w:top w:val="nil"/>
              <w:left w:val="nil"/>
              <w:bottom w:val="single" w:color="auto" w:sz="4" w:space="0"/>
              <w:right w:val="single" w:color="auto" w:sz="4" w:space="0"/>
            </w:tcBorders>
            <w:shd w:val="clear" w:color="auto" w:fill="auto"/>
            <w:vAlign w:val="center"/>
          </w:tcPr>
          <w:p w14:paraId="69C9990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76.5</w:t>
            </w:r>
          </w:p>
        </w:tc>
      </w:tr>
      <w:tr w14:paraId="62A3A567">
        <w:tblPrEx>
          <w:tblCellMar>
            <w:top w:w="0" w:type="dxa"/>
            <w:left w:w="108" w:type="dxa"/>
            <w:bottom w:w="0" w:type="dxa"/>
            <w:right w:w="108" w:type="dxa"/>
          </w:tblCellMar>
        </w:tblPrEx>
        <w:trPr>
          <w:trHeight w:val="459"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2DDAA50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35</w:t>
            </w:r>
          </w:p>
        </w:tc>
        <w:tc>
          <w:tcPr>
            <w:tcW w:w="528" w:type="pct"/>
            <w:tcBorders>
              <w:top w:val="nil"/>
              <w:left w:val="nil"/>
              <w:bottom w:val="single" w:color="auto" w:sz="4" w:space="0"/>
              <w:right w:val="single" w:color="auto" w:sz="4" w:space="0"/>
            </w:tcBorders>
            <w:shd w:val="clear" w:color="auto" w:fill="auto"/>
            <w:vAlign w:val="center"/>
          </w:tcPr>
          <w:p w14:paraId="37FAD8D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更换总开漏保、空开</w:t>
            </w:r>
          </w:p>
        </w:tc>
        <w:tc>
          <w:tcPr>
            <w:tcW w:w="629" w:type="pct"/>
            <w:tcBorders>
              <w:top w:val="nil"/>
              <w:left w:val="nil"/>
              <w:bottom w:val="single" w:color="auto" w:sz="4" w:space="0"/>
              <w:right w:val="single" w:color="auto" w:sz="4" w:space="0"/>
            </w:tcBorders>
            <w:shd w:val="clear" w:color="auto" w:fill="auto"/>
            <w:noWrap/>
            <w:vAlign w:val="center"/>
          </w:tcPr>
          <w:p w14:paraId="2D5D5FE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德力西电气</w:t>
            </w:r>
          </w:p>
        </w:tc>
        <w:tc>
          <w:tcPr>
            <w:tcW w:w="538" w:type="pct"/>
            <w:tcBorders>
              <w:top w:val="nil"/>
              <w:left w:val="nil"/>
              <w:bottom w:val="single" w:color="auto" w:sz="4" w:space="0"/>
              <w:right w:val="single" w:color="auto" w:sz="4" w:space="0"/>
            </w:tcBorders>
            <w:shd w:val="clear" w:color="auto" w:fill="auto"/>
            <w:noWrap/>
            <w:vAlign w:val="center"/>
          </w:tcPr>
          <w:p w14:paraId="7235432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DZ47s 2P 25A</w:t>
            </w:r>
          </w:p>
        </w:tc>
        <w:tc>
          <w:tcPr>
            <w:tcW w:w="1782" w:type="pct"/>
            <w:tcBorders>
              <w:top w:val="nil"/>
              <w:left w:val="nil"/>
              <w:bottom w:val="single" w:color="auto" w:sz="4" w:space="0"/>
              <w:right w:val="single" w:color="auto" w:sz="4" w:space="0"/>
            </w:tcBorders>
            <w:shd w:val="clear" w:color="auto" w:fill="auto"/>
            <w:vAlign w:val="center"/>
          </w:tcPr>
          <w:p w14:paraId="005D7939">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安装方式：导轨式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接线方式：上进下出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剩余电流保护类型：热磁式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操控方式：手动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壳架额定电流：25A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剩余动作电流：30mA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类别：微型断路器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分断能力：6kA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脱扣器类型：C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脱扣器形式：热磁式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额定电压：230AC</w:t>
            </w:r>
          </w:p>
        </w:tc>
        <w:tc>
          <w:tcPr>
            <w:tcW w:w="222" w:type="pct"/>
            <w:tcBorders>
              <w:top w:val="nil"/>
              <w:left w:val="nil"/>
              <w:bottom w:val="single" w:color="auto" w:sz="4" w:space="0"/>
              <w:right w:val="single" w:color="auto" w:sz="4" w:space="0"/>
            </w:tcBorders>
            <w:shd w:val="clear" w:color="auto" w:fill="auto"/>
            <w:vAlign w:val="center"/>
          </w:tcPr>
          <w:p w14:paraId="1D003B9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2CFA554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26" w:type="pct"/>
            <w:tcBorders>
              <w:top w:val="nil"/>
              <w:left w:val="nil"/>
              <w:bottom w:val="single" w:color="auto" w:sz="4" w:space="0"/>
              <w:right w:val="single" w:color="auto" w:sz="4" w:space="0"/>
            </w:tcBorders>
            <w:shd w:val="clear" w:color="auto" w:fill="auto"/>
            <w:vAlign w:val="center"/>
          </w:tcPr>
          <w:p w14:paraId="1AA5D1E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110.5</w:t>
            </w:r>
          </w:p>
        </w:tc>
        <w:tc>
          <w:tcPr>
            <w:tcW w:w="428" w:type="pct"/>
            <w:tcBorders>
              <w:top w:val="nil"/>
              <w:left w:val="nil"/>
              <w:bottom w:val="single" w:color="auto" w:sz="4" w:space="0"/>
              <w:right w:val="single" w:color="auto" w:sz="4" w:space="0"/>
            </w:tcBorders>
            <w:shd w:val="clear" w:color="auto" w:fill="auto"/>
            <w:vAlign w:val="center"/>
          </w:tcPr>
          <w:p w14:paraId="6672F16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110.5</w:t>
            </w:r>
          </w:p>
        </w:tc>
      </w:tr>
      <w:tr w14:paraId="67EC721A">
        <w:tblPrEx>
          <w:tblCellMar>
            <w:top w:w="0" w:type="dxa"/>
            <w:left w:w="108" w:type="dxa"/>
            <w:bottom w:w="0" w:type="dxa"/>
            <w:right w:w="108" w:type="dxa"/>
          </w:tblCellMar>
        </w:tblPrEx>
        <w:trPr>
          <w:trHeight w:val="418"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3B0D47F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36</w:t>
            </w:r>
          </w:p>
        </w:tc>
        <w:tc>
          <w:tcPr>
            <w:tcW w:w="528" w:type="pct"/>
            <w:tcBorders>
              <w:top w:val="nil"/>
              <w:left w:val="nil"/>
              <w:bottom w:val="single" w:color="auto" w:sz="4" w:space="0"/>
              <w:right w:val="single" w:color="auto" w:sz="4" w:space="0"/>
            </w:tcBorders>
            <w:shd w:val="clear" w:color="auto" w:fill="auto"/>
            <w:vAlign w:val="center"/>
          </w:tcPr>
          <w:p w14:paraId="078ECFF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家用开关插座面板</w:t>
            </w:r>
          </w:p>
        </w:tc>
        <w:tc>
          <w:tcPr>
            <w:tcW w:w="629" w:type="pct"/>
            <w:tcBorders>
              <w:top w:val="nil"/>
              <w:left w:val="nil"/>
              <w:bottom w:val="single" w:color="auto" w:sz="4" w:space="0"/>
              <w:right w:val="single" w:color="auto" w:sz="4" w:space="0"/>
            </w:tcBorders>
            <w:shd w:val="clear" w:color="auto" w:fill="auto"/>
            <w:noWrap/>
            <w:vAlign w:val="center"/>
          </w:tcPr>
          <w:p w14:paraId="0CCDB6B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白雕</w:t>
            </w:r>
          </w:p>
        </w:tc>
        <w:tc>
          <w:tcPr>
            <w:tcW w:w="538" w:type="pct"/>
            <w:tcBorders>
              <w:top w:val="nil"/>
              <w:left w:val="nil"/>
              <w:bottom w:val="single" w:color="auto" w:sz="4" w:space="0"/>
              <w:right w:val="single" w:color="auto" w:sz="4" w:space="0"/>
            </w:tcBorders>
            <w:shd w:val="clear" w:color="auto" w:fill="auto"/>
            <w:noWrap/>
            <w:vAlign w:val="center"/>
          </w:tcPr>
          <w:p w14:paraId="4AE643F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KT07</w:t>
            </w:r>
          </w:p>
        </w:tc>
        <w:tc>
          <w:tcPr>
            <w:tcW w:w="1782" w:type="pct"/>
            <w:tcBorders>
              <w:top w:val="nil"/>
              <w:left w:val="nil"/>
              <w:bottom w:val="single" w:color="auto" w:sz="4" w:space="0"/>
              <w:right w:val="single" w:color="auto" w:sz="4" w:space="0"/>
            </w:tcBorders>
            <w:shd w:val="clear" w:color="auto" w:fill="auto"/>
            <w:vAlign w:val="center"/>
          </w:tcPr>
          <w:p w14:paraId="7ECB611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额定电压：AC250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防护功能：防雷保护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导电体材质：黄铜</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额定频率：50/60HZ</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产品认证：CCC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额定功率：2500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外形尺寸：92*92*8mm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额定电流：10A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3C额定电压范围：110V以上250V及以下</w:t>
            </w:r>
          </w:p>
        </w:tc>
        <w:tc>
          <w:tcPr>
            <w:tcW w:w="222" w:type="pct"/>
            <w:tcBorders>
              <w:top w:val="nil"/>
              <w:left w:val="nil"/>
              <w:bottom w:val="single" w:color="auto" w:sz="4" w:space="0"/>
              <w:right w:val="single" w:color="auto" w:sz="4" w:space="0"/>
            </w:tcBorders>
            <w:shd w:val="clear" w:color="auto" w:fill="auto"/>
            <w:vAlign w:val="center"/>
          </w:tcPr>
          <w:p w14:paraId="5B592FF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0792B50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2237CF9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c>
          <w:tcPr>
            <w:tcW w:w="428" w:type="pct"/>
            <w:tcBorders>
              <w:top w:val="nil"/>
              <w:left w:val="nil"/>
              <w:bottom w:val="single" w:color="auto" w:sz="4" w:space="0"/>
              <w:right w:val="single" w:color="auto" w:sz="4" w:space="0"/>
            </w:tcBorders>
            <w:shd w:val="clear" w:color="auto" w:fill="auto"/>
            <w:vAlign w:val="center"/>
          </w:tcPr>
          <w:p w14:paraId="5224C6D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r>
      <w:tr w14:paraId="22372FA7">
        <w:tblPrEx>
          <w:tblCellMar>
            <w:top w:w="0" w:type="dxa"/>
            <w:left w:w="108" w:type="dxa"/>
            <w:bottom w:w="0" w:type="dxa"/>
            <w:right w:w="108" w:type="dxa"/>
          </w:tblCellMar>
        </w:tblPrEx>
        <w:trPr>
          <w:trHeight w:val="334"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74E24D6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37</w:t>
            </w:r>
          </w:p>
        </w:tc>
        <w:tc>
          <w:tcPr>
            <w:tcW w:w="528" w:type="pct"/>
            <w:tcBorders>
              <w:top w:val="nil"/>
              <w:left w:val="nil"/>
              <w:bottom w:val="single" w:color="auto" w:sz="4" w:space="0"/>
              <w:right w:val="single" w:color="auto" w:sz="4" w:space="0"/>
            </w:tcBorders>
            <w:shd w:val="clear" w:color="auto" w:fill="auto"/>
            <w:vAlign w:val="center"/>
          </w:tcPr>
          <w:p w14:paraId="28C028D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防撞条</w:t>
            </w:r>
          </w:p>
        </w:tc>
        <w:tc>
          <w:tcPr>
            <w:tcW w:w="629" w:type="pct"/>
            <w:tcBorders>
              <w:top w:val="nil"/>
              <w:left w:val="nil"/>
              <w:bottom w:val="single" w:color="auto" w:sz="4" w:space="0"/>
              <w:right w:val="single" w:color="auto" w:sz="4" w:space="0"/>
            </w:tcBorders>
            <w:shd w:val="clear" w:color="auto" w:fill="auto"/>
            <w:noWrap/>
            <w:vAlign w:val="center"/>
          </w:tcPr>
          <w:p w14:paraId="6EEC3B7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77B313C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FZK-ZT41</w:t>
            </w:r>
          </w:p>
        </w:tc>
        <w:tc>
          <w:tcPr>
            <w:tcW w:w="1782" w:type="pct"/>
            <w:tcBorders>
              <w:top w:val="nil"/>
              <w:left w:val="nil"/>
              <w:bottom w:val="single" w:color="auto" w:sz="4" w:space="0"/>
              <w:right w:val="single" w:color="auto" w:sz="4" w:space="0"/>
            </w:tcBorders>
            <w:shd w:val="clear" w:color="auto" w:fill="auto"/>
            <w:vAlign w:val="center"/>
          </w:tcPr>
          <w:p w14:paraId="2C09E24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名称：防撞条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材质：NBR（丁睛橡胶）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尺寸：3.8*1.4*200cm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规格：一条2米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2.材质：EVA、3M胶。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3.乳胶垫般弹软，宝宝磕碰不疼。</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4.拒水防污表层，一擦即净。</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5.强韧升级，耐住宝宝啃咬。</w:t>
            </w:r>
          </w:p>
        </w:tc>
        <w:tc>
          <w:tcPr>
            <w:tcW w:w="222" w:type="pct"/>
            <w:tcBorders>
              <w:top w:val="nil"/>
              <w:left w:val="nil"/>
              <w:bottom w:val="single" w:color="auto" w:sz="4" w:space="0"/>
              <w:right w:val="single" w:color="auto" w:sz="4" w:space="0"/>
            </w:tcBorders>
            <w:shd w:val="clear" w:color="auto" w:fill="auto"/>
            <w:vAlign w:val="center"/>
          </w:tcPr>
          <w:p w14:paraId="123B824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1002DE7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426" w:type="pct"/>
            <w:tcBorders>
              <w:top w:val="nil"/>
              <w:left w:val="nil"/>
              <w:bottom w:val="single" w:color="auto" w:sz="4" w:space="0"/>
              <w:right w:val="single" w:color="auto" w:sz="4" w:space="0"/>
            </w:tcBorders>
            <w:shd w:val="clear" w:color="auto" w:fill="auto"/>
            <w:vAlign w:val="center"/>
          </w:tcPr>
          <w:p w14:paraId="591DB6A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13.6</w:t>
            </w:r>
          </w:p>
        </w:tc>
        <w:tc>
          <w:tcPr>
            <w:tcW w:w="428" w:type="pct"/>
            <w:tcBorders>
              <w:top w:val="nil"/>
              <w:left w:val="nil"/>
              <w:bottom w:val="single" w:color="auto" w:sz="4" w:space="0"/>
              <w:right w:val="single" w:color="auto" w:sz="4" w:space="0"/>
            </w:tcBorders>
            <w:shd w:val="clear" w:color="auto" w:fill="auto"/>
            <w:vAlign w:val="center"/>
          </w:tcPr>
          <w:p w14:paraId="63F3FCD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13.6</w:t>
            </w:r>
          </w:p>
        </w:tc>
      </w:tr>
      <w:tr w14:paraId="0ED2DFEE">
        <w:tblPrEx>
          <w:tblCellMar>
            <w:top w:w="0" w:type="dxa"/>
            <w:left w:w="108" w:type="dxa"/>
            <w:bottom w:w="0" w:type="dxa"/>
            <w:right w:w="108" w:type="dxa"/>
          </w:tblCellMar>
        </w:tblPrEx>
        <w:trPr>
          <w:trHeight w:val="334"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3A2BDCF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w:t>
            </w:r>
          </w:p>
        </w:tc>
        <w:tc>
          <w:tcPr>
            <w:tcW w:w="528" w:type="pct"/>
            <w:tcBorders>
              <w:top w:val="nil"/>
              <w:left w:val="nil"/>
              <w:bottom w:val="single" w:color="auto" w:sz="4" w:space="0"/>
              <w:right w:val="single" w:color="auto" w:sz="4" w:space="0"/>
            </w:tcBorders>
            <w:shd w:val="clear" w:color="auto" w:fill="auto"/>
            <w:vAlign w:val="center"/>
          </w:tcPr>
          <w:p w14:paraId="3FC85AD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防撞角</w:t>
            </w:r>
          </w:p>
        </w:tc>
        <w:tc>
          <w:tcPr>
            <w:tcW w:w="629" w:type="pct"/>
            <w:tcBorders>
              <w:top w:val="nil"/>
              <w:left w:val="nil"/>
              <w:bottom w:val="single" w:color="auto" w:sz="4" w:space="0"/>
              <w:right w:val="single" w:color="auto" w:sz="4" w:space="0"/>
            </w:tcBorders>
            <w:shd w:val="clear" w:color="auto" w:fill="auto"/>
            <w:noWrap/>
            <w:vAlign w:val="center"/>
          </w:tcPr>
          <w:p w14:paraId="045136D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3AB240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FZK-HJ22</w:t>
            </w:r>
          </w:p>
        </w:tc>
        <w:tc>
          <w:tcPr>
            <w:tcW w:w="1782" w:type="pct"/>
            <w:tcBorders>
              <w:top w:val="nil"/>
              <w:left w:val="nil"/>
              <w:bottom w:val="single" w:color="auto" w:sz="4" w:space="0"/>
              <w:right w:val="single" w:color="auto" w:sz="4" w:space="0"/>
            </w:tcBorders>
            <w:shd w:val="clear" w:color="auto" w:fill="auto"/>
            <w:vAlign w:val="center"/>
          </w:tcPr>
          <w:p w14:paraId="63522FC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名称：加厚防撞角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 ：NBR</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尺寸：6*3.5*1.2cm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规格，一包10个</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2.材质：EVA、3M胶。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3.乳胶垫般弹软，宝宝磕碰不疼。</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4.拒水防污表层，一擦即净。</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5.强韧升级，耐住宝宝啃咬。</w:t>
            </w:r>
          </w:p>
        </w:tc>
        <w:tc>
          <w:tcPr>
            <w:tcW w:w="222" w:type="pct"/>
            <w:tcBorders>
              <w:top w:val="nil"/>
              <w:left w:val="nil"/>
              <w:bottom w:val="single" w:color="auto" w:sz="4" w:space="0"/>
              <w:right w:val="single" w:color="auto" w:sz="4" w:space="0"/>
            </w:tcBorders>
            <w:shd w:val="clear" w:color="auto" w:fill="auto"/>
            <w:vAlign w:val="center"/>
          </w:tcPr>
          <w:p w14:paraId="62FF318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31B817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0141F33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w:t>
            </w:r>
          </w:p>
        </w:tc>
        <w:tc>
          <w:tcPr>
            <w:tcW w:w="428" w:type="pct"/>
            <w:tcBorders>
              <w:top w:val="nil"/>
              <w:left w:val="nil"/>
              <w:bottom w:val="single" w:color="auto" w:sz="4" w:space="0"/>
              <w:right w:val="single" w:color="auto" w:sz="4" w:space="0"/>
            </w:tcBorders>
            <w:shd w:val="clear" w:color="auto" w:fill="auto"/>
            <w:vAlign w:val="center"/>
          </w:tcPr>
          <w:p w14:paraId="5A1C681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w:t>
            </w:r>
          </w:p>
        </w:tc>
      </w:tr>
      <w:tr w14:paraId="6BA64484">
        <w:tblPrEx>
          <w:tblCellMar>
            <w:top w:w="0" w:type="dxa"/>
            <w:left w:w="108" w:type="dxa"/>
            <w:bottom w:w="0" w:type="dxa"/>
            <w:right w:w="108" w:type="dxa"/>
          </w:tblCellMar>
        </w:tblPrEx>
        <w:trPr>
          <w:trHeight w:val="293"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4AE55F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39</w:t>
            </w:r>
          </w:p>
        </w:tc>
        <w:tc>
          <w:tcPr>
            <w:tcW w:w="528" w:type="pct"/>
            <w:tcBorders>
              <w:top w:val="nil"/>
              <w:left w:val="nil"/>
              <w:bottom w:val="single" w:color="auto" w:sz="4" w:space="0"/>
              <w:right w:val="single" w:color="auto" w:sz="4" w:space="0"/>
            </w:tcBorders>
            <w:shd w:val="clear" w:color="auto" w:fill="auto"/>
            <w:vAlign w:val="center"/>
          </w:tcPr>
          <w:p w14:paraId="5C93CB0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一键呼叫装置</w:t>
            </w:r>
          </w:p>
        </w:tc>
        <w:tc>
          <w:tcPr>
            <w:tcW w:w="629" w:type="pct"/>
            <w:tcBorders>
              <w:top w:val="nil"/>
              <w:left w:val="nil"/>
              <w:bottom w:val="single" w:color="auto" w:sz="4" w:space="0"/>
              <w:right w:val="single" w:color="auto" w:sz="4" w:space="0"/>
            </w:tcBorders>
            <w:shd w:val="clear" w:color="auto" w:fill="auto"/>
            <w:noWrap/>
            <w:vAlign w:val="center"/>
          </w:tcPr>
          <w:p w14:paraId="2CE1D12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538" w:type="pct"/>
            <w:tcBorders>
              <w:top w:val="nil"/>
              <w:left w:val="nil"/>
              <w:bottom w:val="single" w:color="auto" w:sz="4" w:space="0"/>
              <w:right w:val="single" w:color="auto" w:sz="4" w:space="0"/>
            </w:tcBorders>
            <w:shd w:val="clear" w:color="auto" w:fill="auto"/>
            <w:noWrap/>
            <w:vAlign w:val="center"/>
          </w:tcPr>
          <w:p w14:paraId="6E224CD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SOS-03B</w:t>
            </w:r>
          </w:p>
        </w:tc>
        <w:tc>
          <w:tcPr>
            <w:tcW w:w="1782" w:type="pct"/>
            <w:tcBorders>
              <w:top w:val="nil"/>
              <w:left w:val="nil"/>
              <w:bottom w:val="single" w:color="auto" w:sz="4" w:space="0"/>
              <w:right w:val="single" w:color="auto" w:sz="4" w:space="0"/>
            </w:tcBorders>
            <w:shd w:val="clear" w:color="auto" w:fill="auto"/>
            <w:vAlign w:val="center"/>
          </w:tcPr>
          <w:p w14:paraId="34EAB55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采用SMT工艺，具有良好抗射频能力</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有按键报警，拉绳报警，防拆报警，报警复位等功能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联动主机报警，报警时发出现场声光报警。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适用于各种需要一键紧急报警场景</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无线发射距离可达80米。</w:t>
            </w:r>
          </w:p>
        </w:tc>
        <w:tc>
          <w:tcPr>
            <w:tcW w:w="222" w:type="pct"/>
            <w:tcBorders>
              <w:top w:val="nil"/>
              <w:left w:val="nil"/>
              <w:bottom w:val="single" w:color="auto" w:sz="4" w:space="0"/>
              <w:right w:val="single" w:color="auto" w:sz="4" w:space="0"/>
            </w:tcBorders>
            <w:shd w:val="clear" w:color="auto" w:fill="auto"/>
            <w:vAlign w:val="center"/>
          </w:tcPr>
          <w:p w14:paraId="2B3C81E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4B517CC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102D892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119</w:t>
            </w:r>
          </w:p>
        </w:tc>
        <w:tc>
          <w:tcPr>
            <w:tcW w:w="428" w:type="pct"/>
            <w:tcBorders>
              <w:top w:val="nil"/>
              <w:left w:val="nil"/>
              <w:bottom w:val="single" w:color="auto" w:sz="4" w:space="0"/>
              <w:right w:val="single" w:color="auto" w:sz="4" w:space="0"/>
            </w:tcBorders>
            <w:shd w:val="clear" w:color="auto" w:fill="auto"/>
            <w:vAlign w:val="center"/>
          </w:tcPr>
          <w:p w14:paraId="3DF4993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119</w:t>
            </w:r>
          </w:p>
        </w:tc>
      </w:tr>
      <w:tr w14:paraId="77B2791E">
        <w:tblPrEx>
          <w:tblCellMar>
            <w:top w:w="0" w:type="dxa"/>
            <w:left w:w="108" w:type="dxa"/>
            <w:bottom w:w="0" w:type="dxa"/>
            <w:right w:w="108" w:type="dxa"/>
          </w:tblCellMar>
        </w:tblPrEx>
        <w:trPr>
          <w:trHeight w:val="12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49F79F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40</w:t>
            </w:r>
          </w:p>
        </w:tc>
        <w:tc>
          <w:tcPr>
            <w:tcW w:w="528" w:type="pct"/>
            <w:tcBorders>
              <w:top w:val="nil"/>
              <w:left w:val="nil"/>
              <w:bottom w:val="single" w:color="auto" w:sz="4" w:space="0"/>
              <w:right w:val="single" w:color="auto" w:sz="4" w:space="0"/>
            </w:tcBorders>
            <w:shd w:val="clear" w:color="auto" w:fill="auto"/>
            <w:vAlign w:val="center"/>
          </w:tcPr>
          <w:p w14:paraId="5517801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人体移动探测报警器（单红外）</w:t>
            </w:r>
          </w:p>
        </w:tc>
        <w:tc>
          <w:tcPr>
            <w:tcW w:w="629" w:type="pct"/>
            <w:tcBorders>
              <w:top w:val="nil"/>
              <w:left w:val="nil"/>
              <w:bottom w:val="single" w:color="auto" w:sz="4" w:space="0"/>
              <w:right w:val="single" w:color="auto" w:sz="4" w:space="0"/>
            </w:tcBorders>
            <w:shd w:val="clear" w:color="auto" w:fill="auto"/>
            <w:noWrap/>
            <w:vAlign w:val="center"/>
          </w:tcPr>
          <w:p w14:paraId="019A513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538" w:type="pct"/>
            <w:tcBorders>
              <w:top w:val="nil"/>
              <w:left w:val="nil"/>
              <w:bottom w:val="single" w:color="auto" w:sz="4" w:space="0"/>
              <w:right w:val="single" w:color="auto" w:sz="4" w:space="0"/>
            </w:tcBorders>
            <w:shd w:val="clear" w:color="auto" w:fill="auto"/>
            <w:noWrap/>
            <w:vAlign w:val="center"/>
          </w:tcPr>
          <w:p w14:paraId="1829A64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HW-GJ01T14G</w:t>
            </w:r>
          </w:p>
        </w:tc>
        <w:tc>
          <w:tcPr>
            <w:tcW w:w="1782" w:type="pct"/>
            <w:tcBorders>
              <w:top w:val="nil"/>
              <w:left w:val="nil"/>
              <w:bottom w:val="single" w:color="auto" w:sz="4" w:space="0"/>
              <w:right w:val="single" w:color="auto" w:sz="4" w:space="0"/>
            </w:tcBorders>
            <w:shd w:val="clear" w:color="auto" w:fill="auto"/>
            <w:vAlign w:val="center"/>
          </w:tcPr>
          <w:p w14:paraId="10DCFE1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应用进口人体红外传感器和人工智能算法技术</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采用SMD制造工艺具有良好的抗射频和白光干扰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探测触发间隔时间可调:8秒/50秒/5分钟三档</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编码模式可选:PT2262和EV1527两种;</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无线发码速率可调:1500uS、2000us</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具有外壳被拆和电池低压发码功能;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采用低功耗电路设计，可以大大增加电池的使用时间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注：1箱96个</w:t>
            </w:r>
          </w:p>
        </w:tc>
        <w:tc>
          <w:tcPr>
            <w:tcW w:w="222" w:type="pct"/>
            <w:tcBorders>
              <w:top w:val="nil"/>
              <w:left w:val="nil"/>
              <w:bottom w:val="single" w:color="auto" w:sz="4" w:space="0"/>
              <w:right w:val="single" w:color="auto" w:sz="4" w:space="0"/>
            </w:tcBorders>
            <w:shd w:val="clear" w:color="auto" w:fill="auto"/>
            <w:vAlign w:val="center"/>
          </w:tcPr>
          <w:p w14:paraId="090B6B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163AA5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62F11C7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238</w:t>
            </w:r>
          </w:p>
        </w:tc>
        <w:tc>
          <w:tcPr>
            <w:tcW w:w="428" w:type="pct"/>
            <w:tcBorders>
              <w:top w:val="nil"/>
              <w:left w:val="nil"/>
              <w:bottom w:val="single" w:color="auto" w:sz="4" w:space="0"/>
              <w:right w:val="single" w:color="auto" w:sz="4" w:space="0"/>
            </w:tcBorders>
            <w:shd w:val="clear" w:color="auto" w:fill="auto"/>
            <w:vAlign w:val="center"/>
          </w:tcPr>
          <w:p w14:paraId="56DD026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238</w:t>
            </w:r>
          </w:p>
        </w:tc>
      </w:tr>
      <w:tr w14:paraId="01CD135F">
        <w:tblPrEx>
          <w:tblCellMar>
            <w:top w:w="0" w:type="dxa"/>
            <w:left w:w="108" w:type="dxa"/>
            <w:bottom w:w="0" w:type="dxa"/>
            <w:right w:w="108" w:type="dxa"/>
          </w:tblCellMar>
        </w:tblPrEx>
        <w:trPr>
          <w:trHeight w:val="183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14DD613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41</w:t>
            </w:r>
          </w:p>
        </w:tc>
        <w:tc>
          <w:tcPr>
            <w:tcW w:w="528" w:type="pct"/>
            <w:tcBorders>
              <w:top w:val="nil"/>
              <w:left w:val="nil"/>
              <w:bottom w:val="single" w:color="auto" w:sz="4" w:space="0"/>
              <w:right w:val="single" w:color="auto" w:sz="4" w:space="0"/>
            </w:tcBorders>
            <w:shd w:val="clear" w:color="auto" w:fill="auto"/>
            <w:vAlign w:val="center"/>
          </w:tcPr>
          <w:p w14:paraId="0BE77BC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门磁报警器</w:t>
            </w:r>
          </w:p>
        </w:tc>
        <w:tc>
          <w:tcPr>
            <w:tcW w:w="629" w:type="pct"/>
            <w:tcBorders>
              <w:top w:val="nil"/>
              <w:left w:val="nil"/>
              <w:bottom w:val="single" w:color="auto" w:sz="4" w:space="0"/>
              <w:right w:val="single" w:color="auto" w:sz="4" w:space="0"/>
            </w:tcBorders>
            <w:shd w:val="clear" w:color="auto" w:fill="auto"/>
            <w:noWrap/>
            <w:vAlign w:val="center"/>
          </w:tcPr>
          <w:p w14:paraId="4A848A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538" w:type="pct"/>
            <w:tcBorders>
              <w:top w:val="nil"/>
              <w:left w:val="nil"/>
              <w:bottom w:val="single" w:color="auto" w:sz="4" w:space="0"/>
              <w:right w:val="single" w:color="auto" w:sz="4" w:space="0"/>
            </w:tcBorders>
            <w:shd w:val="clear" w:color="auto" w:fill="auto"/>
            <w:noWrap/>
            <w:vAlign w:val="center"/>
          </w:tcPr>
          <w:p w14:paraId="59CA46E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RT-M11-N</w:t>
            </w:r>
          </w:p>
        </w:tc>
        <w:tc>
          <w:tcPr>
            <w:tcW w:w="1782" w:type="pct"/>
            <w:tcBorders>
              <w:top w:val="nil"/>
              <w:left w:val="nil"/>
              <w:bottom w:val="single" w:color="auto" w:sz="4" w:space="0"/>
              <w:right w:val="single" w:color="auto" w:sz="4" w:space="0"/>
            </w:tcBorders>
            <w:shd w:val="clear" w:color="auto" w:fill="auto"/>
            <w:vAlign w:val="center"/>
          </w:tcPr>
          <w:p w14:paraId="400EDD2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1、通讯模式：NB-iot通讯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2、电源电压：DC3.0V。高性能锂亚电池。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3、电池容量：1800mAH（1节）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4、传感器：集成感应传感器。无触点、低功耗、长寿命、响应频率高。</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5、天线：NB专用射频天线。采用谐振调节技术与抗金属吸收无线波技术减少各种门框与本身PCB电路对天线接收灵敏度的影响。</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6、ADST技术。通过智能分析，让产品在NB信号微弱时既能100%的保证报警信号的发射成功，又能最大限度的降低耗电。</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7、心跳功能：心跳时间可以编辑；失联时具有通讯失联指示。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8、指示功能：具有NB-iot信号强度指示；NB-iot信号发射指示；产品自检指示。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9、警示功能：具有NB-iot 模块故障指示；NB-iot 卡故障警示；NB-iot 信号发射失败警示；本机与运营商基站连接失败故障警示；本机与运营商服务平台通讯故障警示；低电压警示功能。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10、自动智能启动防拆开关正常工作模式。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11、自动智能启动门磁开关正常工作模式。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12、内置NB卡设计。避免长时间NB裸露在外灰尘与潮气带来的短路与短路造成不良。</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13、滑动式卡扣安装方式。简单方便更换电池与设备调试。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14、防雨淋式结构设计。防止南方地区回潮时或户外安装时雨水的影响。</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15、电压低压报警值：2.7V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16、静态电流：≤5 uA ，发射电流：≤200mA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17、工作温度：-10~+55℃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18、工作湿度：≤95%</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19、安装方式：壁挂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20、正负极感应距离：20mm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21、具有公安部强制认证检测报告</w:t>
            </w:r>
          </w:p>
        </w:tc>
        <w:tc>
          <w:tcPr>
            <w:tcW w:w="222" w:type="pct"/>
            <w:tcBorders>
              <w:top w:val="nil"/>
              <w:left w:val="nil"/>
              <w:bottom w:val="single" w:color="auto" w:sz="4" w:space="0"/>
              <w:right w:val="single" w:color="auto" w:sz="4" w:space="0"/>
            </w:tcBorders>
            <w:shd w:val="clear" w:color="auto" w:fill="auto"/>
            <w:vAlign w:val="center"/>
          </w:tcPr>
          <w:p w14:paraId="1546840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4D439A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3595411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c>
          <w:tcPr>
            <w:tcW w:w="428" w:type="pct"/>
            <w:tcBorders>
              <w:top w:val="nil"/>
              <w:left w:val="nil"/>
              <w:bottom w:val="single" w:color="auto" w:sz="4" w:space="0"/>
              <w:right w:val="single" w:color="auto" w:sz="4" w:space="0"/>
            </w:tcBorders>
            <w:shd w:val="clear" w:color="auto" w:fill="auto"/>
            <w:vAlign w:val="center"/>
          </w:tcPr>
          <w:p w14:paraId="39EE30A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r>
      <w:tr w14:paraId="021B1D21">
        <w:tblPrEx>
          <w:tblCellMar>
            <w:top w:w="0" w:type="dxa"/>
            <w:left w:w="108" w:type="dxa"/>
            <w:bottom w:w="0" w:type="dxa"/>
            <w:right w:w="108" w:type="dxa"/>
          </w:tblCellMar>
        </w:tblPrEx>
        <w:trPr>
          <w:trHeight w:val="168"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336CC66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w:t>
            </w:r>
          </w:p>
        </w:tc>
        <w:tc>
          <w:tcPr>
            <w:tcW w:w="528" w:type="pct"/>
            <w:tcBorders>
              <w:top w:val="nil"/>
              <w:left w:val="nil"/>
              <w:bottom w:val="single" w:color="auto" w:sz="4" w:space="0"/>
              <w:right w:val="single" w:color="auto" w:sz="4" w:space="0"/>
            </w:tcBorders>
            <w:shd w:val="clear" w:color="auto" w:fill="auto"/>
            <w:vAlign w:val="center"/>
          </w:tcPr>
          <w:p w14:paraId="6F05362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燃气报警器</w:t>
            </w:r>
          </w:p>
        </w:tc>
        <w:tc>
          <w:tcPr>
            <w:tcW w:w="629" w:type="pct"/>
            <w:tcBorders>
              <w:top w:val="nil"/>
              <w:left w:val="nil"/>
              <w:bottom w:val="single" w:color="auto" w:sz="4" w:space="0"/>
              <w:right w:val="single" w:color="auto" w:sz="4" w:space="0"/>
            </w:tcBorders>
            <w:shd w:val="clear" w:color="auto" w:fill="auto"/>
            <w:noWrap/>
            <w:vAlign w:val="center"/>
          </w:tcPr>
          <w:p w14:paraId="35FBCFB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538" w:type="pct"/>
            <w:tcBorders>
              <w:top w:val="nil"/>
              <w:left w:val="nil"/>
              <w:bottom w:val="single" w:color="auto" w:sz="4" w:space="0"/>
              <w:right w:val="single" w:color="auto" w:sz="4" w:space="0"/>
            </w:tcBorders>
            <w:shd w:val="clear" w:color="auto" w:fill="auto"/>
            <w:noWrap/>
            <w:vAlign w:val="center"/>
          </w:tcPr>
          <w:p w14:paraId="185B52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QG-N08</w:t>
            </w:r>
          </w:p>
        </w:tc>
        <w:tc>
          <w:tcPr>
            <w:tcW w:w="1782" w:type="pct"/>
            <w:tcBorders>
              <w:top w:val="nil"/>
              <w:left w:val="nil"/>
              <w:bottom w:val="single" w:color="auto" w:sz="4" w:space="0"/>
              <w:right w:val="single" w:color="auto" w:sz="4" w:space="0"/>
            </w:tcBorders>
            <w:shd w:val="clear" w:color="auto" w:fill="auto"/>
            <w:vAlign w:val="center"/>
          </w:tcPr>
          <w:p w14:paraId="02698E0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使用移远NB-IOT模块，全网通支持移动ONENET,电信OC或AEP平台；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进口高稳定性专用逻辑芯片和气体探测头；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浓度显示；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声光报警提示；远程消音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传感器故障报警；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按键消音/远程消音。</w:t>
            </w:r>
          </w:p>
        </w:tc>
        <w:tc>
          <w:tcPr>
            <w:tcW w:w="222" w:type="pct"/>
            <w:tcBorders>
              <w:top w:val="nil"/>
              <w:left w:val="nil"/>
              <w:bottom w:val="single" w:color="auto" w:sz="4" w:space="0"/>
              <w:right w:val="single" w:color="auto" w:sz="4" w:space="0"/>
            </w:tcBorders>
            <w:shd w:val="clear" w:color="auto" w:fill="auto"/>
            <w:vAlign w:val="center"/>
          </w:tcPr>
          <w:p w14:paraId="26799F0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22D74B4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3870C5C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c>
          <w:tcPr>
            <w:tcW w:w="428" w:type="pct"/>
            <w:tcBorders>
              <w:top w:val="nil"/>
              <w:left w:val="nil"/>
              <w:bottom w:val="single" w:color="auto" w:sz="4" w:space="0"/>
              <w:right w:val="single" w:color="auto" w:sz="4" w:space="0"/>
            </w:tcBorders>
            <w:shd w:val="clear" w:color="auto" w:fill="auto"/>
            <w:vAlign w:val="center"/>
          </w:tcPr>
          <w:p w14:paraId="59613AD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r>
      <w:tr w14:paraId="671F7AED">
        <w:tblPrEx>
          <w:tblCellMar>
            <w:top w:w="0" w:type="dxa"/>
            <w:left w:w="108" w:type="dxa"/>
            <w:bottom w:w="0" w:type="dxa"/>
            <w:right w:w="108" w:type="dxa"/>
          </w:tblCellMar>
        </w:tblPrEx>
        <w:trPr>
          <w:trHeight w:val="9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539385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43</w:t>
            </w:r>
          </w:p>
        </w:tc>
        <w:tc>
          <w:tcPr>
            <w:tcW w:w="528" w:type="pct"/>
            <w:tcBorders>
              <w:top w:val="nil"/>
              <w:left w:val="nil"/>
              <w:bottom w:val="single" w:color="auto" w:sz="4" w:space="0"/>
              <w:right w:val="single" w:color="auto" w:sz="4" w:space="0"/>
            </w:tcBorders>
            <w:shd w:val="clear" w:color="auto" w:fill="auto"/>
            <w:vAlign w:val="center"/>
          </w:tcPr>
          <w:p w14:paraId="5F33CBD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水浸报警器</w:t>
            </w:r>
          </w:p>
        </w:tc>
        <w:tc>
          <w:tcPr>
            <w:tcW w:w="629" w:type="pct"/>
            <w:tcBorders>
              <w:top w:val="nil"/>
              <w:left w:val="nil"/>
              <w:bottom w:val="single" w:color="auto" w:sz="4" w:space="0"/>
              <w:right w:val="single" w:color="auto" w:sz="4" w:space="0"/>
            </w:tcBorders>
            <w:shd w:val="clear" w:color="auto" w:fill="auto"/>
            <w:noWrap/>
            <w:vAlign w:val="center"/>
          </w:tcPr>
          <w:p w14:paraId="611F93E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538" w:type="pct"/>
            <w:tcBorders>
              <w:top w:val="nil"/>
              <w:left w:val="nil"/>
              <w:bottom w:val="single" w:color="auto" w:sz="4" w:space="0"/>
              <w:right w:val="single" w:color="auto" w:sz="4" w:space="0"/>
            </w:tcBorders>
            <w:shd w:val="clear" w:color="auto" w:fill="auto"/>
            <w:noWrap/>
            <w:vAlign w:val="center"/>
          </w:tcPr>
          <w:p w14:paraId="1378EEF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SR-024G</w:t>
            </w:r>
          </w:p>
        </w:tc>
        <w:tc>
          <w:tcPr>
            <w:tcW w:w="1782" w:type="pct"/>
            <w:tcBorders>
              <w:top w:val="nil"/>
              <w:left w:val="nil"/>
              <w:bottom w:val="single" w:color="auto" w:sz="4" w:space="0"/>
              <w:right w:val="single" w:color="auto" w:sz="4" w:space="0"/>
            </w:tcBorders>
            <w:shd w:val="clear" w:color="auto" w:fill="auto"/>
            <w:vAlign w:val="center"/>
          </w:tcPr>
          <w:p w14:paraId="217527F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带蜂鸣器功能、可电池供电或外接电池供电、有线/无线兼容</w:t>
            </w:r>
          </w:p>
        </w:tc>
        <w:tc>
          <w:tcPr>
            <w:tcW w:w="222" w:type="pct"/>
            <w:tcBorders>
              <w:top w:val="nil"/>
              <w:left w:val="nil"/>
              <w:bottom w:val="single" w:color="auto" w:sz="4" w:space="0"/>
              <w:right w:val="single" w:color="auto" w:sz="4" w:space="0"/>
            </w:tcBorders>
            <w:shd w:val="clear" w:color="auto" w:fill="auto"/>
            <w:vAlign w:val="center"/>
          </w:tcPr>
          <w:p w14:paraId="268C0B1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65919C8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1E2F1C4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c>
          <w:tcPr>
            <w:tcW w:w="428" w:type="pct"/>
            <w:tcBorders>
              <w:top w:val="nil"/>
              <w:left w:val="nil"/>
              <w:bottom w:val="single" w:color="auto" w:sz="4" w:space="0"/>
              <w:right w:val="single" w:color="auto" w:sz="4" w:space="0"/>
            </w:tcBorders>
            <w:shd w:val="clear" w:color="auto" w:fill="auto"/>
            <w:vAlign w:val="center"/>
          </w:tcPr>
          <w:p w14:paraId="105D520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r>
      <w:tr w14:paraId="0E46BDAC">
        <w:tblPrEx>
          <w:tblCellMar>
            <w:top w:w="0" w:type="dxa"/>
            <w:left w:w="108" w:type="dxa"/>
            <w:bottom w:w="0" w:type="dxa"/>
            <w:right w:w="108" w:type="dxa"/>
          </w:tblCellMar>
        </w:tblPrEx>
        <w:trPr>
          <w:trHeight w:val="542"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3DBBC76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44</w:t>
            </w:r>
          </w:p>
        </w:tc>
        <w:tc>
          <w:tcPr>
            <w:tcW w:w="528" w:type="pct"/>
            <w:tcBorders>
              <w:top w:val="nil"/>
              <w:left w:val="nil"/>
              <w:bottom w:val="single" w:color="auto" w:sz="4" w:space="0"/>
              <w:right w:val="single" w:color="auto" w:sz="4" w:space="0"/>
            </w:tcBorders>
            <w:shd w:val="clear" w:color="auto" w:fill="auto"/>
            <w:vAlign w:val="center"/>
          </w:tcPr>
          <w:p w14:paraId="67DD136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烟雾报警器</w:t>
            </w:r>
          </w:p>
        </w:tc>
        <w:tc>
          <w:tcPr>
            <w:tcW w:w="629" w:type="pct"/>
            <w:tcBorders>
              <w:top w:val="nil"/>
              <w:left w:val="nil"/>
              <w:bottom w:val="single" w:color="auto" w:sz="4" w:space="0"/>
              <w:right w:val="single" w:color="auto" w:sz="4" w:space="0"/>
            </w:tcBorders>
            <w:shd w:val="clear" w:color="auto" w:fill="auto"/>
            <w:noWrap/>
            <w:vAlign w:val="center"/>
          </w:tcPr>
          <w:p w14:paraId="273D581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538" w:type="pct"/>
            <w:tcBorders>
              <w:top w:val="nil"/>
              <w:left w:val="nil"/>
              <w:bottom w:val="single" w:color="auto" w:sz="4" w:space="0"/>
              <w:right w:val="single" w:color="auto" w:sz="4" w:space="0"/>
            </w:tcBorders>
            <w:shd w:val="clear" w:color="auto" w:fill="auto"/>
            <w:noWrap/>
            <w:vAlign w:val="center"/>
          </w:tcPr>
          <w:p w14:paraId="77693AC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YG-09N</w:t>
            </w:r>
          </w:p>
        </w:tc>
        <w:tc>
          <w:tcPr>
            <w:tcW w:w="1782" w:type="pct"/>
            <w:tcBorders>
              <w:top w:val="nil"/>
              <w:left w:val="nil"/>
              <w:bottom w:val="single" w:color="auto" w:sz="4" w:space="0"/>
              <w:right w:val="single" w:color="auto" w:sz="4" w:space="0"/>
            </w:tcBorders>
            <w:shd w:val="clear" w:color="auto" w:fill="auto"/>
            <w:vAlign w:val="center"/>
          </w:tcPr>
          <w:p w14:paraId="1AFFD42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使用NB-IOT全网通模块，</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红外光电烟雾传感器；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超低功耗,待机更长久；</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声光报警提示；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电池低压报警；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传感器故障报警；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远程静音 可通过PC端和手机端远程消音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使用AA 1.5V电池，方便更换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高温报警 温度超过65℃可触发智慧消防平台的报警机制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360°烟雾探测 精密迷宫 全方位检测烟雾</w:t>
            </w:r>
          </w:p>
        </w:tc>
        <w:tc>
          <w:tcPr>
            <w:tcW w:w="222" w:type="pct"/>
            <w:tcBorders>
              <w:top w:val="nil"/>
              <w:left w:val="nil"/>
              <w:bottom w:val="single" w:color="auto" w:sz="4" w:space="0"/>
              <w:right w:val="single" w:color="auto" w:sz="4" w:space="0"/>
            </w:tcBorders>
            <w:shd w:val="clear" w:color="auto" w:fill="auto"/>
            <w:vAlign w:val="center"/>
          </w:tcPr>
          <w:p w14:paraId="6379E3E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562927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03CB19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c>
          <w:tcPr>
            <w:tcW w:w="428" w:type="pct"/>
            <w:tcBorders>
              <w:top w:val="nil"/>
              <w:left w:val="nil"/>
              <w:bottom w:val="single" w:color="auto" w:sz="4" w:space="0"/>
              <w:right w:val="single" w:color="auto" w:sz="4" w:space="0"/>
            </w:tcBorders>
            <w:shd w:val="clear" w:color="auto" w:fill="auto"/>
            <w:vAlign w:val="center"/>
          </w:tcPr>
          <w:p w14:paraId="218BE11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r>
      <w:tr w14:paraId="7F04F005">
        <w:tblPrEx>
          <w:tblCellMar>
            <w:top w:w="0" w:type="dxa"/>
            <w:left w:w="108" w:type="dxa"/>
            <w:bottom w:w="0" w:type="dxa"/>
            <w:right w:w="108" w:type="dxa"/>
          </w:tblCellMar>
        </w:tblPrEx>
        <w:trPr>
          <w:trHeight w:val="459"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4AE7173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w:t>
            </w:r>
          </w:p>
        </w:tc>
        <w:tc>
          <w:tcPr>
            <w:tcW w:w="528" w:type="pct"/>
            <w:tcBorders>
              <w:top w:val="nil"/>
              <w:left w:val="nil"/>
              <w:bottom w:val="single" w:color="auto" w:sz="4" w:space="0"/>
              <w:right w:val="single" w:color="auto" w:sz="4" w:space="0"/>
            </w:tcBorders>
            <w:shd w:val="clear" w:color="auto" w:fill="auto"/>
            <w:vAlign w:val="center"/>
          </w:tcPr>
          <w:p w14:paraId="1E71BD5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电力脉象仪</w:t>
            </w:r>
          </w:p>
        </w:tc>
        <w:tc>
          <w:tcPr>
            <w:tcW w:w="629" w:type="pct"/>
            <w:tcBorders>
              <w:top w:val="nil"/>
              <w:left w:val="nil"/>
              <w:bottom w:val="single" w:color="auto" w:sz="4" w:space="0"/>
              <w:right w:val="single" w:color="auto" w:sz="4" w:space="0"/>
            </w:tcBorders>
            <w:shd w:val="clear" w:color="auto" w:fill="auto"/>
            <w:noWrap/>
            <w:vAlign w:val="center"/>
          </w:tcPr>
          <w:p w14:paraId="0C79AD3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千居</w:t>
            </w:r>
          </w:p>
        </w:tc>
        <w:tc>
          <w:tcPr>
            <w:tcW w:w="538" w:type="pct"/>
            <w:tcBorders>
              <w:top w:val="nil"/>
              <w:left w:val="nil"/>
              <w:bottom w:val="single" w:color="auto" w:sz="4" w:space="0"/>
              <w:right w:val="single" w:color="auto" w:sz="4" w:space="0"/>
            </w:tcBorders>
            <w:shd w:val="clear" w:color="auto" w:fill="auto"/>
            <w:noWrap/>
            <w:vAlign w:val="center"/>
          </w:tcPr>
          <w:p w14:paraId="32F5EA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82" w:type="pct"/>
            <w:tcBorders>
              <w:top w:val="nil"/>
              <w:left w:val="nil"/>
              <w:bottom w:val="single" w:color="auto" w:sz="4" w:space="0"/>
              <w:right w:val="single" w:color="auto" w:sz="4" w:space="0"/>
            </w:tcBorders>
            <w:shd w:val="clear" w:color="auto" w:fill="auto"/>
            <w:vAlign w:val="center"/>
          </w:tcPr>
          <w:p w14:paraId="1F34BE9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用电监控要求支持实时采集电流、电压、线缆温度、剩余电流、有功功率、无功功率等用电参数。2.数据传输要求支持将采集到的用电参数及时间戳数据上传至平台。3.上报周期支持实时向平台发送监测数据，上报周期应不超过5s 4.固件升级要求支持固件/应用本地升级及远程升级。若支持升级失败时需具备回退机制。5.应用平台 提供用电监控应用平台，支持PC端及移动端（微信小程序）。</w:t>
            </w:r>
          </w:p>
        </w:tc>
        <w:tc>
          <w:tcPr>
            <w:tcW w:w="222" w:type="pct"/>
            <w:tcBorders>
              <w:top w:val="nil"/>
              <w:left w:val="nil"/>
              <w:bottom w:val="single" w:color="auto" w:sz="4" w:space="0"/>
              <w:right w:val="single" w:color="auto" w:sz="4" w:space="0"/>
            </w:tcBorders>
            <w:shd w:val="clear" w:color="auto" w:fill="auto"/>
            <w:vAlign w:val="center"/>
          </w:tcPr>
          <w:p w14:paraId="4580F27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EE17A0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2B12E8A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680</w:t>
            </w:r>
          </w:p>
        </w:tc>
        <w:tc>
          <w:tcPr>
            <w:tcW w:w="428" w:type="pct"/>
            <w:tcBorders>
              <w:top w:val="nil"/>
              <w:left w:val="nil"/>
              <w:bottom w:val="single" w:color="auto" w:sz="4" w:space="0"/>
              <w:right w:val="single" w:color="auto" w:sz="4" w:space="0"/>
            </w:tcBorders>
            <w:shd w:val="clear" w:color="auto" w:fill="auto"/>
            <w:vAlign w:val="center"/>
          </w:tcPr>
          <w:p w14:paraId="0F7462F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680</w:t>
            </w:r>
          </w:p>
        </w:tc>
      </w:tr>
      <w:tr w14:paraId="64A58A54">
        <w:tblPrEx>
          <w:tblCellMar>
            <w:top w:w="0" w:type="dxa"/>
            <w:left w:w="108" w:type="dxa"/>
            <w:bottom w:w="0" w:type="dxa"/>
            <w:right w:w="108" w:type="dxa"/>
          </w:tblCellMar>
        </w:tblPrEx>
        <w:trPr>
          <w:trHeight w:val="104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7B78F7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46</w:t>
            </w:r>
          </w:p>
        </w:tc>
        <w:tc>
          <w:tcPr>
            <w:tcW w:w="528" w:type="pct"/>
            <w:tcBorders>
              <w:top w:val="nil"/>
              <w:left w:val="nil"/>
              <w:bottom w:val="single" w:color="auto" w:sz="4" w:space="0"/>
              <w:right w:val="single" w:color="auto" w:sz="4" w:space="0"/>
            </w:tcBorders>
            <w:shd w:val="clear" w:color="auto" w:fill="auto"/>
            <w:vAlign w:val="center"/>
          </w:tcPr>
          <w:p w14:paraId="6AC1F45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防走失胸卡</w:t>
            </w:r>
          </w:p>
        </w:tc>
        <w:tc>
          <w:tcPr>
            <w:tcW w:w="629" w:type="pct"/>
            <w:tcBorders>
              <w:top w:val="nil"/>
              <w:left w:val="nil"/>
              <w:bottom w:val="single" w:color="auto" w:sz="4" w:space="0"/>
              <w:right w:val="single" w:color="auto" w:sz="4" w:space="0"/>
            </w:tcBorders>
            <w:shd w:val="clear" w:color="auto" w:fill="auto"/>
            <w:noWrap/>
            <w:vAlign w:val="center"/>
          </w:tcPr>
          <w:p w14:paraId="2DC8C29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09DE12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WY-SHQB05</w:t>
            </w:r>
          </w:p>
        </w:tc>
        <w:tc>
          <w:tcPr>
            <w:tcW w:w="1782" w:type="pct"/>
            <w:tcBorders>
              <w:top w:val="nil"/>
              <w:left w:val="nil"/>
              <w:bottom w:val="single" w:color="auto" w:sz="4" w:space="0"/>
              <w:right w:val="single" w:color="auto" w:sz="4" w:space="0"/>
            </w:tcBorders>
            <w:shd w:val="clear" w:color="auto" w:fill="auto"/>
            <w:vAlign w:val="center"/>
          </w:tcPr>
          <w:p w14:paraId="276ACF8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功能特点：</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SOS报警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当人员遭遇危险，一键SOS报警立即向预先设定号码拨打求救信号进行双向通话（可预置5组号码）。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防水设计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IP65等级全方位防水溅，所导致的机器故障</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白名单管理功能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使用者可与白名单号码相互通话陌生电话无法接通；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基本参数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产品尺寸： 96(长)*55(宽)*14(厚)mm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重量： 约 60g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机身材质： PC+ABS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按键： 3 个机械按键（1 个 SOS，1个亲情号码按键，1 个开关机）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佩戴方式： 安全扣挂绳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网络制式： 4G 全网通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支持 VoLTE 麦克风：全指向麦克风</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喇叭： 二合一复合膜喇叭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电池： 1000mA 聚合物锂电池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充电时长：约 3h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待机时长：7 天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充电接口：标准 Type-C 接</w:t>
            </w:r>
          </w:p>
        </w:tc>
        <w:tc>
          <w:tcPr>
            <w:tcW w:w="222" w:type="pct"/>
            <w:tcBorders>
              <w:top w:val="nil"/>
              <w:left w:val="nil"/>
              <w:bottom w:val="single" w:color="auto" w:sz="4" w:space="0"/>
              <w:right w:val="single" w:color="auto" w:sz="4" w:space="0"/>
            </w:tcBorders>
            <w:shd w:val="clear" w:color="auto" w:fill="auto"/>
            <w:vAlign w:val="center"/>
          </w:tcPr>
          <w:p w14:paraId="47A7A5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058B32C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4827520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323</w:t>
            </w:r>
          </w:p>
        </w:tc>
        <w:tc>
          <w:tcPr>
            <w:tcW w:w="428" w:type="pct"/>
            <w:tcBorders>
              <w:top w:val="nil"/>
              <w:left w:val="nil"/>
              <w:bottom w:val="single" w:color="auto" w:sz="4" w:space="0"/>
              <w:right w:val="single" w:color="auto" w:sz="4" w:space="0"/>
            </w:tcBorders>
            <w:shd w:val="clear" w:color="auto" w:fill="auto"/>
            <w:vAlign w:val="center"/>
          </w:tcPr>
          <w:p w14:paraId="2782EC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323</w:t>
            </w:r>
          </w:p>
        </w:tc>
      </w:tr>
      <w:tr w14:paraId="2239AE24">
        <w:tblPrEx>
          <w:tblCellMar>
            <w:top w:w="0" w:type="dxa"/>
            <w:left w:w="108" w:type="dxa"/>
            <w:bottom w:w="0" w:type="dxa"/>
            <w:right w:w="108" w:type="dxa"/>
          </w:tblCellMar>
        </w:tblPrEx>
        <w:trPr>
          <w:trHeight w:val="168"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3DB8A4C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47</w:t>
            </w:r>
          </w:p>
        </w:tc>
        <w:tc>
          <w:tcPr>
            <w:tcW w:w="528" w:type="pct"/>
            <w:tcBorders>
              <w:top w:val="nil"/>
              <w:left w:val="nil"/>
              <w:bottom w:val="single" w:color="auto" w:sz="4" w:space="0"/>
              <w:right w:val="single" w:color="auto" w:sz="4" w:space="0"/>
            </w:tcBorders>
            <w:shd w:val="clear" w:color="auto" w:fill="auto"/>
            <w:vAlign w:val="center"/>
          </w:tcPr>
          <w:p w14:paraId="6F969EE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智能腕表</w:t>
            </w:r>
          </w:p>
        </w:tc>
        <w:tc>
          <w:tcPr>
            <w:tcW w:w="629" w:type="pct"/>
            <w:tcBorders>
              <w:top w:val="nil"/>
              <w:left w:val="nil"/>
              <w:bottom w:val="single" w:color="auto" w:sz="4" w:space="0"/>
              <w:right w:val="single" w:color="auto" w:sz="4" w:space="0"/>
            </w:tcBorders>
            <w:shd w:val="clear" w:color="auto" w:fill="auto"/>
            <w:noWrap/>
            <w:vAlign w:val="center"/>
          </w:tcPr>
          <w:p w14:paraId="005B666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4D75415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WY-SHQ01</w:t>
            </w:r>
          </w:p>
        </w:tc>
        <w:tc>
          <w:tcPr>
            <w:tcW w:w="1782" w:type="pct"/>
            <w:tcBorders>
              <w:top w:val="nil"/>
              <w:left w:val="nil"/>
              <w:bottom w:val="single" w:color="auto" w:sz="4" w:space="0"/>
              <w:right w:val="single" w:color="auto" w:sz="4" w:space="0"/>
            </w:tcBorders>
            <w:shd w:val="clear" w:color="auto" w:fill="auto"/>
            <w:vAlign w:val="center"/>
          </w:tcPr>
          <w:p w14:paraId="26583CA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触摸屏 1.4寸 频段:GSM850/900/1800/1900 GPR位置精度:0.1-15m 分辨率：IPS高清屏240*240电源:磁吸式充电，1000mA锂电池 待机（8-10天） 产品主体尺寸50.6*40.4*10.8mm 重量：44g  功能： 1.血压、心率检测监控 2.在线GPS定位、AGPS定位、基站定位、WIFI定位，3.跌倒报警（可选打开、关闭）一键求助SOS功能 4.电子围栏，历史路线全面监控 5.语音微聊 6.运动计步、久坐提醒、睡眠检测、 7.低电量报警、语音报时、语音播报、 闹钟、音量调节、铃声选择、表盘切换、日常提醒，低电量报警等 9.支持双向通话，支持视频通话，并且屏蔽其它骚扰电话，支持APP视频通话10.根据主绑定者设定10个亲情号码，可以实现快速拨打和菜单查找拨打电话.11.专为中老人设计，超大字体，越大声音。支持Android\IOS双系统，最大支持50用户  K9L(4G)</w:t>
            </w:r>
          </w:p>
        </w:tc>
        <w:tc>
          <w:tcPr>
            <w:tcW w:w="222" w:type="pct"/>
            <w:tcBorders>
              <w:top w:val="nil"/>
              <w:left w:val="nil"/>
              <w:bottom w:val="single" w:color="auto" w:sz="4" w:space="0"/>
              <w:right w:val="single" w:color="auto" w:sz="4" w:space="0"/>
            </w:tcBorders>
            <w:shd w:val="clear" w:color="auto" w:fill="auto"/>
            <w:vAlign w:val="center"/>
          </w:tcPr>
          <w:p w14:paraId="221B0A8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026F208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块</w:t>
            </w:r>
          </w:p>
        </w:tc>
        <w:tc>
          <w:tcPr>
            <w:tcW w:w="426" w:type="pct"/>
            <w:tcBorders>
              <w:top w:val="nil"/>
              <w:left w:val="nil"/>
              <w:bottom w:val="single" w:color="auto" w:sz="4" w:space="0"/>
              <w:right w:val="single" w:color="auto" w:sz="4" w:space="0"/>
            </w:tcBorders>
            <w:shd w:val="clear" w:color="auto" w:fill="auto"/>
            <w:vAlign w:val="center"/>
          </w:tcPr>
          <w:p w14:paraId="7C3EB15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c>
          <w:tcPr>
            <w:tcW w:w="428" w:type="pct"/>
            <w:tcBorders>
              <w:top w:val="nil"/>
              <w:left w:val="nil"/>
              <w:bottom w:val="single" w:color="auto" w:sz="4" w:space="0"/>
              <w:right w:val="single" w:color="auto" w:sz="4" w:space="0"/>
            </w:tcBorders>
            <w:shd w:val="clear" w:color="auto" w:fill="auto"/>
            <w:vAlign w:val="center"/>
          </w:tcPr>
          <w:p w14:paraId="0C25D3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r>
      <w:tr w14:paraId="34269291">
        <w:tblPrEx>
          <w:tblCellMar>
            <w:top w:w="0" w:type="dxa"/>
            <w:left w:w="108" w:type="dxa"/>
            <w:bottom w:w="0" w:type="dxa"/>
            <w:right w:w="108" w:type="dxa"/>
          </w:tblCellMar>
        </w:tblPrEx>
        <w:trPr>
          <w:trHeight w:val="9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19DA6DC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48</w:t>
            </w:r>
          </w:p>
        </w:tc>
        <w:tc>
          <w:tcPr>
            <w:tcW w:w="528" w:type="pct"/>
            <w:tcBorders>
              <w:top w:val="nil"/>
              <w:left w:val="nil"/>
              <w:bottom w:val="single" w:color="auto" w:sz="4" w:space="0"/>
              <w:right w:val="single" w:color="auto" w:sz="4" w:space="0"/>
            </w:tcBorders>
            <w:shd w:val="clear" w:color="auto" w:fill="auto"/>
            <w:vAlign w:val="center"/>
          </w:tcPr>
          <w:p w14:paraId="6BB3195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手杖</w:t>
            </w:r>
          </w:p>
        </w:tc>
        <w:tc>
          <w:tcPr>
            <w:tcW w:w="629" w:type="pct"/>
            <w:tcBorders>
              <w:top w:val="nil"/>
              <w:left w:val="nil"/>
              <w:bottom w:val="single" w:color="auto" w:sz="4" w:space="0"/>
              <w:right w:val="single" w:color="auto" w:sz="4" w:space="0"/>
            </w:tcBorders>
            <w:shd w:val="clear" w:color="auto" w:fill="auto"/>
            <w:noWrap/>
            <w:vAlign w:val="center"/>
          </w:tcPr>
          <w:p w14:paraId="50DF8CC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538" w:type="pct"/>
            <w:tcBorders>
              <w:top w:val="nil"/>
              <w:left w:val="nil"/>
              <w:bottom w:val="single" w:color="auto" w:sz="4" w:space="0"/>
              <w:right w:val="single" w:color="auto" w:sz="4" w:space="0"/>
            </w:tcBorders>
            <w:shd w:val="clear" w:color="auto" w:fill="auto"/>
            <w:noWrap/>
            <w:vAlign w:val="center"/>
          </w:tcPr>
          <w:p w14:paraId="2B2859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NK-ZX-YQ204</w:t>
            </w:r>
          </w:p>
        </w:tc>
        <w:tc>
          <w:tcPr>
            <w:tcW w:w="1782" w:type="pct"/>
            <w:tcBorders>
              <w:top w:val="nil"/>
              <w:left w:val="nil"/>
              <w:bottom w:val="single" w:color="auto" w:sz="4" w:space="0"/>
              <w:right w:val="single" w:color="auto" w:sz="4" w:space="0"/>
            </w:tcBorders>
            <w:shd w:val="clear" w:color="auto" w:fill="auto"/>
            <w:vAlign w:val="center"/>
          </w:tcPr>
          <w:p w14:paraId="45EE233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伸缩64.5-87cm（10段调节）</w:t>
            </w:r>
          </w:p>
        </w:tc>
        <w:tc>
          <w:tcPr>
            <w:tcW w:w="222" w:type="pct"/>
            <w:tcBorders>
              <w:top w:val="nil"/>
              <w:left w:val="nil"/>
              <w:bottom w:val="single" w:color="auto" w:sz="4" w:space="0"/>
              <w:right w:val="single" w:color="auto" w:sz="4" w:space="0"/>
            </w:tcBorders>
            <w:shd w:val="clear" w:color="auto" w:fill="auto"/>
            <w:vAlign w:val="center"/>
          </w:tcPr>
          <w:p w14:paraId="5BCAC63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0D23B4E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2DE0CCB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72.25</w:t>
            </w:r>
          </w:p>
        </w:tc>
        <w:tc>
          <w:tcPr>
            <w:tcW w:w="428" w:type="pct"/>
            <w:tcBorders>
              <w:top w:val="nil"/>
              <w:left w:val="nil"/>
              <w:bottom w:val="single" w:color="auto" w:sz="4" w:space="0"/>
              <w:right w:val="single" w:color="auto" w:sz="4" w:space="0"/>
            </w:tcBorders>
            <w:shd w:val="clear" w:color="auto" w:fill="auto"/>
            <w:vAlign w:val="center"/>
          </w:tcPr>
          <w:p w14:paraId="241AD33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72.25</w:t>
            </w:r>
          </w:p>
        </w:tc>
      </w:tr>
      <w:tr w14:paraId="14BB68A6">
        <w:tblPrEx>
          <w:tblCellMar>
            <w:top w:w="0" w:type="dxa"/>
            <w:left w:w="108" w:type="dxa"/>
            <w:bottom w:w="0" w:type="dxa"/>
            <w:right w:w="108" w:type="dxa"/>
          </w:tblCellMar>
        </w:tblPrEx>
        <w:trPr>
          <w:trHeight w:val="708"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46D1A27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49</w:t>
            </w:r>
          </w:p>
        </w:tc>
        <w:tc>
          <w:tcPr>
            <w:tcW w:w="528" w:type="pct"/>
            <w:tcBorders>
              <w:top w:val="nil"/>
              <w:left w:val="nil"/>
              <w:bottom w:val="single" w:color="auto" w:sz="4" w:space="0"/>
              <w:right w:val="single" w:color="auto" w:sz="4" w:space="0"/>
            </w:tcBorders>
            <w:shd w:val="clear" w:color="auto" w:fill="auto"/>
            <w:vAlign w:val="center"/>
          </w:tcPr>
          <w:p w14:paraId="735358C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助行器</w:t>
            </w:r>
          </w:p>
        </w:tc>
        <w:tc>
          <w:tcPr>
            <w:tcW w:w="629" w:type="pct"/>
            <w:tcBorders>
              <w:top w:val="nil"/>
              <w:left w:val="nil"/>
              <w:bottom w:val="single" w:color="auto" w:sz="4" w:space="0"/>
              <w:right w:val="single" w:color="auto" w:sz="4" w:space="0"/>
            </w:tcBorders>
            <w:shd w:val="clear" w:color="auto" w:fill="auto"/>
            <w:noWrap/>
            <w:vAlign w:val="center"/>
          </w:tcPr>
          <w:p w14:paraId="5F8162B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538" w:type="pct"/>
            <w:tcBorders>
              <w:top w:val="nil"/>
              <w:left w:val="nil"/>
              <w:bottom w:val="single" w:color="auto" w:sz="4" w:space="0"/>
              <w:right w:val="single" w:color="auto" w:sz="4" w:space="0"/>
            </w:tcBorders>
            <w:shd w:val="clear" w:color="auto" w:fill="auto"/>
            <w:noWrap/>
            <w:vAlign w:val="center"/>
          </w:tcPr>
          <w:p w14:paraId="01B50F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NK-ZX-R001</w:t>
            </w:r>
          </w:p>
        </w:tc>
        <w:tc>
          <w:tcPr>
            <w:tcW w:w="1782" w:type="pct"/>
            <w:tcBorders>
              <w:top w:val="nil"/>
              <w:left w:val="nil"/>
              <w:bottom w:val="single" w:color="auto" w:sz="4" w:space="0"/>
              <w:right w:val="single" w:color="auto" w:sz="4" w:space="0"/>
            </w:tcBorders>
            <w:shd w:val="clear" w:color="auto" w:fill="auto"/>
            <w:vAlign w:val="center"/>
          </w:tcPr>
          <w:p w14:paraId="1A102AC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1、铝合金氧化车架、防锈能力强；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2、车架四脚配有伸缩管，可供用户随意调节适用高度；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3、脚垫：防滑耐磨胶脚；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4、PVC把手：不易破损、不变形，且使用寿命长；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5、可折叠式车型方便携带出行，且能节省占用空间位置；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6、总长：48CM，总宽：52CM，总高：74-92CM，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车架材质铝合金，管径*壁厚：Ф25*1.2MM，承载量：75kg，净重量：2.5kg；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7、需提供产品的医疗器械备案信息表；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8、提供制造厂家的授权书，以及第三方质检部门出具的产品检测报告。</w:t>
            </w:r>
          </w:p>
        </w:tc>
        <w:tc>
          <w:tcPr>
            <w:tcW w:w="222" w:type="pct"/>
            <w:tcBorders>
              <w:top w:val="nil"/>
              <w:left w:val="nil"/>
              <w:bottom w:val="single" w:color="auto" w:sz="4" w:space="0"/>
              <w:right w:val="single" w:color="auto" w:sz="4" w:space="0"/>
            </w:tcBorders>
            <w:shd w:val="clear" w:color="auto" w:fill="auto"/>
            <w:vAlign w:val="center"/>
          </w:tcPr>
          <w:p w14:paraId="7945530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38F42B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59FFDE4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136</w:t>
            </w:r>
          </w:p>
        </w:tc>
        <w:tc>
          <w:tcPr>
            <w:tcW w:w="428" w:type="pct"/>
            <w:tcBorders>
              <w:top w:val="nil"/>
              <w:left w:val="nil"/>
              <w:bottom w:val="single" w:color="auto" w:sz="4" w:space="0"/>
              <w:right w:val="single" w:color="auto" w:sz="4" w:space="0"/>
            </w:tcBorders>
            <w:shd w:val="clear" w:color="auto" w:fill="auto"/>
            <w:vAlign w:val="center"/>
          </w:tcPr>
          <w:p w14:paraId="47FECAE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136</w:t>
            </w:r>
          </w:p>
        </w:tc>
      </w:tr>
      <w:tr w14:paraId="36A9C81F">
        <w:tblPrEx>
          <w:tblCellMar>
            <w:top w:w="0" w:type="dxa"/>
            <w:left w:w="108" w:type="dxa"/>
            <w:bottom w:w="0" w:type="dxa"/>
            <w:right w:w="108" w:type="dxa"/>
          </w:tblCellMar>
        </w:tblPrEx>
        <w:trPr>
          <w:trHeight w:val="95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74AA628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w:t>
            </w:r>
          </w:p>
        </w:tc>
        <w:tc>
          <w:tcPr>
            <w:tcW w:w="528" w:type="pct"/>
            <w:tcBorders>
              <w:top w:val="nil"/>
              <w:left w:val="nil"/>
              <w:bottom w:val="single" w:color="auto" w:sz="4" w:space="0"/>
              <w:right w:val="single" w:color="auto" w:sz="4" w:space="0"/>
            </w:tcBorders>
            <w:shd w:val="clear" w:color="auto" w:fill="auto"/>
            <w:vAlign w:val="center"/>
          </w:tcPr>
          <w:p w14:paraId="47928DB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轮椅</w:t>
            </w:r>
          </w:p>
        </w:tc>
        <w:tc>
          <w:tcPr>
            <w:tcW w:w="629" w:type="pct"/>
            <w:tcBorders>
              <w:top w:val="nil"/>
              <w:left w:val="nil"/>
              <w:bottom w:val="single" w:color="auto" w:sz="4" w:space="0"/>
              <w:right w:val="single" w:color="auto" w:sz="4" w:space="0"/>
            </w:tcBorders>
            <w:shd w:val="clear" w:color="auto" w:fill="auto"/>
            <w:noWrap/>
            <w:vAlign w:val="center"/>
          </w:tcPr>
          <w:p w14:paraId="5C527F1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63E178C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WY-TY-0007</w:t>
            </w:r>
          </w:p>
        </w:tc>
        <w:tc>
          <w:tcPr>
            <w:tcW w:w="1782" w:type="pct"/>
            <w:tcBorders>
              <w:top w:val="nil"/>
              <w:left w:val="nil"/>
              <w:bottom w:val="single" w:color="auto" w:sz="4" w:space="0"/>
              <w:right w:val="single" w:color="auto" w:sz="4" w:space="0"/>
            </w:tcBorders>
            <w:shd w:val="clear" w:color="auto" w:fill="auto"/>
            <w:vAlign w:val="center"/>
          </w:tcPr>
          <w:p w14:paraId="5BE26C3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（1）规格 张车尺寸：102cm*68cm*91cm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（2）轮椅承载重量90kg；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（3）各部位尺寸：扶手高67cm,坐高50cm,座宽45cm，座深42cm,收车宽27cm；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（4）车架由铝合金管材焊接组合成型，可折叠，表面氧化处理；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（5）前轮采用7寸实心轮PVC前轮，前叉采用铝合金一次压铸成型，强度高不变形，后轮采用24寸铝合金轮辋配置36根辐条，采用#13号辐条；配置高强度双波浪手轮圈，采用防滑性设计，配免充气轮胎；</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（6）脚踏板配置高强度铝合金材质。脚踏板高度可调，更多的适用各类人群；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（7）座位配有安全带、配有护腿带，防止小腿后移，更加安全；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（8）轮椅坐垫靠背使用蜂窝透气网布，美观大方，扶手采用皮革软扶手，前后四刹车设计，行驶中更加有保障，具有折叠功能，节省空间。</w:t>
            </w:r>
          </w:p>
        </w:tc>
        <w:tc>
          <w:tcPr>
            <w:tcW w:w="222" w:type="pct"/>
            <w:tcBorders>
              <w:top w:val="nil"/>
              <w:left w:val="nil"/>
              <w:bottom w:val="single" w:color="auto" w:sz="4" w:space="0"/>
              <w:right w:val="single" w:color="auto" w:sz="4" w:space="0"/>
            </w:tcBorders>
            <w:shd w:val="clear" w:color="auto" w:fill="auto"/>
            <w:vAlign w:val="center"/>
          </w:tcPr>
          <w:p w14:paraId="185D52B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4F3C0CA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辆</w:t>
            </w:r>
          </w:p>
        </w:tc>
        <w:tc>
          <w:tcPr>
            <w:tcW w:w="426" w:type="pct"/>
            <w:tcBorders>
              <w:top w:val="nil"/>
              <w:left w:val="nil"/>
              <w:bottom w:val="single" w:color="auto" w:sz="4" w:space="0"/>
              <w:right w:val="single" w:color="auto" w:sz="4" w:space="0"/>
            </w:tcBorders>
            <w:shd w:val="clear" w:color="auto" w:fill="auto"/>
            <w:vAlign w:val="center"/>
          </w:tcPr>
          <w:p w14:paraId="4DBF37E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450.5</w:t>
            </w:r>
          </w:p>
        </w:tc>
        <w:tc>
          <w:tcPr>
            <w:tcW w:w="428" w:type="pct"/>
            <w:tcBorders>
              <w:top w:val="nil"/>
              <w:left w:val="nil"/>
              <w:bottom w:val="single" w:color="auto" w:sz="4" w:space="0"/>
              <w:right w:val="single" w:color="auto" w:sz="4" w:space="0"/>
            </w:tcBorders>
            <w:shd w:val="clear" w:color="auto" w:fill="auto"/>
            <w:vAlign w:val="center"/>
          </w:tcPr>
          <w:p w14:paraId="3BD0070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450.5</w:t>
            </w:r>
          </w:p>
        </w:tc>
      </w:tr>
      <w:tr w14:paraId="7EFE617D">
        <w:tblPrEx>
          <w:tblCellMar>
            <w:top w:w="0" w:type="dxa"/>
            <w:left w:w="108" w:type="dxa"/>
            <w:bottom w:w="0" w:type="dxa"/>
            <w:right w:w="108" w:type="dxa"/>
          </w:tblCellMar>
        </w:tblPrEx>
        <w:trPr>
          <w:trHeight w:val="874"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2A6F126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w:t>
            </w:r>
          </w:p>
        </w:tc>
        <w:tc>
          <w:tcPr>
            <w:tcW w:w="528" w:type="pct"/>
            <w:tcBorders>
              <w:top w:val="nil"/>
              <w:left w:val="nil"/>
              <w:bottom w:val="single" w:color="auto" w:sz="4" w:space="0"/>
              <w:right w:val="single" w:color="auto" w:sz="4" w:space="0"/>
            </w:tcBorders>
            <w:shd w:val="clear" w:color="auto" w:fill="auto"/>
            <w:vAlign w:val="center"/>
          </w:tcPr>
          <w:p w14:paraId="022285D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电动轮椅</w:t>
            </w:r>
          </w:p>
        </w:tc>
        <w:tc>
          <w:tcPr>
            <w:tcW w:w="629" w:type="pct"/>
            <w:tcBorders>
              <w:top w:val="nil"/>
              <w:left w:val="nil"/>
              <w:bottom w:val="single" w:color="auto" w:sz="4" w:space="0"/>
              <w:right w:val="single" w:color="auto" w:sz="4" w:space="0"/>
            </w:tcBorders>
            <w:shd w:val="clear" w:color="auto" w:fill="auto"/>
            <w:noWrap/>
            <w:vAlign w:val="center"/>
          </w:tcPr>
          <w:p w14:paraId="0174487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650CD7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WY-T01</w:t>
            </w:r>
          </w:p>
        </w:tc>
        <w:tc>
          <w:tcPr>
            <w:tcW w:w="1782" w:type="pct"/>
            <w:tcBorders>
              <w:top w:val="nil"/>
              <w:left w:val="nil"/>
              <w:bottom w:val="single" w:color="auto" w:sz="4" w:space="0"/>
              <w:right w:val="single" w:color="auto" w:sz="4" w:space="0"/>
            </w:tcBorders>
            <w:shd w:val="clear" w:color="auto" w:fill="auto"/>
            <w:vAlign w:val="center"/>
          </w:tcPr>
          <w:p w14:paraId="38A6961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产品参数：                                                                                      总长：81-110CM，  总宽：70CM，  总高：69-92CM,  坐宽：45CM,  坐深：43CM,靠背宽：45CM,  靠背高：42CM,  坐高：52CM，  折叠宽：44CM,  前轮尺寸：10寸（25cm）PU实心胎，  后轮尺寸：22寸（55cm）充气胎，  载重能力：100KG。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钢管烤漆车架，管直径25mm，壁厚1.4mm，坐管是30*40mm，底管30*30mm，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电机参数：250W*2；电池参数：12V*2,12AH电池；   可变换时速1-6km/h，可显示电量，可任意360°转向，可故障报警；              配可拆脚踏，脚踏管可分段选择调整踏板高度；                               扶手安全可靠可折背，扶手可后翻，智能式控制器驾驶轮椅，前轮万向轮10英寸PU加厚耐磨轮铝合金龙骨，后轮选用22寸充气加厚耐磨轮，有较优的减震性能。</w:t>
            </w:r>
          </w:p>
        </w:tc>
        <w:tc>
          <w:tcPr>
            <w:tcW w:w="222" w:type="pct"/>
            <w:tcBorders>
              <w:top w:val="nil"/>
              <w:left w:val="nil"/>
              <w:bottom w:val="single" w:color="auto" w:sz="4" w:space="0"/>
              <w:right w:val="single" w:color="auto" w:sz="4" w:space="0"/>
            </w:tcBorders>
            <w:shd w:val="clear" w:color="auto" w:fill="auto"/>
            <w:vAlign w:val="center"/>
          </w:tcPr>
          <w:p w14:paraId="69D85C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2C6A0EC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辆</w:t>
            </w:r>
          </w:p>
        </w:tc>
        <w:tc>
          <w:tcPr>
            <w:tcW w:w="426" w:type="pct"/>
            <w:tcBorders>
              <w:top w:val="nil"/>
              <w:left w:val="nil"/>
              <w:bottom w:val="single" w:color="auto" w:sz="4" w:space="0"/>
              <w:right w:val="single" w:color="auto" w:sz="4" w:space="0"/>
            </w:tcBorders>
            <w:shd w:val="clear" w:color="auto" w:fill="auto"/>
            <w:vAlign w:val="center"/>
          </w:tcPr>
          <w:p w14:paraId="7BC5E5D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2805</w:t>
            </w:r>
          </w:p>
        </w:tc>
        <w:tc>
          <w:tcPr>
            <w:tcW w:w="428" w:type="pct"/>
            <w:tcBorders>
              <w:top w:val="nil"/>
              <w:left w:val="nil"/>
              <w:bottom w:val="single" w:color="auto" w:sz="4" w:space="0"/>
              <w:right w:val="single" w:color="auto" w:sz="4" w:space="0"/>
            </w:tcBorders>
            <w:shd w:val="clear" w:color="auto" w:fill="auto"/>
            <w:vAlign w:val="center"/>
          </w:tcPr>
          <w:p w14:paraId="7210865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2805</w:t>
            </w:r>
          </w:p>
        </w:tc>
      </w:tr>
      <w:tr w14:paraId="65FF4D9F">
        <w:tblPrEx>
          <w:tblCellMar>
            <w:top w:w="0" w:type="dxa"/>
            <w:left w:w="108" w:type="dxa"/>
            <w:bottom w:w="0" w:type="dxa"/>
            <w:right w:w="108" w:type="dxa"/>
          </w:tblCellMar>
        </w:tblPrEx>
        <w:trPr>
          <w:trHeight w:val="293"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7FEEE6E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52</w:t>
            </w:r>
          </w:p>
        </w:tc>
        <w:tc>
          <w:tcPr>
            <w:tcW w:w="528" w:type="pct"/>
            <w:tcBorders>
              <w:top w:val="nil"/>
              <w:left w:val="nil"/>
              <w:bottom w:val="single" w:color="auto" w:sz="4" w:space="0"/>
              <w:right w:val="single" w:color="auto" w:sz="4" w:space="0"/>
            </w:tcBorders>
            <w:shd w:val="clear" w:color="auto" w:fill="auto"/>
            <w:vAlign w:val="center"/>
          </w:tcPr>
          <w:p w14:paraId="0B1E0F4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生活自助餐具防洒碗（盘）、叉、勺筷</w:t>
            </w:r>
          </w:p>
        </w:tc>
        <w:tc>
          <w:tcPr>
            <w:tcW w:w="629" w:type="pct"/>
            <w:tcBorders>
              <w:top w:val="nil"/>
              <w:left w:val="nil"/>
              <w:bottom w:val="single" w:color="auto" w:sz="4" w:space="0"/>
              <w:right w:val="single" w:color="auto" w:sz="4" w:space="0"/>
            </w:tcBorders>
            <w:shd w:val="clear" w:color="auto" w:fill="auto"/>
            <w:noWrap/>
            <w:vAlign w:val="center"/>
          </w:tcPr>
          <w:p w14:paraId="1B3DEAE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3169189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FZK-007</w:t>
            </w:r>
          </w:p>
        </w:tc>
        <w:tc>
          <w:tcPr>
            <w:tcW w:w="1782" w:type="pct"/>
            <w:tcBorders>
              <w:top w:val="nil"/>
              <w:left w:val="nil"/>
              <w:bottom w:val="single" w:color="auto" w:sz="4" w:space="0"/>
              <w:right w:val="single" w:color="auto" w:sz="4" w:space="0"/>
            </w:tcBorders>
            <w:shd w:val="clear" w:color="auto" w:fill="auto"/>
            <w:vAlign w:val="center"/>
          </w:tcPr>
          <w:p w14:paraId="27E0A0E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1、特点：特种勺、叉餐具是主要用于各种上肢及神经系统有功能障碍的残疾人、老年人日常使用的餐具；</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2、组成：筷子、杯架、弯柄叉、圆柄叉、弯柄勺、圆柄勺、洗头梳、圆柄牙刷、防洒盘等共十件；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3、适用于上肢体行动障碍者。</w:t>
            </w:r>
          </w:p>
        </w:tc>
        <w:tc>
          <w:tcPr>
            <w:tcW w:w="222" w:type="pct"/>
            <w:tcBorders>
              <w:top w:val="nil"/>
              <w:left w:val="nil"/>
              <w:bottom w:val="single" w:color="auto" w:sz="4" w:space="0"/>
              <w:right w:val="single" w:color="auto" w:sz="4" w:space="0"/>
            </w:tcBorders>
            <w:shd w:val="clear" w:color="auto" w:fill="auto"/>
            <w:vAlign w:val="center"/>
          </w:tcPr>
          <w:p w14:paraId="6F88E40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19FD56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26" w:type="pct"/>
            <w:tcBorders>
              <w:top w:val="nil"/>
              <w:left w:val="nil"/>
              <w:bottom w:val="single" w:color="auto" w:sz="4" w:space="0"/>
              <w:right w:val="single" w:color="auto" w:sz="4" w:space="0"/>
            </w:tcBorders>
            <w:shd w:val="clear" w:color="auto" w:fill="auto"/>
            <w:vAlign w:val="center"/>
          </w:tcPr>
          <w:p w14:paraId="1BCA9E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w:t>
            </w:r>
          </w:p>
        </w:tc>
        <w:tc>
          <w:tcPr>
            <w:tcW w:w="428" w:type="pct"/>
            <w:tcBorders>
              <w:top w:val="nil"/>
              <w:left w:val="nil"/>
              <w:bottom w:val="single" w:color="auto" w:sz="4" w:space="0"/>
              <w:right w:val="single" w:color="auto" w:sz="4" w:space="0"/>
            </w:tcBorders>
            <w:shd w:val="clear" w:color="auto" w:fill="auto"/>
            <w:vAlign w:val="center"/>
          </w:tcPr>
          <w:p w14:paraId="47320BE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w:t>
            </w:r>
          </w:p>
        </w:tc>
      </w:tr>
      <w:tr w14:paraId="4B4C0630">
        <w:tblPrEx>
          <w:tblCellMar>
            <w:top w:w="0" w:type="dxa"/>
            <w:left w:w="108" w:type="dxa"/>
            <w:bottom w:w="0" w:type="dxa"/>
            <w:right w:w="108" w:type="dxa"/>
          </w:tblCellMar>
        </w:tblPrEx>
        <w:trPr>
          <w:trHeight w:val="75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0E51A92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53</w:t>
            </w:r>
          </w:p>
        </w:tc>
        <w:tc>
          <w:tcPr>
            <w:tcW w:w="528" w:type="pct"/>
            <w:tcBorders>
              <w:top w:val="nil"/>
              <w:left w:val="nil"/>
              <w:bottom w:val="single" w:color="auto" w:sz="4" w:space="0"/>
              <w:right w:val="single" w:color="auto" w:sz="4" w:space="0"/>
            </w:tcBorders>
            <w:shd w:val="clear" w:color="auto" w:fill="auto"/>
            <w:vAlign w:val="center"/>
          </w:tcPr>
          <w:p w14:paraId="6DD2EF3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防压疮床垫</w:t>
            </w:r>
          </w:p>
        </w:tc>
        <w:tc>
          <w:tcPr>
            <w:tcW w:w="629" w:type="pct"/>
            <w:tcBorders>
              <w:top w:val="nil"/>
              <w:left w:val="nil"/>
              <w:bottom w:val="single" w:color="auto" w:sz="4" w:space="0"/>
              <w:right w:val="single" w:color="auto" w:sz="4" w:space="0"/>
            </w:tcBorders>
            <w:shd w:val="clear" w:color="auto" w:fill="auto"/>
            <w:noWrap/>
            <w:vAlign w:val="center"/>
          </w:tcPr>
          <w:p w14:paraId="50301E1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60FE739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A-O1T</w:t>
            </w:r>
          </w:p>
        </w:tc>
        <w:tc>
          <w:tcPr>
            <w:tcW w:w="1782" w:type="pct"/>
            <w:tcBorders>
              <w:top w:val="nil"/>
              <w:left w:val="nil"/>
              <w:bottom w:val="single" w:color="auto" w:sz="4" w:space="0"/>
              <w:right w:val="single" w:color="auto" w:sz="4" w:space="0"/>
            </w:tcBorders>
            <w:shd w:val="clear" w:color="auto" w:fill="auto"/>
            <w:vAlign w:val="center"/>
          </w:tcPr>
          <w:p w14:paraId="1CA4C2D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1）床垫主体为充气床垫。床垫由主机气泵、床面喷气条组成；带便孔</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2）材质：国际通用0.36mm厚度布料及尼龙PVC医用级布料组成，吸湿透气良好。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3）主机：采用ABS工程塑料，主机充气循环系统；气泵充气性能稳定，防寒、防高温的优质橡胶软管；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4)功能：波动、喷气、防霉、防滑、透气，具有阻燃性，有弹力，能适应坐姿产生的表面张力。</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5)气条数量：22条；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6）充气后尺寸（长*宽*高）：长180CM宽80CM高6厘米；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7）工作电压、频率：220V50HZ气泵村力范围：50～110mmHg气泵流量范围：5～8升/分钟，交替波动周期：10-12分钟；</w:t>
            </w:r>
          </w:p>
        </w:tc>
        <w:tc>
          <w:tcPr>
            <w:tcW w:w="222" w:type="pct"/>
            <w:tcBorders>
              <w:top w:val="nil"/>
              <w:left w:val="nil"/>
              <w:bottom w:val="single" w:color="auto" w:sz="4" w:space="0"/>
              <w:right w:val="single" w:color="auto" w:sz="4" w:space="0"/>
            </w:tcBorders>
            <w:shd w:val="clear" w:color="auto" w:fill="auto"/>
            <w:vAlign w:val="center"/>
          </w:tcPr>
          <w:p w14:paraId="77D3964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0B3942B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426" w:type="pct"/>
            <w:tcBorders>
              <w:top w:val="nil"/>
              <w:left w:val="nil"/>
              <w:bottom w:val="single" w:color="auto" w:sz="4" w:space="0"/>
              <w:right w:val="single" w:color="auto" w:sz="4" w:space="0"/>
            </w:tcBorders>
            <w:shd w:val="clear" w:color="auto" w:fill="auto"/>
            <w:vAlign w:val="center"/>
          </w:tcPr>
          <w:p w14:paraId="2EC22CC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267.75</w:t>
            </w:r>
          </w:p>
        </w:tc>
        <w:tc>
          <w:tcPr>
            <w:tcW w:w="428" w:type="pct"/>
            <w:tcBorders>
              <w:top w:val="nil"/>
              <w:left w:val="nil"/>
              <w:bottom w:val="single" w:color="auto" w:sz="4" w:space="0"/>
              <w:right w:val="single" w:color="auto" w:sz="4" w:space="0"/>
            </w:tcBorders>
            <w:shd w:val="clear" w:color="auto" w:fill="auto"/>
            <w:vAlign w:val="center"/>
          </w:tcPr>
          <w:p w14:paraId="6A3D434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267.75</w:t>
            </w:r>
          </w:p>
        </w:tc>
      </w:tr>
      <w:tr w14:paraId="4B9A6E88">
        <w:tblPrEx>
          <w:tblCellMar>
            <w:top w:w="0" w:type="dxa"/>
            <w:left w:w="108" w:type="dxa"/>
            <w:bottom w:w="0" w:type="dxa"/>
            <w:right w:w="108" w:type="dxa"/>
          </w:tblCellMar>
        </w:tblPrEx>
        <w:trPr>
          <w:trHeight w:val="418"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3E964D2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54</w:t>
            </w:r>
          </w:p>
        </w:tc>
        <w:tc>
          <w:tcPr>
            <w:tcW w:w="528" w:type="pct"/>
            <w:tcBorders>
              <w:top w:val="nil"/>
              <w:left w:val="nil"/>
              <w:bottom w:val="single" w:color="auto" w:sz="4" w:space="0"/>
              <w:right w:val="single" w:color="auto" w:sz="4" w:space="0"/>
            </w:tcBorders>
            <w:shd w:val="clear" w:color="auto" w:fill="auto"/>
            <w:vAlign w:val="center"/>
          </w:tcPr>
          <w:p w14:paraId="2719E83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防压疮靠垫</w:t>
            </w:r>
          </w:p>
        </w:tc>
        <w:tc>
          <w:tcPr>
            <w:tcW w:w="629" w:type="pct"/>
            <w:tcBorders>
              <w:top w:val="nil"/>
              <w:left w:val="nil"/>
              <w:bottom w:val="single" w:color="auto" w:sz="4" w:space="0"/>
              <w:right w:val="single" w:color="auto" w:sz="4" w:space="0"/>
            </w:tcBorders>
            <w:shd w:val="clear" w:color="auto" w:fill="auto"/>
            <w:noWrap/>
            <w:vAlign w:val="center"/>
          </w:tcPr>
          <w:p w14:paraId="27ED8DA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5F5FD7B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GA505</w:t>
            </w:r>
          </w:p>
        </w:tc>
        <w:tc>
          <w:tcPr>
            <w:tcW w:w="1782" w:type="pct"/>
            <w:tcBorders>
              <w:top w:val="nil"/>
              <w:left w:val="nil"/>
              <w:bottom w:val="single" w:color="auto" w:sz="4" w:space="0"/>
              <w:right w:val="single" w:color="auto" w:sz="4" w:space="0"/>
            </w:tcBorders>
            <w:shd w:val="clear" w:color="auto" w:fill="auto"/>
            <w:vAlign w:val="center"/>
          </w:tcPr>
          <w:p w14:paraId="7AE3937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适用人群：长期卧床的病人或老人体弱翻身困难</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2、行动不能自理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3、局部创伤或已患褥疮，其创伤部位不能重压的患者</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可辅助病人身体侧翻，被动改变病人体位、改善人体的压迫位置，促进血液循环，减少褥疮的发生，便于清洁病人的身体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尺寸：50*30*18cm</w:t>
            </w:r>
          </w:p>
        </w:tc>
        <w:tc>
          <w:tcPr>
            <w:tcW w:w="222" w:type="pct"/>
            <w:tcBorders>
              <w:top w:val="nil"/>
              <w:left w:val="nil"/>
              <w:bottom w:val="single" w:color="auto" w:sz="4" w:space="0"/>
              <w:right w:val="single" w:color="auto" w:sz="4" w:space="0"/>
            </w:tcBorders>
            <w:shd w:val="clear" w:color="auto" w:fill="auto"/>
            <w:vAlign w:val="center"/>
          </w:tcPr>
          <w:p w14:paraId="079C61F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1566393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0DACA9B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c>
          <w:tcPr>
            <w:tcW w:w="428" w:type="pct"/>
            <w:tcBorders>
              <w:top w:val="nil"/>
              <w:left w:val="nil"/>
              <w:bottom w:val="single" w:color="auto" w:sz="4" w:space="0"/>
              <w:right w:val="single" w:color="auto" w:sz="4" w:space="0"/>
            </w:tcBorders>
            <w:shd w:val="clear" w:color="auto" w:fill="auto"/>
            <w:vAlign w:val="center"/>
          </w:tcPr>
          <w:p w14:paraId="33F7FC6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r>
      <w:tr w14:paraId="5BB09D25">
        <w:tblPrEx>
          <w:tblCellMar>
            <w:top w:w="0" w:type="dxa"/>
            <w:left w:w="108" w:type="dxa"/>
            <w:bottom w:w="0" w:type="dxa"/>
            <w:right w:w="108" w:type="dxa"/>
          </w:tblCellMar>
        </w:tblPrEx>
        <w:trPr>
          <w:trHeight w:val="12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7E8F27F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55</w:t>
            </w:r>
          </w:p>
        </w:tc>
        <w:tc>
          <w:tcPr>
            <w:tcW w:w="528" w:type="pct"/>
            <w:tcBorders>
              <w:top w:val="nil"/>
              <w:left w:val="nil"/>
              <w:bottom w:val="single" w:color="auto" w:sz="4" w:space="0"/>
              <w:right w:val="single" w:color="auto" w:sz="4" w:space="0"/>
            </w:tcBorders>
            <w:shd w:val="clear" w:color="auto" w:fill="auto"/>
            <w:vAlign w:val="center"/>
          </w:tcPr>
          <w:p w14:paraId="54FC9F9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防压疮坐垫</w:t>
            </w:r>
          </w:p>
        </w:tc>
        <w:tc>
          <w:tcPr>
            <w:tcW w:w="629" w:type="pct"/>
            <w:tcBorders>
              <w:top w:val="nil"/>
              <w:left w:val="nil"/>
              <w:bottom w:val="single" w:color="auto" w:sz="4" w:space="0"/>
              <w:right w:val="single" w:color="auto" w:sz="4" w:space="0"/>
            </w:tcBorders>
            <w:shd w:val="clear" w:color="auto" w:fill="auto"/>
            <w:noWrap/>
            <w:vAlign w:val="center"/>
          </w:tcPr>
          <w:p w14:paraId="7A83700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538" w:type="pct"/>
            <w:tcBorders>
              <w:top w:val="nil"/>
              <w:left w:val="nil"/>
              <w:bottom w:val="single" w:color="auto" w:sz="4" w:space="0"/>
              <w:right w:val="single" w:color="auto" w:sz="4" w:space="0"/>
            </w:tcBorders>
            <w:shd w:val="clear" w:color="auto" w:fill="auto"/>
            <w:noWrap/>
            <w:vAlign w:val="center"/>
          </w:tcPr>
          <w:p w14:paraId="1F6E506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NK-CQ-005</w:t>
            </w:r>
          </w:p>
        </w:tc>
        <w:tc>
          <w:tcPr>
            <w:tcW w:w="1782" w:type="pct"/>
            <w:tcBorders>
              <w:top w:val="nil"/>
              <w:left w:val="nil"/>
              <w:bottom w:val="single" w:color="auto" w:sz="4" w:space="0"/>
              <w:right w:val="single" w:color="auto" w:sz="4" w:space="0"/>
            </w:tcBorders>
            <w:shd w:val="clear" w:color="auto" w:fill="auto"/>
            <w:vAlign w:val="center"/>
          </w:tcPr>
          <w:p w14:paraId="66105E4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光面防褥疮充气坐垫1个，防滑处理棉麻套一个，充气筒1个充气坐垫充气前42*42cm，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充气后39*39cm，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防滑套为棉麻材质，防滑底布可拆洗、防滑底布可放置多种场合（轮椅、座椅、沙发等），棉麻材质透气性佳，内置充气坐垫为9孔透气型。</w:t>
            </w:r>
          </w:p>
        </w:tc>
        <w:tc>
          <w:tcPr>
            <w:tcW w:w="222" w:type="pct"/>
            <w:tcBorders>
              <w:top w:val="nil"/>
              <w:left w:val="nil"/>
              <w:bottom w:val="single" w:color="auto" w:sz="4" w:space="0"/>
              <w:right w:val="single" w:color="auto" w:sz="4" w:space="0"/>
            </w:tcBorders>
            <w:shd w:val="clear" w:color="auto" w:fill="auto"/>
            <w:vAlign w:val="center"/>
          </w:tcPr>
          <w:p w14:paraId="1CFEC8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54E76C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5E2F0C5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29.75</w:t>
            </w:r>
          </w:p>
        </w:tc>
        <w:tc>
          <w:tcPr>
            <w:tcW w:w="428" w:type="pct"/>
            <w:tcBorders>
              <w:top w:val="nil"/>
              <w:left w:val="nil"/>
              <w:bottom w:val="single" w:color="auto" w:sz="4" w:space="0"/>
              <w:right w:val="single" w:color="auto" w:sz="4" w:space="0"/>
            </w:tcBorders>
            <w:shd w:val="clear" w:color="auto" w:fill="auto"/>
            <w:vAlign w:val="center"/>
          </w:tcPr>
          <w:p w14:paraId="4DF8C52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29.75</w:t>
            </w:r>
          </w:p>
        </w:tc>
      </w:tr>
      <w:tr w14:paraId="3504EF0C">
        <w:tblPrEx>
          <w:tblCellMar>
            <w:top w:w="0" w:type="dxa"/>
            <w:left w:w="108" w:type="dxa"/>
            <w:bottom w:w="0" w:type="dxa"/>
            <w:right w:w="108" w:type="dxa"/>
          </w:tblCellMar>
        </w:tblPrEx>
        <w:trPr>
          <w:trHeight w:val="21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218979D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56</w:t>
            </w:r>
          </w:p>
        </w:tc>
        <w:tc>
          <w:tcPr>
            <w:tcW w:w="528" w:type="pct"/>
            <w:tcBorders>
              <w:top w:val="nil"/>
              <w:left w:val="nil"/>
              <w:bottom w:val="single" w:color="auto" w:sz="4" w:space="0"/>
              <w:right w:val="single" w:color="auto" w:sz="4" w:space="0"/>
            </w:tcBorders>
            <w:shd w:val="clear" w:color="auto" w:fill="auto"/>
            <w:vAlign w:val="center"/>
          </w:tcPr>
          <w:p w14:paraId="32133DE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坐便椅</w:t>
            </w:r>
          </w:p>
        </w:tc>
        <w:tc>
          <w:tcPr>
            <w:tcW w:w="629" w:type="pct"/>
            <w:tcBorders>
              <w:top w:val="nil"/>
              <w:left w:val="nil"/>
              <w:bottom w:val="single" w:color="auto" w:sz="4" w:space="0"/>
              <w:right w:val="single" w:color="auto" w:sz="4" w:space="0"/>
            </w:tcBorders>
            <w:shd w:val="clear" w:color="auto" w:fill="auto"/>
            <w:noWrap/>
            <w:vAlign w:val="center"/>
          </w:tcPr>
          <w:p w14:paraId="273AFE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1D44E23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WY-LYY-0011</w:t>
            </w:r>
          </w:p>
        </w:tc>
        <w:tc>
          <w:tcPr>
            <w:tcW w:w="1782" w:type="pct"/>
            <w:tcBorders>
              <w:top w:val="nil"/>
              <w:left w:val="nil"/>
              <w:bottom w:val="single" w:color="auto" w:sz="4" w:space="0"/>
              <w:right w:val="single" w:color="auto" w:sz="4" w:space="0"/>
            </w:tcBorders>
            <w:shd w:val="clear" w:color="auto" w:fill="auto"/>
            <w:vAlign w:val="center"/>
          </w:tcPr>
          <w:p w14:paraId="76A7DE4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品名；折叠座便椅（带便桶5个一箱）</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材质；不锈钢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直径；25管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坐面；热合坐面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靠背/把手；PVC材质</w:t>
            </w:r>
          </w:p>
        </w:tc>
        <w:tc>
          <w:tcPr>
            <w:tcW w:w="222" w:type="pct"/>
            <w:tcBorders>
              <w:top w:val="nil"/>
              <w:left w:val="nil"/>
              <w:bottom w:val="single" w:color="auto" w:sz="4" w:space="0"/>
              <w:right w:val="single" w:color="auto" w:sz="4" w:space="0"/>
            </w:tcBorders>
            <w:shd w:val="clear" w:color="auto" w:fill="auto"/>
            <w:vAlign w:val="center"/>
          </w:tcPr>
          <w:p w14:paraId="21082D4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51BCE51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56AC777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c>
          <w:tcPr>
            <w:tcW w:w="428" w:type="pct"/>
            <w:tcBorders>
              <w:top w:val="nil"/>
              <w:left w:val="nil"/>
              <w:bottom w:val="single" w:color="auto" w:sz="4" w:space="0"/>
              <w:right w:val="single" w:color="auto" w:sz="4" w:space="0"/>
            </w:tcBorders>
            <w:shd w:val="clear" w:color="auto" w:fill="auto"/>
            <w:vAlign w:val="center"/>
          </w:tcPr>
          <w:p w14:paraId="31701C9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r>
      <w:tr w14:paraId="55218016">
        <w:tblPrEx>
          <w:tblCellMar>
            <w:top w:w="0" w:type="dxa"/>
            <w:left w:w="108" w:type="dxa"/>
            <w:bottom w:w="0" w:type="dxa"/>
            <w:right w:w="108" w:type="dxa"/>
          </w:tblCellMar>
        </w:tblPrEx>
        <w:trPr>
          <w:trHeight w:val="21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1953695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57</w:t>
            </w:r>
          </w:p>
        </w:tc>
        <w:tc>
          <w:tcPr>
            <w:tcW w:w="528" w:type="pct"/>
            <w:tcBorders>
              <w:top w:val="nil"/>
              <w:left w:val="nil"/>
              <w:bottom w:val="single" w:color="auto" w:sz="4" w:space="0"/>
              <w:right w:val="single" w:color="auto" w:sz="4" w:space="0"/>
            </w:tcBorders>
            <w:shd w:val="clear" w:color="auto" w:fill="auto"/>
            <w:vAlign w:val="center"/>
          </w:tcPr>
          <w:p w14:paraId="2FFC069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马桶增高器</w:t>
            </w:r>
          </w:p>
        </w:tc>
        <w:tc>
          <w:tcPr>
            <w:tcW w:w="629" w:type="pct"/>
            <w:tcBorders>
              <w:top w:val="nil"/>
              <w:left w:val="nil"/>
              <w:bottom w:val="single" w:color="auto" w:sz="4" w:space="0"/>
              <w:right w:val="single" w:color="auto" w:sz="4" w:space="0"/>
            </w:tcBorders>
            <w:shd w:val="clear" w:color="auto" w:fill="auto"/>
            <w:noWrap/>
            <w:vAlign w:val="center"/>
          </w:tcPr>
          <w:p w14:paraId="7296AC1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538" w:type="pct"/>
            <w:tcBorders>
              <w:top w:val="nil"/>
              <w:left w:val="nil"/>
              <w:bottom w:val="single" w:color="auto" w:sz="4" w:space="0"/>
              <w:right w:val="single" w:color="auto" w:sz="4" w:space="0"/>
            </w:tcBorders>
            <w:shd w:val="clear" w:color="auto" w:fill="auto"/>
            <w:noWrap/>
            <w:vAlign w:val="center"/>
          </w:tcPr>
          <w:p w14:paraId="1955069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NK-PX-J101</w:t>
            </w:r>
          </w:p>
        </w:tc>
        <w:tc>
          <w:tcPr>
            <w:tcW w:w="1782" w:type="pct"/>
            <w:tcBorders>
              <w:top w:val="nil"/>
              <w:left w:val="nil"/>
              <w:bottom w:val="single" w:color="auto" w:sz="4" w:space="0"/>
              <w:right w:val="single" w:color="auto" w:sz="4" w:space="0"/>
            </w:tcBorders>
            <w:shd w:val="clear" w:color="auto" w:fill="auto"/>
            <w:vAlign w:val="center"/>
          </w:tcPr>
          <w:p w14:paraId="6DEB6C1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总长42cmX总宽51cmX高27cm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产品材质：PE材质扶手：铝合金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1、产品由进品环保原材料制成；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2、独特人性化设计，通用型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3、组装方便，取拿容易；</w:t>
            </w:r>
          </w:p>
        </w:tc>
        <w:tc>
          <w:tcPr>
            <w:tcW w:w="222" w:type="pct"/>
            <w:tcBorders>
              <w:top w:val="nil"/>
              <w:left w:val="nil"/>
              <w:bottom w:val="single" w:color="auto" w:sz="4" w:space="0"/>
              <w:right w:val="single" w:color="auto" w:sz="4" w:space="0"/>
            </w:tcBorders>
            <w:shd w:val="clear" w:color="auto" w:fill="auto"/>
            <w:vAlign w:val="center"/>
          </w:tcPr>
          <w:p w14:paraId="7B9F350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25C32DA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4BBA67B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161.5</w:t>
            </w:r>
          </w:p>
        </w:tc>
        <w:tc>
          <w:tcPr>
            <w:tcW w:w="428" w:type="pct"/>
            <w:tcBorders>
              <w:top w:val="nil"/>
              <w:left w:val="nil"/>
              <w:bottom w:val="single" w:color="auto" w:sz="4" w:space="0"/>
              <w:right w:val="single" w:color="auto" w:sz="4" w:space="0"/>
            </w:tcBorders>
            <w:shd w:val="clear" w:color="auto" w:fill="auto"/>
            <w:vAlign w:val="center"/>
          </w:tcPr>
          <w:p w14:paraId="49296C0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161.5</w:t>
            </w:r>
          </w:p>
        </w:tc>
      </w:tr>
      <w:tr w14:paraId="135756F0">
        <w:tblPrEx>
          <w:tblCellMar>
            <w:top w:w="0" w:type="dxa"/>
            <w:left w:w="108" w:type="dxa"/>
            <w:bottom w:w="0" w:type="dxa"/>
            <w:right w:w="108" w:type="dxa"/>
          </w:tblCellMar>
        </w:tblPrEx>
        <w:trPr>
          <w:trHeight w:val="66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013BB36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58</w:t>
            </w:r>
          </w:p>
        </w:tc>
        <w:tc>
          <w:tcPr>
            <w:tcW w:w="528" w:type="pct"/>
            <w:tcBorders>
              <w:top w:val="nil"/>
              <w:left w:val="nil"/>
              <w:bottom w:val="single" w:color="auto" w:sz="4" w:space="0"/>
              <w:right w:val="single" w:color="auto" w:sz="4" w:space="0"/>
            </w:tcBorders>
            <w:shd w:val="clear" w:color="auto" w:fill="auto"/>
            <w:vAlign w:val="center"/>
          </w:tcPr>
          <w:p w14:paraId="6A5DF6A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失能老年人护理设备（浴槽）</w:t>
            </w:r>
          </w:p>
        </w:tc>
        <w:tc>
          <w:tcPr>
            <w:tcW w:w="629" w:type="pct"/>
            <w:tcBorders>
              <w:top w:val="nil"/>
              <w:left w:val="nil"/>
              <w:bottom w:val="single" w:color="auto" w:sz="4" w:space="0"/>
              <w:right w:val="single" w:color="auto" w:sz="4" w:space="0"/>
            </w:tcBorders>
            <w:shd w:val="clear" w:color="auto" w:fill="auto"/>
            <w:noWrap/>
            <w:vAlign w:val="center"/>
          </w:tcPr>
          <w:p w14:paraId="31CBE05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7569A0E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FB-XY12</w:t>
            </w:r>
          </w:p>
        </w:tc>
        <w:tc>
          <w:tcPr>
            <w:tcW w:w="1782" w:type="pct"/>
            <w:tcBorders>
              <w:top w:val="nil"/>
              <w:left w:val="nil"/>
              <w:bottom w:val="single" w:color="auto" w:sz="4" w:space="0"/>
              <w:right w:val="single" w:color="auto" w:sz="4" w:space="0"/>
            </w:tcBorders>
            <w:shd w:val="clear" w:color="auto" w:fill="auto"/>
            <w:vAlign w:val="center"/>
          </w:tcPr>
          <w:p w14:paraId="704F7697">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1、洗浴床材质：应用防霉，高弹耐寒，PVC环保材质。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2、具有独特的17度角斜面设计，结合条形构造，可以在洗浴中将废水迅速排出，不存水。充气浴床内部枕头和床体一体。最大特点可直接在床上使用，不需要移动使用者，折叠以后占地很小，方便储存和使用。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3、采用独特的直角水塞排水管，泡澡时可盖上水塞蓄水，冲澡时打开水塞迅速排水。抽充两用气泵充气时进气不出气，抽气时快速放气。和移动式洗澡机搭配适用，躺着淋浴。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4、洗浴床长度：外围尺寸190*85*25cm,内径尺寸：180*65*15cm 承重量不低于200Kg。 </w:t>
            </w:r>
          </w:p>
        </w:tc>
        <w:tc>
          <w:tcPr>
            <w:tcW w:w="222" w:type="pct"/>
            <w:tcBorders>
              <w:top w:val="nil"/>
              <w:left w:val="nil"/>
              <w:bottom w:val="single" w:color="auto" w:sz="4" w:space="0"/>
              <w:right w:val="single" w:color="auto" w:sz="4" w:space="0"/>
            </w:tcBorders>
            <w:shd w:val="clear" w:color="auto" w:fill="auto"/>
            <w:vAlign w:val="center"/>
          </w:tcPr>
          <w:p w14:paraId="33857E9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2356F4F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5A00C7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c>
          <w:tcPr>
            <w:tcW w:w="428" w:type="pct"/>
            <w:tcBorders>
              <w:top w:val="nil"/>
              <w:left w:val="nil"/>
              <w:bottom w:val="single" w:color="auto" w:sz="4" w:space="0"/>
              <w:right w:val="single" w:color="auto" w:sz="4" w:space="0"/>
            </w:tcBorders>
            <w:shd w:val="clear" w:color="auto" w:fill="auto"/>
            <w:vAlign w:val="center"/>
          </w:tcPr>
          <w:p w14:paraId="6AE5F79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r>
      <w:tr w14:paraId="63AFA38B">
        <w:tblPrEx>
          <w:tblCellMar>
            <w:top w:w="0" w:type="dxa"/>
            <w:left w:w="108" w:type="dxa"/>
            <w:bottom w:w="0" w:type="dxa"/>
            <w:right w:w="108" w:type="dxa"/>
          </w:tblCellMar>
        </w:tblPrEx>
        <w:trPr>
          <w:trHeight w:val="12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18AEDFF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59</w:t>
            </w:r>
          </w:p>
        </w:tc>
        <w:tc>
          <w:tcPr>
            <w:tcW w:w="528" w:type="pct"/>
            <w:tcBorders>
              <w:top w:val="nil"/>
              <w:left w:val="nil"/>
              <w:bottom w:val="single" w:color="auto" w:sz="4" w:space="0"/>
              <w:right w:val="single" w:color="auto" w:sz="4" w:space="0"/>
            </w:tcBorders>
            <w:shd w:val="clear" w:color="auto" w:fill="auto"/>
            <w:vAlign w:val="center"/>
          </w:tcPr>
          <w:p w14:paraId="07D322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洗头盆</w:t>
            </w:r>
          </w:p>
        </w:tc>
        <w:tc>
          <w:tcPr>
            <w:tcW w:w="629" w:type="pct"/>
            <w:tcBorders>
              <w:top w:val="nil"/>
              <w:left w:val="nil"/>
              <w:bottom w:val="single" w:color="auto" w:sz="4" w:space="0"/>
              <w:right w:val="single" w:color="auto" w:sz="4" w:space="0"/>
            </w:tcBorders>
            <w:shd w:val="clear" w:color="auto" w:fill="auto"/>
            <w:noWrap/>
            <w:vAlign w:val="center"/>
          </w:tcPr>
          <w:p w14:paraId="49DCC10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34E63F6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FZK-XTP25</w:t>
            </w:r>
          </w:p>
        </w:tc>
        <w:tc>
          <w:tcPr>
            <w:tcW w:w="1782" w:type="pct"/>
            <w:tcBorders>
              <w:top w:val="nil"/>
              <w:left w:val="nil"/>
              <w:bottom w:val="single" w:color="auto" w:sz="4" w:space="0"/>
              <w:right w:val="single" w:color="auto" w:sz="4" w:space="0"/>
            </w:tcBorders>
            <w:shd w:val="clear" w:color="auto" w:fill="auto"/>
            <w:vAlign w:val="center"/>
          </w:tcPr>
          <w:p w14:paraId="001B10B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品名：护理洗头盆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材质：PP料</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规格：46*37*13cm</w:t>
            </w:r>
          </w:p>
        </w:tc>
        <w:tc>
          <w:tcPr>
            <w:tcW w:w="222" w:type="pct"/>
            <w:tcBorders>
              <w:top w:val="nil"/>
              <w:left w:val="nil"/>
              <w:bottom w:val="single" w:color="auto" w:sz="4" w:space="0"/>
              <w:right w:val="single" w:color="auto" w:sz="4" w:space="0"/>
            </w:tcBorders>
            <w:shd w:val="clear" w:color="auto" w:fill="auto"/>
            <w:vAlign w:val="center"/>
          </w:tcPr>
          <w:p w14:paraId="295BE13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44DCCEE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65FB6C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29.75</w:t>
            </w:r>
          </w:p>
        </w:tc>
        <w:tc>
          <w:tcPr>
            <w:tcW w:w="428" w:type="pct"/>
            <w:tcBorders>
              <w:top w:val="nil"/>
              <w:left w:val="nil"/>
              <w:bottom w:val="single" w:color="auto" w:sz="4" w:space="0"/>
              <w:right w:val="single" w:color="auto" w:sz="4" w:space="0"/>
            </w:tcBorders>
            <w:shd w:val="clear" w:color="auto" w:fill="auto"/>
            <w:vAlign w:val="center"/>
          </w:tcPr>
          <w:p w14:paraId="79844DF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29.75</w:t>
            </w:r>
          </w:p>
        </w:tc>
      </w:tr>
      <w:tr w14:paraId="73DF8DDB">
        <w:tblPrEx>
          <w:tblCellMar>
            <w:top w:w="0" w:type="dxa"/>
            <w:left w:w="108" w:type="dxa"/>
            <w:bottom w:w="0" w:type="dxa"/>
            <w:right w:w="108" w:type="dxa"/>
          </w:tblCellMar>
        </w:tblPrEx>
        <w:trPr>
          <w:trHeight w:val="12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421E8E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60</w:t>
            </w:r>
          </w:p>
        </w:tc>
        <w:tc>
          <w:tcPr>
            <w:tcW w:w="528" w:type="pct"/>
            <w:tcBorders>
              <w:top w:val="nil"/>
              <w:left w:val="nil"/>
              <w:bottom w:val="single" w:color="auto" w:sz="4" w:space="0"/>
              <w:right w:val="single" w:color="auto" w:sz="4" w:space="0"/>
            </w:tcBorders>
            <w:shd w:val="clear" w:color="auto" w:fill="auto"/>
            <w:vAlign w:val="center"/>
          </w:tcPr>
          <w:p w14:paraId="03F1DF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体位枕</w:t>
            </w:r>
          </w:p>
        </w:tc>
        <w:tc>
          <w:tcPr>
            <w:tcW w:w="629" w:type="pct"/>
            <w:tcBorders>
              <w:top w:val="nil"/>
              <w:left w:val="nil"/>
              <w:bottom w:val="single" w:color="auto" w:sz="4" w:space="0"/>
              <w:right w:val="single" w:color="auto" w:sz="4" w:space="0"/>
            </w:tcBorders>
            <w:shd w:val="clear" w:color="auto" w:fill="auto"/>
            <w:noWrap/>
            <w:vAlign w:val="center"/>
          </w:tcPr>
          <w:p w14:paraId="711FF6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538" w:type="pct"/>
            <w:tcBorders>
              <w:top w:val="nil"/>
              <w:left w:val="nil"/>
              <w:bottom w:val="single" w:color="auto" w:sz="4" w:space="0"/>
              <w:right w:val="single" w:color="auto" w:sz="4" w:space="0"/>
            </w:tcBorders>
            <w:shd w:val="clear" w:color="auto" w:fill="auto"/>
            <w:noWrap/>
            <w:vAlign w:val="center"/>
          </w:tcPr>
          <w:p w14:paraId="7232F00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NK-YC-0121</w:t>
            </w:r>
          </w:p>
        </w:tc>
        <w:tc>
          <w:tcPr>
            <w:tcW w:w="1782" w:type="pct"/>
            <w:tcBorders>
              <w:top w:val="nil"/>
              <w:left w:val="nil"/>
              <w:bottom w:val="single" w:color="auto" w:sz="4" w:space="0"/>
              <w:right w:val="single" w:color="auto" w:sz="4" w:space="0"/>
            </w:tcBorders>
            <w:shd w:val="clear" w:color="auto" w:fill="auto"/>
            <w:vAlign w:val="center"/>
          </w:tcPr>
          <w:p w14:paraId="272E859F">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多种使用功能：侧卧翻身、头枕、屈膝，缓解身体疲劳，舒适贴合 ，预防褥疮</w:t>
            </w:r>
          </w:p>
        </w:tc>
        <w:tc>
          <w:tcPr>
            <w:tcW w:w="222" w:type="pct"/>
            <w:tcBorders>
              <w:top w:val="nil"/>
              <w:left w:val="nil"/>
              <w:bottom w:val="single" w:color="auto" w:sz="4" w:space="0"/>
              <w:right w:val="single" w:color="auto" w:sz="4" w:space="0"/>
            </w:tcBorders>
            <w:shd w:val="clear" w:color="auto" w:fill="auto"/>
            <w:vAlign w:val="center"/>
          </w:tcPr>
          <w:p w14:paraId="3EC8F93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3F0D34E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78B45D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59.5</w:t>
            </w:r>
          </w:p>
        </w:tc>
        <w:tc>
          <w:tcPr>
            <w:tcW w:w="428" w:type="pct"/>
            <w:tcBorders>
              <w:top w:val="nil"/>
              <w:left w:val="nil"/>
              <w:bottom w:val="single" w:color="auto" w:sz="4" w:space="0"/>
              <w:right w:val="single" w:color="auto" w:sz="4" w:space="0"/>
            </w:tcBorders>
            <w:shd w:val="clear" w:color="auto" w:fill="auto"/>
            <w:vAlign w:val="center"/>
          </w:tcPr>
          <w:p w14:paraId="3A79F60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59.5</w:t>
            </w:r>
          </w:p>
        </w:tc>
      </w:tr>
      <w:tr w14:paraId="0F00B5FB">
        <w:tblPrEx>
          <w:tblCellMar>
            <w:top w:w="0" w:type="dxa"/>
            <w:left w:w="108" w:type="dxa"/>
            <w:bottom w:w="0" w:type="dxa"/>
            <w:right w:w="108" w:type="dxa"/>
          </w:tblCellMar>
        </w:tblPrEx>
        <w:trPr>
          <w:trHeight w:val="376"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251F04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61</w:t>
            </w:r>
          </w:p>
        </w:tc>
        <w:tc>
          <w:tcPr>
            <w:tcW w:w="528" w:type="pct"/>
            <w:tcBorders>
              <w:top w:val="nil"/>
              <w:left w:val="nil"/>
              <w:bottom w:val="single" w:color="auto" w:sz="4" w:space="0"/>
              <w:right w:val="single" w:color="auto" w:sz="4" w:space="0"/>
            </w:tcBorders>
            <w:shd w:val="clear" w:color="auto" w:fill="auto"/>
            <w:vAlign w:val="center"/>
          </w:tcPr>
          <w:p w14:paraId="7C7CFA4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调节式靠背器</w:t>
            </w:r>
          </w:p>
        </w:tc>
        <w:tc>
          <w:tcPr>
            <w:tcW w:w="629" w:type="pct"/>
            <w:tcBorders>
              <w:top w:val="nil"/>
              <w:left w:val="nil"/>
              <w:bottom w:val="single" w:color="auto" w:sz="4" w:space="0"/>
              <w:right w:val="single" w:color="auto" w:sz="4" w:space="0"/>
            </w:tcBorders>
            <w:shd w:val="clear" w:color="auto" w:fill="auto"/>
            <w:noWrap/>
            <w:vAlign w:val="center"/>
          </w:tcPr>
          <w:p w14:paraId="619BB35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2D3B05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GEL-SEAT-025</w:t>
            </w:r>
          </w:p>
        </w:tc>
        <w:tc>
          <w:tcPr>
            <w:tcW w:w="1782" w:type="pct"/>
            <w:tcBorders>
              <w:top w:val="nil"/>
              <w:left w:val="nil"/>
              <w:bottom w:val="single" w:color="auto" w:sz="4" w:space="0"/>
              <w:right w:val="single" w:color="auto" w:sz="4" w:space="0"/>
            </w:tcBorders>
            <w:shd w:val="clear" w:color="auto" w:fill="auto"/>
            <w:vAlign w:val="center"/>
          </w:tcPr>
          <w:p w14:paraId="4C58F3C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产品尺寸：长50cm宽62cm高26-64cm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产品材质 ：不锈钢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产品特点 ：轻便透气、角度可调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1、六档弧度调节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2、轻松折叠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3、舒适透气枕头（魔术贴头枕），带扶手（海绵皮革扶手）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4、透气尼龙网面（透气网面）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5、承重200KG</w:t>
            </w:r>
          </w:p>
        </w:tc>
        <w:tc>
          <w:tcPr>
            <w:tcW w:w="222" w:type="pct"/>
            <w:tcBorders>
              <w:top w:val="nil"/>
              <w:left w:val="nil"/>
              <w:bottom w:val="single" w:color="auto" w:sz="4" w:space="0"/>
              <w:right w:val="single" w:color="auto" w:sz="4" w:space="0"/>
            </w:tcBorders>
            <w:shd w:val="clear" w:color="auto" w:fill="auto"/>
            <w:vAlign w:val="center"/>
          </w:tcPr>
          <w:p w14:paraId="0B8D601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49ABB4F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5B4AF99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w:t>
            </w:r>
          </w:p>
        </w:tc>
        <w:tc>
          <w:tcPr>
            <w:tcW w:w="428" w:type="pct"/>
            <w:tcBorders>
              <w:top w:val="nil"/>
              <w:left w:val="nil"/>
              <w:bottom w:val="single" w:color="auto" w:sz="4" w:space="0"/>
              <w:right w:val="single" w:color="auto" w:sz="4" w:space="0"/>
            </w:tcBorders>
            <w:shd w:val="clear" w:color="auto" w:fill="auto"/>
            <w:vAlign w:val="center"/>
          </w:tcPr>
          <w:p w14:paraId="6656121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w:t>
            </w:r>
          </w:p>
        </w:tc>
      </w:tr>
      <w:tr w14:paraId="62BD1AB4">
        <w:tblPrEx>
          <w:tblCellMar>
            <w:top w:w="0" w:type="dxa"/>
            <w:left w:w="108" w:type="dxa"/>
            <w:bottom w:w="0" w:type="dxa"/>
            <w:right w:w="108" w:type="dxa"/>
          </w:tblCellMar>
        </w:tblPrEx>
        <w:trPr>
          <w:trHeight w:val="334"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2952057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62</w:t>
            </w:r>
          </w:p>
        </w:tc>
        <w:tc>
          <w:tcPr>
            <w:tcW w:w="528" w:type="pct"/>
            <w:tcBorders>
              <w:top w:val="nil"/>
              <w:left w:val="nil"/>
              <w:bottom w:val="single" w:color="auto" w:sz="4" w:space="0"/>
              <w:right w:val="single" w:color="auto" w:sz="4" w:space="0"/>
            </w:tcBorders>
            <w:shd w:val="clear" w:color="auto" w:fill="auto"/>
            <w:vAlign w:val="center"/>
          </w:tcPr>
          <w:p w14:paraId="4AA7C7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卧床饮水杯</w:t>
            </w:r>
          </w:p>
        </w:tc>
        <w:tc>
          <w:tcPr>
            <w:tcW w:w="629" w:type="pct"/>
            <w:tcBorders>
              <w:top w:val="nil"/>
              <w:left w:val="nil"/>
              <w:bottom w:val="single" w:color="auto" w:sz="4" w:space="0"/>
              <w:right w:val="single" w:color="auto" w:sz="4" w:space="0"/>
            </w:tcBorders>
            <w:shd w:val="clear" w:color="auto" w:fill="auto"/>
            <w:noWrap/>
            <w:vAlign w:val="center"/>
          </w:tcPr>
          <w:p w14:paraId="218FC36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23478AD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WY-FZ-08</w:t>
            </w:r>
          </w:p>
        </w:tc>
        <w:tc>
          <w:tcPr>
            <w:tcW w:w="1782" w:type="pct"/>
            <w:tcBorders>
              <w:top w:val="nil"/>
              <w:left w:val="nil"/>
              <w:bottom w:val="single" w:color="auto" w:sz="4" w:space="0"/>
              <w:right w:val="single" w:color="auto" w:sz="4" w:space="0"/>
            </w:tcBorders>
            <w:shd w:val="clear" w:color="auto" w:fill="auto"/>
            <w:vAlign w:val="center"/>
          </w:tcPr>
          <w:p w14:paraId="0AA69787">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1.吸管饮水、流食、随手杯三合一，多功能护理杯，一杯多用更方便，吸管设计能使饮水者不必仰头即能喝完杯中水;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2.防止翻洒;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3.带有刻度;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 材质食品级PP+304不锈钢内胆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5.容量400ml。</w:t>
            </w:r>
          </w:p>
        </w:tc>
        <w:tc>
          <w:tcPr>
            <w:tcW w:w="222" w:type="pct"/>
            <w:tcBorders>
              <w:top w:val="nil"/>
              <w:left w:val="nil"/>
              <w:bottom w:val="single" w:color="auto" w:sz="4" w:space="0"/>
              <w:right w:val="single" w:color="auto" w:sz="4" w:space="0"/>
            </w:tcBorders>
            <w:shd w:val="clear" w:color="auto" w:fill="auto"/>
            <w:vAlign w:val="center"/>
          </w:tcPr>
          <w:p w14:paraId="340FD0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5DC6B8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2BA3ACC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w:t>
            </w:r>
          </w:p>
        </w:tc>
        <w:tc>
          <w:tcPr>
            <w:tcW w:w="428" w:type="pct"/>
            <w:tcBorders>
              <w:top w:val="nil"/>
              <w:left w:val="nil"/>
              <w:bottom w:val="single" w:color="auto" w:sz="4" w:space="0"/>
              <w:right w:val="single" w:color="auto" w:sz="4" w:space="0"/>
            </w:tcBorders>
            <w:shd w:val="clear" w:color="auto" w:fill="auto"/>
            <w:vAlign w:val="center"/>
          </w:tcPr>
          <w:p w14:paraId="412926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w:t>
            </w:r>
          </w:p>
        </w:tc>
      </w:tr>
      <w:tr w14:paraId="1E7E5107">
        <w:tblPrEx>
          <w:tblCellMar>
            <w:top w:w="0" w:type="dxa"/>
            <w:left w:w="108" w:type="dxa"/>
            <w:bottom w:w="0" w:type="dxa"/>
            <w:right w:w="108" w:type="dxa"/>
          </w:tblCellMar>
        </w:tblPrEx>
        <w:trPr>
          <w:trHeight w:val="21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0BB6482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63</w:t>
            </w:r>
          </w:p>
        </w:tc>
        <w:tc>
          <w:tcPr>
            <w:tcW w:w="528" w:type="pct"/>
            <w:tcBorders>
              <w:top w:val="nil"/>
              <w:left w:val="nil"/>
              <w:bottom w:val="single" w:color="auto" w:sz="4" w:space="0"/>
              <w:right w:val="single" w:color="auto" w:sz="4" w:space="0"/>
            </w:tcBorders>
            <w:shd w:val="clear" w:color="auto" w:fill="auto"/>
            <w:vAlign w:val="center"/>
          </w:tcPr>
          <w:p w14:paraId="6AFAD50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便盆</w:t>
            </w:r>
          </w:p>
        </w:tc>
        <w:tc>
          <w:tcPr>
            <w:tcW w:w="629" w:type="pct"/>
            <w:tcBorders>
              <w:top w:val="nil"/>
              <w:left w:val="nil"/>
              <w:bottom w:val="single" w:color="auto" w:sz="4" w:space="0"/>
              <w:right w:val="single" w:color="auto" w:sz="4" w:space="0"/>
            </w:tcBorders>
            <w:shd w:val="clear" w:color="auto" w:fill="auto"/>
            <w:noWrap/>
            <w:vAlign w:val="center"/>
          </w:tcPr>
          <w:p w14:paraId="33CC98E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4B13E5A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FS661B</w:t>
            </w:r>
          </w:p>
        </w:tc>
        <w:tc>
          <w:tcPr>
            <w:tcW w:w="1782" w:type="pct"/>
            <w:tcBorders>
              <w:top w:val="nil"/>
              <w:left w:val="nil"/>
              <w:bottom w:val="single" w:color="auto" w:sz="4" w:space="0"/>
              <w:right w:val="single" w:color="auto" w:sz="4" w:space="0"/>
            </w:tcBorders>
            <w:shd w:val="clear" w:color="auto" w:fill="auto"/>
            <w:vAlign w:val="center"/>
          </w:tcPr>
          <w:p w14:paraId="555E604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1.总长：370mm、总宽：300mm、总高：100mm；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2.材质：塑料；</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3.适用于移动不便者，老年人，长期卧床人士使用;</w:t>
            </w:r>
          </w:p>
        </w:tc>
        <w:tc>
          <w:tcPr>
            <w:tcW w:w="222" w:type="pct"/>
            <w:tcBorders>
              <w:top w:val="nil"/>
              <w:left w:val="nil"/>
              <w:bottom w:val="single" w:color="auto" w:sz="4" w:space="0"/>
              <w:right w:val="single" w:color="auto" w:sz="4" w:space="0"/>
            </w:tcBorders>
            <w:shd w:val="clear" w:color="auto" w:fill="auto"/>
            <w:vAlign w:val="center"/>
          </w:tcPr>
          <w:p w14:paraId="209F91F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24B0010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0F24684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428" w:type="pct"/>
            <w:tcBorders>
              <w:top w:val="nil"/>
              <w:left w:val="nil"/>
              <w:bottom w:val="single" w:color="auto" w:sz="4" w:space="0"/>
              <w:right w:val="single" w:color="auto" w:sz="4" w:space="0"/>
            </w:tcBorders>
            <w:shd w:val="clear" w:color="auto" w:fill="auto"/>
            <w:vAlign w:val="center"/>
          </w:tcPr>
          <w:p w14:paraId="02C018A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w:t>
            </w:r>
          </w:p>
        </w:tc>
      </w:tr>
      <w:tr w14:paraId="354C6B1A">
        <w:tblPrEx>
          <w:tblCellMar>
            <w:top w:w="0" w:type="dxa"/>
            <w:left w:w="108" w:type="dxa"/>
            <w:bottom w:w="0" w:type="dxa"/>
            <w:right w:w="108" w:type="dxa"/>
          </w:tblCellMar>
        </w:tblPrEx>
        <w:trPr>
          <w:trHeight w:val="334"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6EF7404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64</w:t>
            </w:r>
          </w:p>
        </w:tc>
        <w:tc>
          <w:tcPr>
            <w:tcW w:w="528" w:type="pct"/>
            <w:tcBorders>
              <w:top w:val="nil"/>
              <w:left w:val="nil"/>
              <w:bottom w:val="single" w:color="auto" w:sz="4" w:space="0"/>
              <w:right w:val="single" w:color="auto" w:sz="4" w:space="0"/>
            </w:tcBorders>
            <w:shd w:val="clear" w:color="auto" w:fill="auto"/>
            <w:vAlign w:val="center"/>
          </w:tcPr>
          <w:p w14:paraId="1E69C04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接尿器</w:t>
            </w:r>
          </w:p>
        </w:tc>
        <w:tc>
          <w:tcPr>
            <w:tcW w:w="629" w:type="pct"/>
            <w:tcBorders>
              <w:top w:val="nil"/>
              <w:left w:val="nil"/>
              <w:bottom w:val="single" w:color="auto" w:sz="4" w:space="0"/>
              <w:right w:val="single" w:color="auto" w:sz="4" w:space="0"/>
            </w:tcBorders>
            <w:shd w:val="clear" w:color="auto" w:fill="auto"/>
            <w:noWrap/>
            <w:vAlign w:val="center"/>
          </w:tcPr>
          <w:p w14:paraId="5A015D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015F44F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FZK-YWB563</w:t>
            </w:r>
          </w:p>
        </w:tc>
        <w:tc>
          <w:tcPr>
            <w:tcW w:w="1782" w:type="pct"/>
            <w:tcBorders>
              <w:top w:val="nil"/>
              <w:left w:val="nil"/>
              <w:bottom w:val="single" w:color="auto" w:sz="4" w:space="0"/>
              <w:right w:val="single" w:color="auto" w:sz="4" w:space="0"/>
            </w:tcBorders>
            <w:shd w:val="clear" w:color="auto" w:fill="auto"/>
            <w:vAlign w:val="center"/>
          </w:tcPr>
          <w:p w14:paraId="3EE64AA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1.材质：接尿部分采用进口优质天然乳胶，耐老化，蛋白含量低，对肌肤无毒；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2.产品结构：主要由塑料尿袋、塑料导管、乳胶导尿袋、弹性固定带组合而成，分为男士和女生两种；</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3.适用于移动不便者，老年人，长期卧床人士使用;</w:t>
            </w:r>
          </w:p>
        </w:tc>
        <w:tc>
          <w:tcPr>
            <w:tcW w:w="222" w:type="pct"/>
            <w:tcBorders>
              <w:top w:val="nil"/>
              <w:left w:val="nil"/>
              <w:bottom w:val="single" w:color="auto" w:sz="4" w:space="0"/>
              <w:right w:val="single" w:color="auto" w:sz="4" w:space="0"/>
            </w:tcBorders>
            <w:shd w:val="clear" w:color="auto" w:fill="auto"/>
            <w:vAlign w:val="center"/>
          </w:tcPr>
          <w:p w14:paraId="23CA604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25DC5BE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11BEC48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428" w:type="pct"/>
            <w:tcBorders>
              <w:top w:val="nil"/>
              <w:left w:val="nil"/>
              <w:bottom w:val="single" w:color="auto" w:sz="4" w:space="0"/>
              <w:right w:val="single" w:color="auto" w:sz="4" w:space="0"/>
            </w:tcBorders>
            <w:shd w:val="clear" w:color="auto" w:fill="auto"/>
            <w:vAlign w:val="center"/>
          </w:tcPr>
          <w:p w14:paraId="5E85279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w:t>
            </w:r>
          </w:p>
        </w:tc>
      </w:tr>
      <w:tr w14:paraId="5B3433E9">
        <w:tblPrEx>
          <w:tblCellMar>
            <w:top w:w="0" w:type="dxa"/>
            <w:left w:w="108" w:type="dxa"/>
            <w:bottom w:w="0" w:type="dxa"/>
            <w:right w:w="108" w:type="dxa"/>
          </w:tblCellMar>
        </w:tblPrEx>
        <w:trPr>
          <w:trHeight w:val="459"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4FB5947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65</w:t>
            </w:r>
          </w:p>
        </w:tc>
        <w:tc>
          <w:tcPr>
            <w:tcW w:w="528" w:type="pct"/>
            <w:tcBorders>
              <w:top w:val="nil"/>
              <w:left w:val="nil"/>
              <w:bottom w:val="single" w:color="auto" w:sz="4" w:space="0"/>
              <w:right w:val="single" w:color="auto" w:sz="4" w:space="0"/>
            </w:tcBorders>
            <w:shd w:val="clear" w:color="auto" w:fill="auto"/>
            <w:vAlign w:val="center"/>
          </w:tcPr>
          <w:p w14:paraId="040D992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移位机</w:t>
            </w:r>
          </w:p>
        </w:tc>
        <w:tc>
          <w:tcPr>
            <w:tcW w:w="629" w:type="pct"/>
            <w:tcBorders>
              <w:top w:val="nil"/>
              <w:left w:val="nil"/>
              <w:bottom w:val="single" w:color="auto" w:sz="4" w:space="0"/>
              <w:right w:val="single" w:color="auto" w:sz="4" w:space="0"/>
            </w:tcBorders>
            <w:shd w:val="clear" w:color="auto" w:fill="auto"/>
            <w:noWrap/>
            <w:vAlign w:val="center"/>
          </w:tcPr>
          <w:p w14:paraId="18B8898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7A80507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AZZ-01 </w:t>
            </w:r>
          </w:p>
        </w:tc>
        <w:tc>
          <w:tcPr>
            <w:tcW w:w="1782" w:type="pct"/>
            <w:tcBorders>
              <w:top w:val="nil"/>
              <w:left w:val="nil"/>
              <w:bottom w:val="single" w:color="auto" w:sz="4" w:space="0"/>
              <w:right w:val="single" w:color="auto" w:sz="4" w:space="0"/>
            </w:tcBorders>
            <w:shd w:val="clear" w:color="auto" w:fill="auto"/>
            <w:vAlign w:val="center"/>
          </w:tcPr>
          <w:p w14:paraId="279BB1F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座面尺寸43CM*43CM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通行尺寸需大于55CM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升降高度43-63CM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总重量25公斤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脚轮四个万向轮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适应环境可以原地转动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适合小空间使用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升降高度20CM上下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通行宽度需&gt;55CM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承重120KG&lt;180KG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产品材质：精选钢材</w:t>
            </w:r>
          </w:p>
        </w:tc>
        <w:tc>
          <w:tcPr>
            <w:tcW w:w="222" w:type="pct"/>
            <w:tcBorders>
              <w:top w:val="nil"/>
              <w:left w:val="nil"/>
              <w:bottom w:val="single" w:color="auto" w:sz="4" w:space="0"/>
              <w:right w:val="single" w:color="auto" w:sz="4" w:space="0"/>
            </w:tcBorders>
            <w:shd w:val="clear" w:color="auto" w:fill="auto"/>
            <w:vAlign w:val="center"/>
          </w:tcPr>
          <w:p w14:paraId="1B06DDD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179792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426" w:type="pct"/>
            <w:tcBorders>
              <w:top w:val="nil"/>
              <w:left w:val="nil"/>
              <w:bottom w:val="single" w:color="auto" w:sz="4" w:space="0"/>
              <w:right w:val="single" w:color="auto" w:sz="4" w:space="0"/>
            </w:tcBorders>
            <w:shd w:val="clear" w:color="auto" w:fill="auto"/>
            <w:vAlign w:val="center"/>
          </w:tcPr>
          <w:p w14:paraId="5C29337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2142</w:t>
            </w:r>
          </w:p>
        </w:tc>
        <w:tc>
          <w:tcPr>
            <w:tcW w:w="428" w:type="pct"/>
            <w:tcBorders>
              <w:top w:val="nil"/>
              <w:left w:val="nil"/>
              <w:bottom w:val="single" w:color="auto" w:sz="4" w:space="0"/>
              <w:right w:val="single" w:color="auto" w:sz="4" w:space="0"/>
            </w:tcBorders>
            <w:shd w:val="clear" w:color="auto" w:fill="auto"/>
            <w:vAlign w:val="center"/>
          </w:tcPr>
          <w:p w14:paraId="33A850E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2142</w:t>
            </w:r>
          </w:p>
        </w:tc>
      </w:tr>
      <w:tr w14:paraId="27EF2B20">
        <w:tblPrEx>
          <w:tblCellMar>
            <w:top w:w="0" w:type="dxa"/>
            <w:left w:w="108" w:type="dxa"/>
            <w:bottom w:w="0" w:type="dxa"/>
            <w:right w:w="108" w:type="dxa"/>
          </w:tblCellMar>
        </w:tblPrEx>
        <w:trPr>
          <w:trHeight w:val="1456"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7CB85FD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66</w:t>
            </w:r>
          </w:p>
        </w:tc>
        <w:tc>
          <w:tcPr>
            <w:tcW w:w="528" w:type="pct"/>
            <w:tcBorders>
              <w:top w:val="nil"/>
              <w:left w:val="nil"/>
              <w:bottom w:val="single" w:color="auto" w:sz="4" w:space="0"/>
              <w:right w:val="single" w:color="auto" w:sz="4" w:space="0"/>
            </w:tcBorders>
            <w:shd w:val="clear" w:color="auto" w:fill="auto"/>
            <w:vAlign w:val="center"/>
          </w:tcPr>
          <w:p w14:paraId="4842828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助听器</w:t>
            </w:r>
          </w:p>
        </w:tc>
        <w:tc>
          <w:tcPr>
            <w:tcW w:w="629" w:type="pct"/>
            <w:tcBorders>
              <w:top w:val="nil"/>
              <w:left w:val="nil"/>
              <w:bottom w:val="single" w:color="auto" w:sz="4" w:space="0"/>
              <w:right w:val="single" w:color="auto" w:sz="4" w:space="0"/>
            </w:tcBorders>
            <w:shd w:val="clear" w:color="auto" w:fill="auto"/>
            <w:noWrap/>
            <w:vAlign w:val="center"/>
          </w:tcPr>
          <w:p w14:paraId="3A96DFA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490E8BE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5216AE</w:t>
            </w:r>
          </w:p>
        </w:tc>
        <w:tc>
          <w:tcPr>
            <w:tcW w:w="1782" w:type="pct"/>
            <w:tcBorders>
              <w:top w:val="nil"/>
              <w:left w:val="nil"/>
              <w:bottom w:val="single" w:color="auto" w:sz="4" w:space="0"/>
              <w:right w:val="single" w:color="auto" w:sz="4" w:space="0"/>
            </w:tcBorders>
            <w:shd w:val="clear" w:color="auto" w:fill="auto"/>
            <w:vAlign w:val="center"/>
          </w:tcPr>
          <w:p w14:paraId="4E1A7B1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WDRC通道数 ：16通道；最大输出声压级（OSPL90）： ≤117dB＋3dB</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高频平均声压级（HFA OSPL 90）：112±3 dBSPL；满档声增益（FOG50）:（35-50）±3 dB</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高频平均满档声增益（HFA Full-on Gain）： （32-45）±3 dB</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频率响应范围 ：≤500 Hz~≥4000 Hz; 总谐波失真 500Hz ：≤3%</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总谐波失真 800Hz： ≤3%；总谐波失真 1600Hz ：≤3%；等效输入噪声 ：≤15dB</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额定电流消耗（助听模式下）： ≤1.5 mA；电池类型 ：锂电池；助听器电池容量 ：28mAh</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充电仓电池容量： 350mAh；助听器使用时间： 14小时(连续使用)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助听模式续航时间（包括充电座）： 80小时；适用范围 ：轻、中度、中重度听损</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颜色选择：肤色</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1：高清数字智能芯片；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   多通道WDRC语音处理；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3：四个工作模式：普通模式、室内模式、户外模式、耳鸣掩蔽；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4：最大输出限制功能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5：增益自动控制；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6：低水平段扩展；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7：自适应反馈抑制；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8：环境降噪；</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9：风噪抑制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10：物理按键；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11：可更换RIC喇叭；</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12：APP自主验配（TE机型）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13：蓝牙通话+蓝牙音频功能（TE机型）</w:t>
            </w:r>
          </w:p>
        </w:tc>
        <w:tc>
          <w:tcPr>
            <w:tcW w:w="222" w:type="pct"/>
            <w:tcBorders>
              <w:top w:val="nil"/>
              <w:left w:val="nil"/>
              <w:bottom w:val="single" w:color="auto" w:sz="4" w:space="0"/>
              <w:right w:val="single" w:color="auto" w:sz="4" w:space="0"/>
            </w:tcBorders>
            <w:shd w:val="clear" w:color="auto" w:fill="auto"/>
            <w:vAlign w:val="center"/>
          </w:tcPr>
          <w:p w14:paraId="68F09DC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1E1001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5FCDE37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c>
          <w:tcPr>
            <w:tcW w:w="428" w:type="pct"/>
            <w:tcBorders>
              <w:top w:val="nil"/>
              <w:left w:val="nil"/>
              <w:bottom w:val="single" w:color="auto" w:sz="4" w:space="0"/>
              <w:right w:val="single" w:color="auto" w:sz="4" w:space="0"/>
            </w:tcBorders>
            <w:shd w:val="clear" w:color="auto" w:fill="auto"/>
            <w:vAlign w:val="center"/>
          </w:tcPr>
          <w:p w14:paraId="789C86E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r>
      <w:tr w14:paraId="5CF388D0">
        <w:tblPrEx>
          <w:tblCellMar>
            <w:top w:w="0" w:type="dxa"/>
            <w:left w:w="108" w:type="dxa"/>
            <w:bottom w:w="0" w:type="dxa"/>
            <w:right w:w="108" w:type="dxa"/>
          </w:tblCellMar>
        </w:tblPrEx>
        <w:trPr>
          <w:trHeight w:val="21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1D5625E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67</w:t>
            </w:r>
          </w:p>
        </w:tc>
        <w:tc>
          <w:tcPr>
            <w:tcW w:w="528" w:type="pct"/>
            <w:tcBorders>
              <w:top w:val="nil"/>
              <w:left w:val="nil"/>
              <w:bottom w:val="single" w:color="auto" w:sz="4" w:space="0"/>
              <w:right w:val="single" w:color="auto" w:sz="4" w:space="0"/>
            </w:tcBorders>
            <w:shd w:val="clear" w:color="auto" w:fill="auto"/>
            <w:vAlign w:val="center"/>
          </w:tcPr>
          <w:p w14:paraId="0CF88FA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手持式LED放大镜</w:t>
            </w:r>
          </w:p>
        </w:tc>
        <w:tc>
          <w:tcPr>
            <w:tcW w:w="629" w:type="pct"/>
            <w:tcBorders>
              <w:top w:val="nil"/>
              <w:left w:val="nil"/>
              <w:bottom w:val="single" w:color="auto" w:sz="4" w:space="0"/>
              <w:right w:val="single" w:color="auto" w:sz="4" w:space="0"/>
            </w:tcBorders>
            <w:shd w:val="clear" w:color="auto" w:fill="auto"/>
            <w:noWrap/>
            <w:vAlign w:val="center"/>
          </w:tcPr>
          <w:p w14:paraId="36AC65E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538" w:type="pct"/>
            <w:tcBorders>
              <w:top w:val="nil"/>
              <w:left w:val="nil"/>
              <w:bottom w:val="single" w:color="auto" w:sz="4" w:space="0"/>
              <w:right w:val="single" w:color="auto" w:sz="4" w:space="0"/>
            </w:tcBorders>
            <w:shd w:val="clear" w:color="auto" w:fill="auto"/>
            <w:noWrap/>
            <w:vAlign w:val="center"/>
          </w:tcPr>
          <w:p w14:paraId="0ECEB73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SZ-3</w:t>
            </w:r>
          </w:p>
        </w:tc>
        <w:tc>
          <w:tcPr>
            <w:tcW w:w="1782" w:type="pct"/>
            <w:tcBorders>
              <w:top w:val="nil"/>
              <w:left w:val="nil"/>
              <w:bottom w:val="single" w:color="auto" w:sz="4" w:space="0"/>
              <w:right w:val="single" w:color="auto" w:sz="4" w:space="0"/>
            </w:tcBorders>
            <w:shd w:val="clear" w:color="auto" w:fill="auto"/>
            <w:vAlign w:val="center"/>
          </w:tcPr>
          <w:p w14:paraId="2B56D64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产品型号：SZ-3（3个白灯）电池款，2节5号电池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镜面直径：27mm（有效直径）</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产品尺寸：180*58*50mm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包装尺寸：198*73*60mm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产品重量：140克（产品净重）218克（全套重量）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产品倍率：30倍</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包装方式：布包、擦镜布、白盒</w:t>
            </w:r>
          </w:p>
        </w:tc>
        <w:tc>
          <w:tcPr>
            <w:tcW w:w="222" w:type="pct"/>
            <w:tcBorders>
              <w:top w:val="nil"/>
              <w:left w:val="nil"/>
              <w:bottom w:val="single" w:color="auto" w:sz="4" w:space="0"/>
              <w:right w:val="single" w:color="auto" w:sz="4" w:space="0"/>
            </w:tcBorders>
            <w:shd w:val="clear" w:color="auto" w:fill="auto"/>
            <w:vAlign w:val="center"/>
          </w:tcPr>
          <w:p w14:paraId="3D68195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5DA128D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0AA8EB8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c>
          <w:tcPr>
            <w:tcW w:w="428" w:type="pct"/>
            <w:tcBorders>
              <w:top w:val="nil"/>
              <w:left w:val="nil"/>
              <w:bottom w:val="single" w:color="auto" w:sz="4" w:space="0"/>
              <w:right w:val="single" w:color="auto" w:sz="4" w:space="0"/>
            </w:tcBorders>
            <w:shd w:val="clear" w:color="auto" w:fill="auto"/>
            <w:vAlign w:val="center"/>
          </w:tcPr>
          <w:p w14:paraId="0D60FDC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r>
      <w:tr w14:paraId="2775709B">
        <w:tblPrEx>
          <w:tblCellMar>
            <w:top w:w="0" w:type="dxa"/>
            <w:left w:w="108" w:type="dxa"/>
            <w:bottom w:w="0" w:type="dxa"/>
            <w:right w:w="108" w:type="dxa"/>
          </w:tblCellMar>
        </w:tblPrEx>
        <w:trPr>
          <w:trHeight w:val="12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05D47A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w:t>
            </w:r>
          </w:p>
        </w:tc>
        <w:tc>
          <w:tcPr>
            <w:tcW w:w="528" w:type="pct"/>
            <w:tcBorders>
              <w:top w:val="nil"/>
              <w:left w:val="nil"/>
              <w:bottom w:val="single" w:color="auto" w:sz="4" w:space="0"/>
              <w:right w:val="single" w:color="auto" w:sz="4" w:space="0"/>
            </w:tcBorders>
            <w:shd w:val="clear" w:color="auto" w:fill="auto"/>
            <w:vAlign w:val="center"/>
          </w:tcPr>
          <w:p w14:paraId="435E84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放大镜指甲钳</w:t>
            </w:r>
          </w:p>
        </w:tc>
        <w:tc>
          <w:tcPr>
            <w:tcW w:w="629" w:type="pct"/>
            <w:tcBorders>
              <w:top w:val="nil"/>
              <w:left w:val="nil"/>
              <w:bottom w:val="single" w:color="auto" w:sz="4" w:space="0"/>
              <w:right w:val="single" w:color="auto" w:sz="4" w:space="0"/>
            </w:tcBorders>
            <w:shd w:val="clear" w:color="auto" w:fill="auto"/>
            <w:noWrap/>
            <w:vAlign w:val="center"/>
          </w:tcPr>
          <w:p w14:paraId="1BFECF2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538" w:type="pct"/>
            <w:tcBorders>
              <w:top w:val="nil"/>
              <w:left w:val="nil"/>
              <w:bottom w:val="single" w:color="auto" w:sz="4" w:space="0"/>
              <w:right w:val="single" w:color="auto" w:sz="4" w:space="0"/>
            </w:tcBorders>
            <w:shd w:val="clear" w:color="auto" w:fill="auto"/>
            <w:noWrap/>
            <w:vAlign w:val="center"/>
          </w:tcPr>
          <w:p w14:paraId="195E191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NK-SH-7101</w:t>
            </w:r>
          </w:p>
        </w:tc>
        <w:tc>
          <w:tcPr>
            <w:tcW w:w="1782" w:type="pct"/>
            <w:tcBorders>
              <w:top w:val="nil"/>
              <w:left w:val="nil"/>
              <w:bottom w:val="single" w:color="auto" w:sz="4" w:space="0"/>
              <w:right w:val="single" w:color="auto" w:sz="4" w:space="0"/>
            </w:tcBorders>
            <w:shd w:val="clear" w:color="auto" w:fill="auto"/>
            <w:vAlign w:val="center"/>
          </w:tcPr>
          <w:p w14:paraId="49F5158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材质：刃/不锈钢，柄/ABS树脂，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放大镜盖/ABS树脂（含抗菌剂），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无锉刀</w:t>
            </w:r>
          </w:p>
        </w:tc>
        <w:tc>
          <w:tcPr>
            <w:tcW w:w="222" w:type="pct"/>
            <w:tcBorders>
              <w:top w:val="nil"/>
              <w:left w:val="nil"/>
              <w:bottom w:val="single" w:color="auto" w:sz="4" w:space="0"/>
              <w:right w:val="single" w:color="auto" w:sz="4" w:space="0"/>
            </w:tcBorders>
            <w:shd w:val="clear" w:color="auto" w:fill="auto"/>
            <w:vAlign w:val="center"/>
          </w:tcPr>
          <w:p w14:paraId="5A474F7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CC0018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26" w:type="pct"/>
            <w:tcBorders>
              <w:top w:val="nil"/>
              <w:left w:val="nil"/>
              <w:bottom w:val="single" w:color="auto" w:sz="4" w:space="0"/>
              <w:right w:val="single" w:color="auto" w:sz="4" w:space="0"/>
            </w:tcBorders>
            <w:shd w:val="clear" w:color="auto" w:fill="auto"/>
            <w:vAlign w:val="center"/>
          </w:tcPr>
          <w:p w14:paraId="6D08C4C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c>
          <w:tcPr>
            <w:tcW w:w="428" w:type="pct"/>
            <w:tcBorders>
              <w:top w:val="nil"/>
              <w:left w:val="nil"/>
              <w:bottom w:val="single" w:color="auto" w:sz="4" w:space="0"/>
              <w:right w:val="single" w:color="auto" w:sz="4" w:space="0"/>
            </w:tcBorders>
            <w:shd w:val="clear" w:color="auto" w:fill="auto"/>
            <w:vAlign w:val="center"/>
          </w:tcPr>
          <w:p w14:paraId="047213F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r>
      <w:tr w14:paraId="0B57A6B2">
        <w:tblPrEx>
          <w:tblCellMar>
            <w:top w:w="0" w:type="dxa"/>
            <w:left w:w="108" w:type="dxa"/>
            <w:bottom w:w="0" w:type="dxa"/>
            <w:right w:w="108" w:type="dxa"/>
          </w:tblCellMar>
        </w:tblPrEx>
        <w:trPr>
          <w:trHeight w:val="168"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5F6DBDC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69</w:t>
            </w:r>
          </w:p>
        </w:tc>
        <w:tc>
          <w:tcPr>
            <w:tcW w:w="528" w:type="pct"/>
            <w:tcBorders>
              <w:top w:val="nil"/>
              <w:left w:val="nil"/>
              <w:bottom w:val="single" w:color="auto" w:sz="4" w:space="0"/>
              <w:right w:val="single" w:color="auto" w:sz="4" w:space="0"/>
            </w:tcBorders>
            <w:shd w:val="clear" w:color="auto" w:fill="auto"/>
            <w:vAlign w:val="center"/>
          </w:tcPr>
          <w:p w14:paraId="1016627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换鞋凳</w:t>
            </w:r>
          </w:p>
        </w:tc>
        <w:tc>
          <w:tcPr>
            <w:tcW w:w="629" w:type="pct"/>
            <w:tcBorders>
              <w:top w:val="nil"/>
              <w:left w:val="nil"/>
              <w:bottom w:val="single" w:color="auto" w:sz="4" w:space="0"/>
              <w:right w:val="single" w:color="auto" w:sz="4" w:space="0"/>
            </w:tcBorders>
            <w:shd w:val="clear" w:color="auto" w:fill="auto"/>
            <w:noWrap/>
            <w:vAlign w:val="center"/>
          </w:tcPr>
          <w:p w14:paraId="45CC740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4F8B1F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WY-S-JJ-04</w:t>
            </w:r>
          </w:p>
        </w:tc>
        <w:tc>
          <w:tcPr>
            <w:tcW w:w="1782" w:type="pct"/>
            <w:tcBorders>
              <w:top w:val="nil"/>
              <w:left w:val="nil"/>
              <w:bottom w:val="single" w:color="auto" w:sz="4" w:space="0"/>
              <w:right w:val="single" w:color="auto" w:sz="4" w:space="0"/>
            </w:tcBorders>
            <w:shd w:val="clear" w:color="auto" w:fill="auto"/>
            <w:vAlign w:val="center"/>
          </w:tcPr>
          <w:p w14:paraId="2735395C">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尺寸：61*30*65cm （手工测量稍有误差）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原木，实木框架采用优质橡胶木 +环保油漆，3公分加厚海绵</w:t>
            </w:r>
          </w:p>
        </w:tc>
        <w:tc>
          <w:tcPr>
            <w:tcW w:w="222" w:type="pct"/>
            <w:tcBorders>
              <w:top w:val="nil"/>
              <w:left w:val="nil"/>
              <w:bottom w:val="single" w:color="auto" w:sz="4" w:space="0"/>
              <w:right w:val="single" w:color="auto" w:sz="4" w:space="0"/>
            </w:tcBorders>
            <w:shd w:val="clear" w:color="auto" w:fill="auto"/>
            <w:vAlign w:val="center"/>
          </w:tcPr>
          <w:p w14:paraId="3FE63D2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EC442D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426" w:type="pct"/>
            <w:tcBorders>
              <w:top w:val="nil"/>
              <w:left w:val="nil"/>
              <w:bottom w:val="single" w:color="auto" w:sz="4" w:space="0"/>
              <w:right w:val="single" w:color="auto" w:sz="4" w:space="0"/>
            </w:tcBorders>
            <w:shd w:val="clear" w:color="auto" w:fill="auto"/>
            <w:vAlign w:val="center"/>
          </w:tcPr>
          <w:p w14:paraId="4A44940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187</w:t>
            </w:r>
          </w:p>
        </w:tc>
        <w:tc>
          <w:tcPr>
            <w:tcW w:w="428" w:type="pct"/>
            <w:tcBorders>
              <w:top w:val="nil"/>
              <w:left w:val="nil"/>
              <w:bottom w:val="single" w:color="auto" w:sz="4" w:space="0"/>
              <w:right w:val="single" w:color="auto" w:sz="4" w:space="0"/>
            </w:tcBorders>
            <w:shd w:val="clear" w:color="auto" w:fill="auto"/>
            <w:vAlign w:val="center"/>
          </w:tcPr>
          <w:p w14:paraId="43F0E39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187</w:t>
            </w:r>
          </w:p>
        </w:tc>
      </w:tr>
      <w:tr w14:paraId="06D6E183">
        <w:tblPrEx>
          <w:tblCellMar>
            <w:top w:w="0" w:type="dxa"/>
            <w:left w:w="108" w:type="dxa"/>
            <w:bottom w:w="0" w:type="dxa"/>
            <w:right w:w="108" w:type="dxa"/>
          </w:tblCellMar>
        </w:tblPrEx>
        <w:trPr>
          <w:trHeight w:val="210"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3CA2ACC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70</w:t>
            </w:r>
          </w:p>
        </w:tc>
        <w:tc>
          <w:tcPr>
            <w:tcW w:w="528" w:type="pct"/>
            <w:tcBorders>
              <w:top w:val="nil"/>
              <w:left w:val="nil"/>
              <w:bottom w:val="single" w:color="auto" w:sz="4" w:space="0"/>
              <w:right w:val="single" w:color="auto" w:sz="4" w:space="0"/>
            </w:tcBorders>
            <w:shd w:val="clear" w:color="auto" w:fill="auto"/>
            <w:vAlign w:val="center"/>
          </w:tcPr>
          <w:p w14:paraId="47CBAF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适老方桌</w:t>
            </w:r>
          </w:p>
        </w:tc>
        <w:tc>
          <w:tcPr>
            <w:tcW w:w="629" w:type="pct"/>
            <w:tcBorders>
              <w:top w:val="nil"/>
              <w:left w:val="nil"/>
              <w:bottom w:val="single" w:color="auto" w:sz="4" w:space="0"/>
              <w:right w:val="single" w:color="auto" w:sz="4" w:space="0"/>
            </w:tcBorders>
            <w:shd w:val="clear" w:color="auto" w:fill="auto"/>
            <w:noWrap/>
            <w:vAlign w:val="center"/>
          </w:tcPr>
          <w:p w14:paraId="6C0869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19B51E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WY-B-JJ-04</w:t>
            </w:r>
          </w:p>
        </w:tc>
        <w:tc>
          <w:tcPr>
            <w:tcW w:w="1782" w:type="pct"/>
            <w:tcBorders>
              <w:top w:val="nil"/>
              <w:left w:val="nil"/>
              <w:bottom w:val="single" w:color="auto" w:sz="4" w:space="0"/>
              <w:right w:val="single" w:color="auto" w:sz="4" w:space="0"/>
            </w:tcBorders>
            <w:shd w:val="clear" w:color="auto" w:fill="auto"/>
            <w:vAlign w:val="center"/>
          </w:tcPr>
          <w:p w14:paraId="5465D19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产品采用进口优质橡胶实木材质，外层天然环保木蜡油涂装。结实耐用表面光滑，边角处圆弧设计，符合适老化设计及制作工艺。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桌面厚度1.9cm，尺寸80*80cm</w:t>
            </w:r>
          </w:p>
        </w:tc>
        <w:tc>
          <w:tcPr>
            <w:tcW w:w="222" w:type="pct"/>
            <w:tcBorders>
              <w:top w:val="nil"/>
              <w:left w:val="nil"/>
              <w:bottom w:val="single" w:color="auto" w:sz="4" w:space="0"/>
              <w:right w:val="single" w:color="auto" w:sz="4" w:space="0"/>
            </w:tcBorders>
            <w:shd w:val="clear" w:color="auto" w:fill="auto"/>
            <w:vAlign w:val="center"/>
          </w:tcPr>
          <w:p w14:paraId="6126A7C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22FE9A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426" w:type="pct"/>
            <w:tcBorders>
              <w:top w:val="nil"/>
              <w:left w:val="nil"/>
              <w:bottom w:val="single" w:color="auto" w:sz="4" w:space="0"/>
              <w:right w:val="single" w:color="auto" w:sz="4" w:space="0"/>
            </w:tcBorders>
            <w:shd w:val="clear" w:color="auto" w:fill="auto"/>
            <w:vAlign w:val="center"/>
          </w:tcPr>
          <w:p w14:paraId="1C840A2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544</w:t>
            </w:r>
          </w:p>
        </w:tc>
        <w:tc>
          <w:tcPr>
            <w:tcW w:w="428" w:type="pct"/>
            <w:tcBorders>
              <w:top w:val="nil"/>
              <w:left w:val="nil"/>
              <w:bottom w:val="single" w:color="auto" w:sz="4" w:space="0"/>
              <w:right w:val="single" w:color="auto" w:sz="4" w:space="0"/>
            </w:tcBorders>
            <w:shd w:val="clear" w:color="auto" w:fill="auto"/>
            <w:vAlign w:val="center"/>
          </w:tcPr>
          <w:p w14:paraId="10862F7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544</w:t>
            </w:r>
          </w:p>
        </w:tc>
      </w:tr>
      <w:tr w14:paraId="24E7FAD1">
        <w:tblPrEx>
          <w:tblCellMar>
            <w:top w:w="0" w:type="dxa"/>
            <w:left w:w="108" w:type="dxa"/>
            <w:bottom w:w="0" w:type="dxa"/>
            <w:right w:w="108" w:type="dxa"/>
          </w:tblCellMar>
        </w:tblPrEx>
        <w:trPr>
          <w:trHeight w:val="584"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7C9621C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w:t>
            </w:r>
          </w:p>
        </w:tc>
        <w:tc>
          <w:tcPr>
            <w:tcW w:w="528" w:type="pct"/>
            <w:tcBorders>
              <w:top w:val="nil"/>
              <w:left w:val="nil"/>
              <w:bottom w:val="single" w:color="auto" w:sz="4" w:space="0"/>
              <w:right w:val="single" w:color="auto" w:sz="4" w:space="0"/>
            </w:tcBorders>
            <w:shd w:val="clear" w:color="auto" w:fill="auto"/>
            <w:vAlign w:val="center"/>
          </w:tcPr>
          <w:p w14:paraId="269B8CB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适老椅</w:t>
            </w:r>
          </w:p>
        </w:tc>
        <w:tc>
          <w:tcPr>
            <w:tcW w:w="629" w:type="pct"/>
            <w:tcBorders>
              <w:top w:val="nil"/>
              <w:left w:val="nil"/>
              <w:bottom w:val="single" w:color="auto" w:sz="4" w:space="0"/>
              <w:right w:val="single" w:color="auto" w:sz="4" w:space="0"/>
            </w:tcBorders>
            <w:shd w:val="clear" w:color="auto" w:fill="auto"/>
            <w:noWrap/>
            <w:vAlign w:val="center"/>
          </w:tcPr>
          <w:p w14:paraId="3871264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538" w:type="pct"/>
            <w:tcBorders>
              <w:top w:val="nil"/>
              <w:left w:val="nil"/>
              <w:bottom w:val="single" w:color="auto" w:sz="4" w:space="0"/>
              <w:right w:val="single" w:color="auto" w:sz="4" w:space="0"/>
            </w:tcBorders>
            <w:shd w:val="clear" w:color="auto" w:fill="auto"/>
            <w:noWrap/>
            <w:vAlign w:val="center"/>
          </w:tcPr>
          <w:p w14:paraId="67D5A88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NK-GZ-303</w:t>
            </w:r>
          </w:p>
        </w:tc>
        <w:tc>
          <w:tcPr>
            <w:tcW w:w="1782" w:type="pct"/>
            <w:tcBorders>
              <w:top w:val="nil"/>
              <w:left w:val="nil"/>
              <w:bottom w:val="single" w:color="auto" w:sz="4" w:space="0"/>
              <w:right w:val="single" w:color="auto" w:sz="4" w:space="0"/>
            </w:tcBorders>
            <w:shd w:val="clear" w:color="auto" w:fill="auto"/>
            <w:vAlign w:val="center"/>
          </w:tcPr>
          <w:p w14:paraId="0AAE911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尺寸：55*52*87cm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1、框架：弯曲木，频热压、经防潮、 防腐、防虫化学处理。 具有较良好的强度性能，良好的抗震力。</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2、扶手：圆角木条设计，无缝拼接边角处采用倒圆工艺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3、坐垫、靠背：均采用达到阻燃等级要求材料制作而成的软包，高密度海绵，防止褥疮。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4、采用优质软包PU，具有耐磨防水、抗菌防霉、防火阻燃、耐医疗消毒剂的特性；</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5、采用国内一线品牌油漆，成品纹理清晰、表层饱满、光泽润亮。</w:t>
            </w:r>
          </w:p>
        </w:tc>
        <w:tc>
          <w:tcPr>
            <w:tcW w:w="222" w:type="pct"/>
            <w:tcBorders>
              <w:top w:val="nil"/>
              <w:left w:val="nil"/>
              <w:bottom w:val="single" w:color="auto" w:sz="4" w:space="0"/>
              <w:right w:val="single" w:color="auto" w:sz="4" w:space="0"/>
            </w:tcBorders>
            <w:shd w:val="clear" w:color="auto" w:fill="auto"/>
            <w:vAlign w:val="center"/>
          </w:tcPr>
          <w:p w14:paraId="66000D1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2B033C5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把</w:t>
            </w:r>
          </w:p>
        </w:tc>
        <w:tc>
          <w:tcPr>
            <w:tcW w:w="426" w:type="pct"/>
            <w:tcBorders>
              <w:top w:val="nil"/>
              <w:left w:val="nil"/>
              <w:bottom w:val="single" w:color="auto" w:sz="4" w:space="0"/>
              <w:right w:val="single" w:color="auto" w:sz="4" w:space="0"/>
            </w:tcBorders>
            <w:shd w:val="clear" w:color="auto" w:fill="auto"/>
            <w:vAlign w:val="center"/>
          </w:tcPr>
          <w:p w14:paraId="362EC1A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187</w:t>
            </w:r>
          </w:p>
        </w:tc>
        <w:tc>
          <w:tcPr>
            <w:tcW w:w="428" w:type="pct"/>
            <w:tcBorders>
              <w:top w:val="nil"/>
              <w:left w:val="nil"/>
              <w:bottom w:val="single" w:color="auto" w:sz="4" w:space="0"/>
              <w:right w:val="single" w:color="auto" w:sz="4" w:space="0"/>
            </w:tcBorders>
            <w:shd w:val="clear" w:color="auto" w:fill="auto"/>
            <w:vAlign w:val="center"/>
          </w:tcPr>
          <w:p w14:paraId="3AC7FAA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187</w:t>
            </w:r>
          </w:p>
        </w:tc>
      </w:tr>
      <w:tr w14:paraId="340084AC">
        <w:tblPrEx>
          <w:tblCellMar>
            <w:top w:w="0" w:type="dxa"/>
            <w:left w:w="108" w:type="dxa"/>
            <w:bottom w:w="0" w:type="dxa"/>
            <w:right w:w="108" w:type="dxa"/>
          </w:tblCellMar>
        </w:tblPrEx>
        <w:trPr>
          <w:trHeight w:val="957"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728DDA1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72</w:t>
            </w:r>
          </w:p>
        </w:tc>
        <w:tc>
          <w:tcPr>
            <w:tcW w:w="528" w:type="pct"/>
            <w:tcBorders>
              <w:top w:val="nil"/>
              <w:left w:val="nil"/>
              <w:bottom w:val="single" w:color="auto" w:sz="4" w:space="0"/>
              <w:right w:val="single" w:color="auto" w:sz="4" w:space="0"/>
            </w:tcBorders>
            <w:shd w:val="clear" w:color="auto" w:fill="auto"/>
            <w:vAlign w:val="center"/>
          </w:tcPr>
          <w:p w14:paraId="46F4D7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手摇护理床</w:t>
            </w:r>
          </w:p>
        </w:tc>
        <w:tc>
          <w:tcPr>
            <w:tcW w:w="629" w:type="pct"/>
            <w:tcBorders>
              <w:top w:val="nil"/>
              <w:left w:val="nil"/>
              <w:bottom w:val="single" w:color="auto" w:sz="4" w:space="0"/>
              <w:right w:val="single" w:color="auto" w:sz="4" w:space="0"/>
            </w:tcBorders>
            <w:shd w:val="clear" w:color="auto" w:fill="auto"/>
            <w:noWrap/>
            <w:vAlign w:val="center"/>
          </w:tcPr>
          <w:p w14:paraId="39F99BF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37E0EFA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WY-HLC-S+</w:t>
            </w:r>
          </w:p>
        </w:tc>
        <w:tc>
          <w:tcPr>
            <w:tcW w:w="1782" w:type="pct"/>
            <w:tcBorders>
              <w:top w:val="nil"/>
              <w:left w:val="nil"/>
              <w:bottom w:val="single" w:color="auto" w:sz="4" w:space="0"/>
              <w:right w:val="single" w:color="auto" w:sz="4" w:space="0"/>
            </w:tcBorders>
            <w:shd w:val="clear" w:color="auto" w:fill="auto"/>
            <w:vAlign w:val="center"/>
          </w:tcPr>
          <w:p w14:paraId="4B56B7D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颜色：蓝白相间配色</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尺寸：2050*900*500mm（不含床垫）±10mm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功能详情：护理床具备起背、抬腿功能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1.床头采用ABS结构，床头、床尾可拆卸，便于护理人员为使用者洗头 洗脚 按摩等日常护理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2.床面板带有透气孔，床架采用40*80厚壁方管焊接而成，床体采用1mm厚度冷压钢材焊接而成，床体采用加厚配件组合成型，更加稳固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3.背部折起角度：0-80°   腿部角度：0-40°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 手摇起背和抬腿调节,配有两根手摇柄，不用时可以折叠，防止碰伤人，节省空间，外型美观。摇动起背手柄可让使用者形成坐姿，方便就餐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 两侧配有五档不锈钢立柱护栏，加固耐用，不用时可以放平，方便病人上下床</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6..配有6cm棕床垫，外层采用牛津布，具有防水，耐脏，外层美观</w:t>
            </w:r>
          </w:p>
        </w:tc>
        <w:tc>
          <w:tcPr>
            <w:tcW w:w="222" w:type="pct"/>
            <w:tcBorders>
              <w:top w:val="nil"/>
              <w:left w:val="nil"/>
              <w:bottom w:val="single" w:color="auto" w:sz="4" w:space="0"/>
              <w:right w:val="single" w:color="auto" w:sz="4" w:space="0"/>
            </w:tcBorders>
            <w:shd w:val="clear" w:color="auto" w:fill="auto"/>
            <w:vAlign w:val="center"/>
          </w:tcPr>
          <w:p w14:paraId="58D80C6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7360759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426" w:type="pct"/>
            <w:tcBorders>
              <w:top w:val="nil"/>
              <w:left w:val="nil"/>
              <w:bottom w:val="single" w:color="auto" w:sz="4" w:space="0"/>
              <w:right w:val="single" w:color="auto" w:sz="4" w:space="0"/>
            </w:tcBorders>
            <w:shd w:val="clear" w:color="auto" w:fill="auto"/>
            <w:vAlign w:val="center"/>
          </w:tcPr>
          <w:p w14:paraId="568C78E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1020</w:t>
            </w:r>
          </w:p>
        </w:tc>
        <w:tc>
          <w:tcPr>
            <w:tcW w:w="428" w:type="pct"/>
            <w:tcBorders>
              <w:top w:val="nil"/>
              <w:left w:val="nil"/>
              <w:bottom w:val="single" w:color="auto" w:sz="4" w:space="0"/>
              <w:right w:val="single" w:color="auto" w:sz="4" w:space="0"/>
            </w:tcBorders>
            <w:shd w:val="clear" w:color="auto" w:fill="auto"/>
            <w:vAlign w:val="center"/>
          </w:tcPr>
          <w:p w14:paraId="6606F56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1020</w:t>
            </w:r>
          </w:p>
        </w:tc>
      </w:tr>
      <w:tr w14:paraId="6A8C6815">
        <w:tblPrEx>
          <w:tblCellMar>
            <w:top w:w="0" w:type="dxa"/>
            <w:left w:w="108" w:type="dxa"/>
            <w:bottom w:w="0" w:type="dxa"/>
            <w:right w:w="108" w:type="dxa"/>
          </w:tblCellMar>
        </w:tblPrEx>
        <w:trPr>
          <w:trHeight w:val="2454" w:hRule="atLeast"/>
          <w:jc w:val="center"/>
        </w:trPr>
        <w:tc>
          <w:tcPr>
            <w:tcW w:w="222" w:type="pct"/>
            <w:tcBorders>
              <w:top w:val="nil"/>
              <w:left w:val="single" w:color="auto" w:sz="4" w:space="0"/>
              <w:bottom w:val="single" w:color="auto" w:sz="4" w:space="0"/>
              <w:right w:val="single" w:color="auto" w:sz="4" w:space="0"/>
            </w:tcBorders>
            <w:shd w:val="clear" w:color="auto" w:fill="auto"/>
            <w:vAlign w:val="center"/>
          </w:tcPr>
          <w:p w14:paraId="12EE8CA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73</w:t>
            </w:r>
          </w:p>
        </w:tc>
        <w:tc>
          <w:tcPr>
            <w:tcW w:w="528" w:type="pct"/>
            <w:tcBorders>
              <w:top w:val="nil"/>
              <w:left w:val="nil"/>
              <w:bottom w:val="single" w:color="auto" w:sz="4" w:space="0"/>
              <w:right w:val="single" w:color="auto" w:sz="4" w:space="0"/>
            </w:tcBorders>
            <w:shd w:val="clear" w:color="auto" w:fill="auto"/>
            <w:vAlign w:val="center"/>
          </w:tcPr>
          <w:p w14:paraId="6497D30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电动护理床</w:t>
            </w:r>
          </w:p>
        </w:tc>
        <w:tc>
          <w:tcPr>
            <w:tcW w:w="629" w:type="pct"/>
            <w:tcBorders>
              <w:top w:val="nil"/>
              <w:left w:val="nil"/>
              <w:bottom w:val="single" w:color="auto" w:sz="4" w:space="0"/>
              <w:right w:val="single" w:color="auto" w:sz="4" w:space="0"/>
            </w:tcBorders>
            <w:shd w:val="clear" w:color="auto" w:fill="auto"/>
            <w:noWrap/>
            <w:vAlign w:val="center"/>
          </w:tcPr>
          <w:p w14:paraId="2F87183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538" w:type="pct"/>
            <w:tcBorders>
              <w:top w:val="nil"/>
              <w:left w:val="nil"/>
              <w:bottom w:val="single" w:color="auto" w:sz="4" w:space="0"/>
              <w:right w:val="single" w:color="auto" w:sz="4" w:space="0"/>
            </w:tcBorders>
            <w:shd w:val="clear" w:color="auto" w:fill="auto"/>
            <w:noWrap/>
            <w:vAlign w:val="center"/>
          </w:tcPr>
          <w:p w14:paraId="6CB8048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WY-A02-2</w:t>
            </w:r>
          </w:p>
        </w:tc>
        <w:tc>
          <w:tcPr>
            <w:tcW w:w="1782" w:type="pct"/>
            <w:tcBorders>
              <w:top w:val="nil"/>
              <w:left w:val="nil"/>
              <w:bottom w:val="single" w:color="auto" w:sz="4" w:space="0"/>
              <w:right w:val="single" w:color="auto" w:sz="4" w:space="0"/>
            </w:tcBorders>
            <w:shd w:val="clear" w:color="auto" w:fill="auto"/>
            <w:vAlign w:val="center"/>
          </w:tcPr>
          <w:p w14:paraId="6A92FBD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一、多功能护理床技术参数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1、规格:外形尺寸规： 长度2000mm，床面宽度900mm，床体标准高度500mm。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 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（1）电机数量为4个,左右翻身电机为1个、起背电机为1个、腿位升降电机为1个、便盆电机一个、</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（2）调节范围：*电动背部可升降角度：0-75°，*电动腿部可升降角度：+25°，*侧翻身可升降角度：0-60°。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 电机：采用超静音电机，使用方便。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（4）铝合金护栏：4档铝合金护栏，折叠方便，可收缩平放，收缩时略高于床面，防止床垫移位。</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（5）床头尾板：  床头，床尾，全部采用abs制作而成，外形圆润无毛刺棱角，床头、床尾在不借助任何工具的情况下可自由拆卸并预留扶手孔位方便抓扶。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（6）移动静音脚轮：  方便自由移动；同时带有刹车装置以固定床身，移动脚轮直径12cm，内置双轴承，叉子采用冷板2.5mm（厚度）一次冲压成型，胎面为软胎面。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（7）床垫：床垫外层床罩为棉布材质，体感舒适，柔软，内胆采用4cm棕 、2cm棉，透气性好，长期使用不易变形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（8）电动翻身：电动翻身更方便于失能和半失能老人身体的清洗和换洗床单，也大大减轻了护理人员的工作强度，可以左右翻身角度可以任意调节，整体安全可靠。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（9）腿部承重：支撑材料采用直径38mm的圆管,厚度5mm,安全、牢靠、长期使用不变形。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（10）背部升降滑轮设计：背板后面4个滑轮设计避免长时间使用床体之间的摩擦产生的噪音和对床体的损坏.减少摩擦祖力,减轻护理人员负担。</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（11）床架架设计：床框架设计不单纯美观漂亮，更增加了整个框架的整体性，并且避免了使用时对被褥床垫的划伤。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（12）床体可承载重量150公斤。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（13）餐桌：餐桌板方便患者用餐、看书时使用。拆卸方便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3．材料：</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（1）床帮采用厚度为1.2mm的40×80方管。床面采用厚度为1.2mm的15×30方管。床体连接件均采用厚壁2.75mm以上管材或3mm冷板冲压成型。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（2）焊接工艺：床架和床面采用精准焊接，焊接牢靠,焊接处平整光滑，坚固耐用。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（3）床体喷涂工艺:床体表面经钢丸喷砂后，静电喷涂而成，床体涂覆为抗静电粉体，抗酸碱腐蚀，耐褪色。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 产品配置：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床架、静音轮、铝合金护栏、6公分床垫、abs床头床尾、洗头盆、便盆</w:t>
            </w:r>
          </w:p>
        </w:tc>
        <w:tc>
          <w:tcPr>
            <w:tcW w:w="222" w:type="pct"/>
            <w:tcBorders>
              <w:top w:val="nil"/>
              <w:left w:val="nil"/>
              <w:bottom w:val="single" w:color="auto" w:sz="4" w:space="0"/>
              <w:right w:val="single" w:color="auto" w:sz="4" w:space="0"/>
            </w:tcBorders>
            <w:shd w:val="clear" w:color="auto" w:fill="auto"/>
            <w:vAlign w:val="center"/>
          </w:tcPr>
          <w:p w14:paraId="23D3917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22" w:type="pct"/>
            <w:tcBorders>
              <w:top w:val="nil"/>
              <w:left w:val="nil"/>
              <w:bottom w:val="single" w:color="auto" w:sz="4" w:space="0"/>
              <w:right w:val="single" w:color="auto" w:sz="4" w:space="0"/>
            </w:tcBorders>
            <w:shd w:val="clear" w:color="auto" w:fill="auto"/>
            <w:vAlign w:val="center"/>
          </w:tcPr>
          <w:p w14:paraId="0680447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426" w:type="pct"/>
            <w:tcBorders>
              <w:top w:val="nil"/>
              <w:left w:val="nil"/>
              <w:bottom w:val="single" w:color="auto" w:sz="4" w:space="0"/>
              <w:right w:val="single" w:color="auto" w:sz="4" w:space="0"/>
            </w:tcBorders>
            <w:shd w:val="clear" w:color="auto" w:fill="auto"/>
            <w:vAlign w:val="center"/>
          </w:tcPr>
          <w:p w14:paraId="01CF78F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3230</w:t>
            </w:r>
          </w:p>
        </w:tc>
        <w:tc>
          <w:tcPr>
            <w:tcW w:w="428" w:type="pct"/>
            <w:tcBorders>
              <w:top w:val="nil"/>
              <w:left w:val="nil"/>
              <w:bottom w:val="single" w:color="auto" w:sz="4" w:space="0"/>
              <w:right w:val="single" w:color="auto" w:sz="4" w:space="0"/>
            </w:tcBorders>
            <w:shd w:val="clear" w:color="auto" w:fill="auto"/>
            <w:vAlign w:val="center"/>
          </w:tcPr>
          <w:p w14:paraId="0F5FD57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3230</w:t>
            </w:r>
          </w:p>
        </w:tc>
      </w:tr>
    </w:tbl>
    <w:p w14:paraId="0D43A14D">
      <w:pPr>
        <w:widowControl w:val="0"/>
        <w:spacing w:line="520" w:lineRule="exact"/>
        <w:ind w:left="570"/>
        <w:jc w:val="both"/>
        <w:rPr>
          <w:rFonts w:hint="eastAsia" w:ascii="方正仿宋简体" w:hAnsi="创艺简仿宋" w:eastAsia="方正仿宋简体" w:cs="Times New Roman"/>
          <w:kern w:val="2"/>
          <w:sz w:val="24"/>
          <w:szCs w:val="20"/>
          <w:lang w:val="en-US" w:eastAsia="zh-CN" w:bidi="ar-SA"/>
        </w:rPr>
      </w:pPr>
    </w:p>
    <w:p w14:paraId="5D4A5302">
      <w:pPr>
        <w:rPr>
          <w:rFonts w:ascii="宋体" w:hAnsi="宋体" w:eastAsia="宋体" w:cs="Times New Roman"/>
          <w:bCs/>
          <w:color w:val="000000"/>
          <w:sz w:val="24"/>
          <w:szCs w:val="24"/>
        </w:rPr>
      </w:pPr>
      <w:r>
        <w:rPr>
          <w:rFonts w:ascii="宋体" w:hAnsi="宋体" w:eastAsia="宋体" w:cs="Times New Roman"/>
          <w:bCs/>
          <w:color w:val="000000"/>
          <w:sz w:val="24"/>
          <w:szCs w:val="24"/>
        </w:rPr>
        <w:br w:type="page"/>
      </w:r>
    </w:p>
    <w:p w14:paraId="1C0E4D2E">
      <w:pPr>
        <w:spacing w:line="360" w:lineRule="auto"/>
        <w:ind w:firstLine="420"/>
        <w:contextualSpacing/>
        <w:jc w:val="center"/>
        <w:rPr>
          <w:rFonts w:hint="eastAsia" w:ascii="宋体" w:hAnsi="宋体" w:eastAsia="宋体" w:cs="Times New Roman"/>
          <w:b/>
          <w:bCs w:val="0"/>
          <w:color w:val="000000"/>
          <w:sz w:val="24"/>
          <w:szCs w:val="24"/>
        </w:rPr>
      </w:pPr>
      <w:r>
        <w:rPr>
          <w:rFonts w:ascii="宋体" w:hAnsi="宋体" w:eastAsia="宋体" w:cs="Times New Roman"/>
          <w:b/>
          <w:bCs w:val="0"/>
          <w:color w:val="000000"/>
          <w:sz w:val="24"/>
          <w:szCs w:val="24"/>
        </w:rPr>
        <w:t>三档产品清单</w:t>
      </w:r>
    </w:p>
    <w:tbl>
      <w:tblPr>
        <w:tblStyle w:val="3"/>
        <w:tblW w:w="5990" w:type="pct"/>
        <w:jc w:val="center"/>
        <w:tblLayout w:type="fixed"/>
        <w:tblCellMar>
          <w:top w:w="0" w:type="dxa"/>
          <w:left w:w="108" w:type="dxa"/>
          <w:bottom w:w="0" w:type="dxa"/>
          <w:right w:w="108" w:type="dxa"/>
        </w:tblCellMar>
      </w:tblPr>
      <w:tblGrid>
        <w:gridCol w:w="445"/>
        <w:gridCol w:w="1046"/>
        <w:gridCol w:w="1106"/>
        <w:gridCol w:w="931"/>
        <w:gridCol w:w="3896"/>
        <w:gridCol w:w="445"/>
        <w:gridCol w:w="445"/>
        <w:gridCol w:w="944"/>
        <w:gridCol w:w="951"/>
      </w:tblGrid>
      <w:tr w14:paraId="65A4838B">
        <w:tblPrEx>
          <w:tblCellMar>
            <w:top w:w="0" w:type="dxa"/>
            <w:left w:w="108" w:type="dxa"/>
            <w:bottom w:w="0" w:type="dxa"/>
            <w:right w:w="108" w:type="dxa"/>
          </w:tblCellMar>
        </w:tblPrEx>
        <w:trPr>
          <w:trHeight w:val="161" w:hRule="atLeast"/>
          <w:jc w:val="center"/>
        </w:trPr>
        <w:tc>
          <w:tcPr>
            <w:tcW w:w="2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9C4F8F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序号</w:t>
            </w:r>
          </w:p>
        </w:tc>
        <w:tc>
          <w:tcPr>
            <w:tcW w:w="51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8FA14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分项名称</w:t>
            </w:r>
          </w:p>
        </w:tc>
        <w:tc>
          <w:tcPr>
            <w:tcW w:w="54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2AE53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品牌商标</w:t>
            </w:r>
          </w:p>
        </w:tc>
        <w:tc>
          <w:tcPr>
            <w:tcW w:w="45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A7CF8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规格型号</w:t>
            </w:r>
          </w:p>
        </w:tc>
        <w:tc>
          <w:tcPr>
            <w:tcW w:w="190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5D0A35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技术参数</w:t>
            </w:r>
          </w:p>
        </w:tc>
        <w:tc>
          <w:tcPr>
            <w:tcW w:w="2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1716C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数量</w:t>
            </w:r>
          </w:p>
        </w:tc>
        <w:tc>
          <w:tcPr>
            <w:tcW w:w="2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D17F6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单位</w:t>
            </w:r>
          </w:p>
        </w:tc>
        <w:tc>
          <w:tcPr>
            <w:tcW w:w="928" w:type="pct"/>
            <w:gridSpan w:val="2"/>
            <w:tcBorders>
              <w:top w:val="single" w:color="auto" w:sz="4" w:space="0"/>
              <w:left w:val="nil"/>
              <w:bottom w:val="single" w:color="auto" w:sz="4" w:space="0"/>
              <w:right w:val="single" w:color="auto" w:sz="4" w:space="0"/>
            </w:tcBorders>
            <w:shd w:val="clear" w:color="auto" w:fill="auto"/>
            <w:vAlign w:val="center"/>
          </w:tcPr>
          <w:p w14:paraId="501235BD">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结算单价</w:t>
            </w:r>
          </w:p>
        </w:tc>
      </w:tr>
      <w:tr w14:paraId="29489804">
        <w:tblPrEx>
          <w:tblCellMar>
            <w:top w:w="0" w:type="dxa"/>
            <w:left w:w="108" w:type="dxa"/>
            <w:bottom w:w="0" w:type="dxa"/>
            <w:right w:w="108" w:type="dxa"/>
          </w:tblCellMar>
        </w:tblPrEx>
        <w:trPr>
          <w:trHeight w:val="187" w:hRule="atLeast"/>
          <w:jc w:val="center"/>
        </w:trPr>
        <w:tc>
          <w:tcPr>
            <w:tcW w:w="218" w:type="pct"/>
            <w:vMerge w:val="continue"/>
            <w:tcBorders>
              <w:top w:val="single" w:color="auto" w:sz="4" w:space="0"/>
              <w:left w:val="single" w:color="auto" w:sz="4" w:space="0"/>
              <w:bottom w:val="single" w:color="auto" w:sz="4" w:space="0"/>
              <w:right w:val="single" w:color="auto" w:sz="4" w:space="0"/>
            </w:tcBorders>
            <w:vAlign w:val="center"/>
          </w:tcPr>
          <w:p w14:paraId="73576B19">
            <w:pPr>
              <w:widowControl/>
              <w:jc w:val="left"/>
              <w:rPr>
                <w:rFonts w:hint="eastAsia" w:ascii="宋体" w:hAnsi="宋体" w:eastAsia="宋体" w:cs="宋体"/>
                <w:color w:val="000000"/>
                <w:kern w:val="0"/>
                <w:sz w:val="18"/>
                <w:szCs w:val="18"/>
              </w:rPr>
            </w:pPr>
          </w:p>
        </w:tc>
        <w:tc>
          <w:tcPr>
            <w:tcW w:w="512" w:type="pct"/>
            <w:vMerge w:val="continue"/>
            <w:tcBorders>
              <w:top w:val="single" w:color="auto" w:sz="4" w:space="0"/>
              <w:left w:val="single" w:color="auto" w:sz="4" w:space="0"/>
              <w:bottom w:val="single" w:color="auto" w:sz="4" w:space="0"/>
              <w:right w:val="single" w:color="auto" w:sz="4" w:space="0"/>
            </w:tcBorders>
            <w:vAlign w:val="center"/>
          </w:tcPr>
          <w:p w14:paraId="7BB484BB">
            <w:pPr>
              <w:widowControl/>
              <w:jc w:val="left"/>
              <w:rPr>
                <w:rFonts w:hint="eastAsia" w:ascii="宋体" w:hAnsi="宋体" w:eastAsia="宋体" w:cs="宋体"/>
                <w:color w:val="000000"/>
                <w:kern w:val="0"/>
                <w:sz w:val="18"/>
                <w:szCs w:val="18"/>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5754F471">
            <w:pPr>
              <w:widowControl/>
              <w:jc w:val="left"/>
              <w:rPr>
                <w:rFonts w:hint="eastAsia" w:ascii="宋体" w:hAnsi="宋体" w:eastAsia="宋体" w:cs="宋体"/>
                <w:color w:val="000000"/>
                <w:kern w:val="0"/>
                <w:sz w:val="18"/>
                <w:szCs w:val="18"/>
              </w:rPr>
            </w:pPr>
          </w:p>
        </w:tc>
        <w:tc>
          <w:tcPr>
            <w:tcW w:w="455" w:type="pct"/>
            <w:vMerge w:val="continue"/>
            <w:tcBorders>
              <w:top w:val="single" w:color="auto" w:sz="4" w:space="0"/>
              <w:left w:val="single" w:color="auto" w:sz="4" w:space="0"/>
              <w:bottom w:val="single" w:color="auto" w:sz="4" w:space="0"/>
              <w:right w:val="single" w:color="auto" w:sz="4" w:space="0"/>
            </w:tcBorders>
            <w:vAlign w:val="center"/>
          </w:tcPr>
          <w:p w14:paraId="71326C4A">
            <w:pPr>
              <w:widowControl/>
              <w:jc w:val="left"/>
              <w:rPr>
                <w:rFonts w:hint="eastAsia" w:ascii="宋体" w:hAnsi="宋体" w:eastAsia="宋体" w:cs="宋体"/>
                <w:color w:val="000000"/>
                <w:kern w:val="0"/>
                <w:sz w:val="18"/>
                <w:szCs w:val="18"/>
              </w:rPr>
            </w:pPr>
          </w:p>
        </w:tc>
        <w:tc>
          <w:tcPr>
            <w:tcW w:w="1908" w:type="pct"/>
            <w:vMerge w:val="continue"/>
            <w:tcBorders>
              <w:top w:val="single" w:color="auto" w:sz="4" w:space="0"/>
              <w:left w:val="single" w:color="auto" w:sz="4" w:space="0"/>
              <w:bottom w:val="single" w:color="auto" w:sz="4" w:space="0"/>
              <w:right w:val="single" w:color="auto" w:sz="4" w:space="0"/>
            </w:tcBorders>
            <w:vAlign w:val="center"/>
          </w:tcPr>
          <w:p w14:paraId="36713989">
            <w:pPr>
              <w:widowControl/>
              <w:jc w:val="left"/>
              <w:rPr>
                <w:rFonts w:hint="eastAsia" w:ascii="宋体" w:hAnsi="宋体" w:eastAsia="宋体" w:cs="宋体"/>
                <w:color w:val="000000"/>
                <w:kern w:val="0"/>
                <w:sz w:val="18"/>
                <w:szCs w:val="18"/>
              </w:rPr>
            </w:pPr>
          </w:p>
        </w:tc>
        <w:tc>
          <w:tcPr>
            <w:tcW w:w="218" w:type="pct"/>
            <w:vMerge w:val="continue"/>
            <w:tcBorders>
              <w:top w:val="single" w:color="auto" w:sz="4" w:space="0"/>
              <w:left w:val="single" w:color="auto" w:sz="4" w:space="0"/>
              <w:bottom w:val="single" w:color="auto" w:sz="4" w:space="0"/>
              <w:right w:val="single" w:color="auto" w:sz="4" w:space="0"/>
            </w:tcBorders>
            <w:vAlign w:val="center"/>
          </w:tcPr>
          <w:p w14:paraId="30B910EA">
            <w:pPr>
              <w:widowControl/>
              <w:jc w:val="left"/>
              <w:rPr>
                <w:rFonts w:hint="eastAsia" w:ascii="宋体" w:hAnsi="宋体" w:eastAsia="宋体" w:cs="宋体"/>
                <w:color w:val="000000"/>
                <w:kern w:val="0"/>
                <w:sz w:val="18"/>
                <w:szCs w:val="18"/>
              </w:rPr>
            </w:pPr>
          </w:p>
        </w:tc>
        <w:tc>
          <w:tcPr>
            <w:tcW w:w="218" w:type="pct"/>
            <w:vMerge w:val="continue"/>
            <w:tcBorders>
              <w:top w:val="single" w:color="auto" w:sz="4" w:space="0"/>
              <w:left w:val="single" w:color="auto" w:sz="4" w:space="0"/>
              <w:bottom w:val="single" w:color="auto" w:sz="4" w:space="0"/>
              <w:right w:val="single" w:color="auto" w:sz="4" w:space="0"/>
            </w:tcBorders>
            <w:vAlign w:val="center"/>
          </w:tcPr>
          <w:p w14:paraId="46CABA2C">
            <w:pPr>
              <w:widowControl/>
              <w:jc w:val="left"/>
              <w:rPr>
                <w:rFonts w:hint="eastAsia" w:ascii="宋体" w:hAnsi="宋体" w:eastAsia="宋体" w:cs="宋体"/>
                <w:color w:val="000000"/>
                <w:kern w:val="0"/>
                <w:sz w:val="18"/>
                <w:szCs w:val="18"/>
              </w:rPr>
            </w:pPr>
          </w:p>
        </w:tc>
        <w:tc>
          <w:tcPr>
            <w:tcW w:w="462" w:type="pct"/>
            <w:tcBorders>
              <w:top w:val="nil"/>
              <w:left w:val="nil"/>
              <w:bottom w:val="single" w:color="auto" w:sz="4" w:space="0"/>
              <w:right w:val="single" w:color="auto" w:sz="4" w:space="0"/>
            </w:tcBorders>
            <w:shd w:val="clear" w:color="auto" w:fill="auto"/>
            <w:vAlign w:val="center"/>
          </w:tcPr>
          <w:p w14:paraId="6A5509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单价</w:t>
            </w:r>
          </w:p>
        </w:tc>
        <w:tc>
          <w:tcPr>
            <w:tcW w:w="465" w:type="pct"/>
            <w:tcBorders>
              <w:top w:val="nil"/>
              <w:left w:val="nil"/>
              <w:bottom w:val="single" w:color="auto" w:sz="4" w:space="0"/>
              <w:right w:val="single" w:color="auto" w:sz="4" w:space="0"/>
            </w:tcBorders>
            <w:shd w:val="clear" w:color="auto" w:fill="auto"/>
            <w:vAlign w:val="center"/>
          </w:tcPr>
          <w:p w14:paraId="5B60BD3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合价</w:t>
            </w:r>
          </w:p>
        </w:tc>
      </w:tr>
      <w:tr w14:paraId="123D8385">
        <w:tblPrEx>
          <w:tblCellMar>
            <w:top w:w="0" w:type="dxa"/>
            <w:left w:w="108" w:type="dxa"/>
            <w:bottom w:w="0" w:type="dxa"/>
            <w:right w:w="108" w:type="dxa"/>
          </w:tblCellMar>
        </w:tblPrEx>
        <w:trPr>
          <w:trHeight w:val="90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60FC968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512" w:type="pct"/>
            <w:tcBorders>
              <w:top w:val="nil"/>
              <w:left w:val="nil"/>
              <w:bottom w:val="single" w:color="auto" w:sz="4" w:space="0"/>
              <w:right w:val="single" w:color="auto" w:sz="4" w:space="0"/>
            </w:tcBorders>
            <w:shd w:val="clear" w:color="auto" w:fill="auto"/>
            <w:vAlign w:val="center"/>
          </w:tcPr>
          <w:p w14:paraId="5527F1B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防滑地垫</w:t>
            </w:r>
          </w:p>
        </w:tc>
        <w:tc>
          <w:tcPr>
            <w:tcW w:w="541" w:type="pct"/>
            <w:tcBorders>
              <w:top w:val="nil"/>
              <w:left w:val="nil"/>
              <w:bottom w:val="single" w:color="auto" w:sz="4" w:space="0"/>
              <w:right w:val="single" w:color="auto" w:sz="4" w:space="0"/>
            </w:tcBorders>
            <w:shd w:val="clear" w:color="auto" w:fill="auto"/>
            <w:noWrap/>
            <w:vAlign w:val="center"/>
          </w:tcPr>
          <w:p w14:paraId="7871D60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422D63E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WY-FHD-03</w:t>
            </w:r>
          </w:p>
        </w:tc>
        <w:tc>
          <w:tcPr>
            <w:tcW w:w="1908" w:type="pct"/>
            <w:tcBorders>
              <w:top w:val="nil"/>
              <w:left w:val="nil"/>
              <w:bottom w:val="single" w:color="auto" w:sz="4" w:space="0"/>
              <w:right w:val="single" w:color="auto" w:sz="4" w:space="0"/>
            </w:tcBorders>
            <w:shd w:val="clear" w:color="auto" w:fill="auto"/>
            <w:vAlign w:val="center"/>
          </w:tcPr>
          <w:p w14:paraId="625E4AC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尺寸：57*90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克重：1180g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装箱数：25</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材质：环保PVC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特点：密集吸盘强力防滑，凸点设计，足底按摩，缓解疲劳</w:t>
            </w:r>
          </w:p>
        </w:tc>
        <w:tc>
          <w:tcPr>
            <w:tcW w:w="218" w:type="pct"/>
            <w:tcBorders>
              <w:top w:val="nil"/>
              <w:left w:val="nil"/>
              <w:bottom w:val="single" w:color="auto" w:sz="4" w:space="0"/>
              <w:right w:val="single" w:color="auto" w:sz="4" w:space="0"/>
            </w:tcBorders>
            <w:shd w:val="clear" w:color="auto" w:fill="auto"/>
            <w:vAlign w:val="center"/>
          </w:tcPr>
          <w:p w14:paraId="5668183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727631A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块</w:t>
            </w:r>
          </w:p>
        </w:tc>
        <w:tc>
          <w:tcPr>
            <w:tcW w:w="462" w:type="pct"/>
            <w:tcBorders>
              <w:top w:val="nil"/>
              <w:left w:val="nil"/>
              <w:bottom w:val="single" w:color="auto" w:sz="4" w:space="0"/>
              <w:right w:val="single" w:color="auto" w:sz="4" w:space="0"/>
            </w:tcBorders>
            <w:shd w:val="clear" w:color="auto" w:fill="auto"/>
            <w:vAlign w:val="center"/>
          </w:tcPr>
          <w:p w14:paraId="3B5C941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c>
          <w:tcPr>
            <w:tcW w:w="465" w:type="pct"/>
            <w:tcBorders>
              <w:top w:val="nil"/>
              <w:left w:val="nil"/>
              <w:bottom w:val="single" w:color="auto" w:sz="4" w:space="0"/>
              <w:right w:val="single" w:color="auto" w:sz="4" w:space="0"/>
            </w:tcBorders>
            <w:shd w:val="clear" w:color="auto" w:fill="auto"/>
            <w:vAlign w:val="center"/>
          </w:tcPr>
          <w:p w14:paraId="69A8F7F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r>
      <w:tr w14:paraId="407F3A4A">
        <w:tblPrEx>
          <w:tblCellMar>
            <w:top w:w="0" w:type="dxa"/>
            <w:left w:w="108" w:type="dxa"/>
            <w:bottom w:w="0" w:type="dxa"/>
            <w:right w:w="108" w:type="dxa"/>
          </w:tblCellMar>
        </w:tblPrEx>
        <w:trPr>
          <w:trHeight w:val="1208"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5CEB2F0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512" w:type="pct"/>
            <w:tcBorders>
              <w:top w:val="nil"/>
              <w:left w:val="nil"/>
              <w:bottom w:val="single" w:color="auto" w:sz="4" w:space="0"/>
              <w:right w:val="single" w:color="auto" w:sz="4" w:space="0"/>
            </w:tcBorders>
            <w:shd w:val="clear" w:color="auto" w:fill="auto"/>
            <w:vAlign w:val="center"/>
          </w:tcPr>
          <w:p w14:paraId="4578E63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瓷砖防滑剂</w:t>
            </w:r>
          </w:p>
        </w:tc>
        <w:tc>
          <w:tcPr>
            <w:tcW w:w="541" w:type="pct"/>
            <w:tcBorders>
              <w:top w:val="nil"/>
              <w:left w:val="nil"/>
              <w:bottom w:val="single" w:color="auto" w:sz="4" w:space="0"/>
              <w:right w:val="single" w:color="auto" w:sz="4" w:space="0"/>
            </w:tcBorders>
            <w:shd w:val="clear" w:color="auto" w:fill="auto"/>
            <w:noWrap/>
            <w:vAlign w:val="center"/>
          </w:tcPr>
          <w:p w14:paraId="4A253D7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11B4353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FHJ-3369</w:t>
            </w:r>
          </w:p>
        </w:tc>
        <w:tc>
          <w:tcPr>
            <w:tcW w:w="1908" w:type="pct"/>
            <w:tcBorders>
              <w:top w:val="nil"/>
              <w:left w:val="nil"/>
              <w:bottom w:val="single" w:color="auto" w:sz="4" w:space="0"/>
              <w:right w:val="single" w:color="auto" w:sz="4" w:space="0"/>
            </w:tcBorders>
            <w:shd w:val="clear" w:color="auto" w:fill="auto"/>
            <w:vAlign w:val="center"/>
          </w:tcPr>
          <w:p w14:paraId="4969FB7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功效：除污垢，清洁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类别：清洁液</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香型：清香型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适用场景：家用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适用材质：实木地板，瓷砖，复合地板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包装形式：桶装</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国产/进口：国产</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适用范围：客厅，办公室</w:t>
            </w:r>
          </w:p>
        </w:tc>
        <w:tc>
          <w:tcPr>
            <w:tcW w:w="218" w:type="pct"/>
            <w:tcBorders>
              <w:top w:val="nil"/>
              <w:left w:val="nil"/>
              <w:bottom w:val="single" w:color="auto" w:sz="4" w:space="0"/>
              <w:right w:val="single" w:color="auto" w:sz="4" w:space="0"/>
            </w:tcBorders>
            <w:shd w:val="clear" w:color="auto" w:fill="auto"/>
            <w:vAlign w:val="center"/>
          </w:tcPr>
          <w:p w14:paraId="01E0A3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21DDEF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62" w:type="pct"/>
            <w:tcBorders>
              <w:top w:val="nil"/>
              <w:left w:val="nil"/>
              <w:bottom w:val="single" w:color="auto" w:sz="4" w:space="0"/>
              <w:right w:val="single" w:color="auto" w:sz="4" w:space="0"/>
            </w:tcBorders>
            <w:shd w:val="clear" w:color="auto" w:fill="auto"/>
            <w:vAlign w:val="center"/>
          </w:tcPr>
          <w:p w14:paraId="5A4CAB0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114.75</w:t>
            </w:r>
          </w:p>
        </w:tc>
        <w:tc>
          <w:tcPr>
            <w:tcW w:w="465" w:type="pct"/>
            <w:tcBorders>
              <w:top w:val="nil"/>
              <w:left w:val="nil"/>
              <w:bottom w:val="single" w:color="auto" w:sz="4" w:space="0"/>
              <w:right w:val="single" w:color="auto" w:sz="4" w:space="0"/>
            </w:tcBorders>
            <w:shd w:val="clear" w:color="auto" w:fill="auto"/>
            <w:vAlign w:val="center"/>
          </w:tcPr>
          <w:p w14:paraId="4A4B296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114.75</w:t>
            </w:r>
          </w:p>
        </w:tc>
      </w:tr>
      <w:tr w14:paraId="099DCD8D">
        <w:tblPrEx>
          <w:tblCellMar>
            <w:top w:w="0" w:type="dxa"/>
            <w:left w:w="108" w:type="dxa"/>
            <w:bottom w:w="0" w:type="dxa"/>
            <w:right w:w="108" w:type="dxa"/>
          </w:tblCellMar>
        </w:tblPrEx>
        <w:trPr>
          <w:trHeight w:val="90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6BEC10B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512" w:type="pct"/>
            <w:tcBorders>
              <w:top w:val="nil"/>
              <w:left w:val="nil"/>
              <w:bottom w:val="single" w:color="auto" w:sz="4" w:space="0"/>
              <w:right w:val="single" w:color="auto" w:sz="4" w:space="0"/>
            </w:tcBorders>
            <w:shd w:val="clear" w:color="auto" w:fill="auto"/>
            <w:vAlign w:val="center"/>
          </w:tcPr>
          <w:p w14:paraId="5A4ACCB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PV防滑地板胶</w:t>
            </w:r>
          </w:p>
        </w:tc>
        <w:tc>
          <w:tcPr>
            <w:tcW w:w="541" w:type="pct"/>
            <w:tcBorders>
              <w:top w:val="nil"/>
              <w:left w:val="nil"/>
              <w:bottom w:val="single" w:color="auto" w:sz="4" w:space="0"/>
              <w:right w:val="single" w:color="auto" w:sz="4" w:space="0"/>
            </w:tcBorders>
            <w:shd w:val="clear" w:color="auto" w:fill="auto"/>
            <w:noWrap/>
            <w:vAlign w:val="center"/>
          </w:tcPr>
          <w:p w14:paraId="029B9EC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2726470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WY-FHD-05</w:t>
            </w:r>
          </w:p>
        </w:tc>
        <w:tc>
          <w:tcPr>
            <w:tcW w:w="1908" w:type="pct"/>
            <w:tcBorders>
              <w:top w:val="nil"/>
              <w:left w:val="nil"/>
              <w:bottom w:val="single" w:color="auto" w:sz="4" w:space="0"/>
              <w:right w:val="single" w:color="auto" w:sz="4" w:space="0"/>
            </w:tcBorders>
            <w:shd w:val="clear" w:color="auto" w:fill="auto"/>
            <w:vAlign w:val="center"/>
          </w:tcPr>
          <w:p w14:paraId="027EB2A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尺寸：80*120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克重：2600g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装箱数：10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材质：环保PVC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特点：大排水孔设计，漏水顺畅，迅速排水，柔软脚感，防滑不硌脚</w:t>
            </w:r>
          </w:p>
        </w:tc>
        <w:tc>
          <w:tcPr>
            <w:tcW w:w="218" w:type="pct"/>
            <w:tcBorders>
              <w:top w:val="nil"/>
              <w:left w:val="nil"/>
              <w:bottom w:val="single" w:color="auto" w:sz="4" w:space="0"/>
              <w:right w:val="single" w:color="auto" w:sz="4" w:space="0"/>
            </w:tcBorders>
            <w:shd w:val="clear" w:color="auto" w:fill="auto"/>
            <w:vAlign w:val="center"/>
          </w:tcPr>
          <w:p w14:paraId="51979CF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406E48D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62" w:type="pct"/>
            <w:tcBorders>
              <w:top w:val="nil"/>
              <w:left w:val="nil"/>
              <w:bottom w:val="single" w:color="auto" w:sz="4" w:space="0"/>
              <w:right w:val="single" w:color="auto" w:sz="4" w:space="0"/>
            </w:tcBorders>
            <w:shd w:val="clear" w:color="auto" w:fill="auto"/>
            <w:vAlign w:val="center"/>
          </w:tcPr>
          <w:p w14:paraId="61EE248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114.75</w:t>
            </w:r>
          </w:p>
        </w:tc>
        <w:tc>
          <w:tcPr>
            <w:tcW w:w="465" w:type="pct"/>
            <w:tcBorders>
              <w:top w:val="nil"/>
              <w:left w:val="nil"/>
              <w:bottom w:val="single" w:color="auto" w:sz="4" w:space="0"/>
              <w:right w:val="single" w:color="auto" w:sz="4" w:space="0"/>
            </w:tcBorders>
            <w:shd w:val="clear" w:color="auto" w:fill="auto"/>
            <w:vAlign w:val="center"/>
          </w:tcPr>
          <w:p w14:paraId="07FCD5A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114.75</w:t>
            </w:r>
          </w:p>
        </w:tc>
      </w:tr>
      <w:tr w14:paraId="13771FCB">
        <w:tblPrEx>
          <w:tblCellMar>
            <w:top w:w="0" w:type="dxa"/>
            <w:left w:w="108" w:type="dxa"/>
            <w:bottom w:w="0" w:type="dxa"/>
            <w:right w:w="108" w:type="dxa"/>
          </w:tblCellMar>
        </w:tblPrEx>
        <w:trPr>
          <w:trHeight w:val="1125"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05E3583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12" w:type="pct"/>
            <w:tcBorders>
              <w:top w:val="nil"/>
              <w:left w:val="nil"/>
              <w:bottom w:val="single" w:color="auto" w:sz="4" w:space="0"/>
              <w:right w:val="single" w:color="auto" w:sz="4" w:space="0"/>
            </w:tcBorders>
            <w:shd w:val="clear" w:color="auto" w:fill="auto"/>
            <w:vAlign w:val="center"/>
          </w:tcPr>
          <w:p w14:paraId="7DBB0B9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橡胶坡道</w:t>
            </w:r>
          </w:p>
        </w:tc>
        <w:tc>
          <w:tcPr>
            <w:tcW w:w="541" w:type="pct"/>
            <w:tcBorders>
              <w:top w:val="nil"/>
              <w:left w:val="nil"/>
              <w:bottom w:val="single" w:color="auto" w:sz="4" w:space="0"/>
              <w:right w:val="single" w:color="auto" w:sz="4" w:space="0"/>
            </w:tcBorders>
            <w:shd w:val="clear" w:color="auto" w:fill="auto"/>
            <w:noWrap/>
            <w:vAlign w:val="center"/>
          </w:tcPr>
          <w:p w14:paraId="0BB89E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4496748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WY-MD-3</w:t>
            </w:r>
          </w:p>
        </w:tc>
        <w:tc>
          <w:tcPr>
            <w:tcW w:w="1908" w:type="pct"/>
            <w:tcBorders>
              <w:top w:val="nil"/>
              <w:left w:val="nil"/>
              <w:bottom w:val="single" w:color="auto" w:sz="4" w:space="0"/>
              <w:right w:val="single" w:color="auto" w:sz="4" w:space="0"/>
            </w:tcBorders>
            <w:shd w:val="clear" w:color="auto" w:fill="auto"/>
            <w:vAlign w:val="center"/>
          </w:tcPr>
          <w:p w14:paraId="5B026A5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材质：橡胶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1、天然橡胶材质，耐水防滑、承重力高达500kg；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2、产品稳定性高，长期使用不变形；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3、无需安装，省时省力，实用性高；</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4、表面凹凸条纹防滑设计，防滑性强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WY-MD-3</w:t>
            </w:r>
          </w:p>
        </w:tc>
        <w:tc>
          <w:tcPr>
            <w:tcW w:w="218" w:type="pct"/>
            <w:tcBorders>
              <w:top w:val="nil"/>
              <w:left w:val="nil"/>
              <w:bottom w:val="single" w:color="auto" w:sz="4" w:space="0"/>
              <w:right w:val="single" w:color="auto" w:sz="4" w:space="0"/>
            </w:tcBorders>
            <w:shd w:val="clear" w:color="auto" w:fill="auto"/>
            <w:vAlign w:val="center"/>
          </w:tcPr>
          <w:p w14:paraId="06B7588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42CB748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462" w:type="pct"/>
            <w:tcBorders>
              <w:top w:val="nil"/>
              <w:left w:val="nil"/>
              <w:bottom w:val="single" w:color="auto" w:sz="4" w:space="0"/>
              <w:right w:val="single" w:color="auto" w:sz="4" w:space="0"/>
            </w:tcBorders>
            <w:shd w:val="clear" w:color="auto" w:fill="auto"/>
            <w:vAlign w:val="center"/>
          </w:tcPr>
          <w:p w14:paraId="124332B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229.5</w:t>
            </w:r>
          </w:p>
        </w:tc>
        <w:tc>
          <w:tcPr>
            <w:tcW w:w="465" w:type="pct"/>
            <w:tcBorders>
              <w:top w:val="nil"/>
              <w:left w:val="nil"/>
              <w:bottom w:val="single" w:color="auto" w:sz="4" w:space="0"/>
              <w:right w:val="single" w:color="auto" w:sz="4" w:space="0"/>
            </w:tcBorders>
            <w:shd w:val="clear" w:color="auto" w:fill="auto"/>
            <w:vAlign w:val="center"/>
          </w:tcPr>
          <w:p w14:paraId="36FC989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229.5</w:t>
            </w:r>
          </w:p>
        </w:tc>
      </w:tr>
      <w:tr w14:paraId="52F814FD">
        <w:tblPrEx>
          <w:tblCellMar>
            <w:top w:w="0" w:type="dxa"/>
            <w:left w:w="108" w:type="dxa"/>
            <w:bottom w:w="0" w:type="dxa"/>
            <w:right w:w="108" w:type="dxa"/>
          </w:tblCellMar>
        </w:tblPrEx>
        <w:trPr>
          <w:trHeight w:val="453"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5C0B6C0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512" w:type="pct"/>
            <w:tcBorders>
              <w:top w:val="nil"/>
              <w:left w:val="nil"/>
              <w:bottom w:val="single" w:color="auto" w:sz="4" w:space="0"/>
              <w:right w:val="single" w:color="auto" w:sz="4" w:space="0"/>
            </w:tcBorders>
            <w:shd w:val="clear" w:color="auto" w:fill="auto"/>
            <w:vAlign w:val="center"/>
          </w:tcPr>
          <w:p w14:paraId="3D3C857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坡道改造</w:t>
            </w:r>
          </w:p>
        </w:tc>
        <w:tc>
          <w:tcPr>
            <w:tcW w:w="541" w:type="pct"/>
            <w:tcBorders>
              <w:top w:val="nil"/>
              <w:left w:val="nil"/>
              <w:bottom w:val="single" w:color="auto" w:sz="4" w:space="0"/>
              <w:right w:val="single" w:color="auto" w:sz="4" w:space="0"/>
            </w:tcBorders>
            <w:shd w:val="clear" w:color="auto" w:fill="auto"/>
            <w:noWrap/>
            <w:vAlign w:val="center"/>
          </w:tcPr>
          <w:p w14:paraId="55D7F04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55" w:type="pct"/>
            <w:tcBorders>
              <w:top w:val="nil"/>
              <w:left w:val="nil"/>
              <w:bottom w:val="single" w:color="auto" w:sz="4" w:space="0"/>
              <w:right w:val="single" w:color="auto" w:sz="4" w:space="0"/>
            </w:tcBorders>
            <w:shd w:val="clear" w:color="auto" w:fill="auto"/>
            <w:noWrap/>
            <w:vAlign w:val="center"/>
          </w:tcPr>
          <w:p w14:paraId="582AB94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908" w:type="pct"/>
            <w:tcBorders>
              <w:top w:val="nil"/>
              <w:left w:val="nil"/>
              <w:bottom w:val="single" w:color="auto" w:sz="4" w:space="0"/>
              <w:right w:val="single" w:color="auto" w:sz="4" w:space="0"/>
            </w:tcBorders>
            <w:shd w:val="clear" w:color="auto" w:fill="auto"/>
            <w:vAlign w:val="center"/>
          </w:tcPr>
          <w:p w14:paraId="7A12A39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铺设坡道，压防滑纹，保证路面平滑、无高差障碍，避免老年人行走发生磕碰跌倒，方便轮椅进出。</w:t>
            </w:r>
          </w:p>
        </w:tc>
        <w:tc>
          <w:tcPr>
            <w:tcW w:w="218" w:type="pct"/>
            <w:tcBorders>
              <w:top w:val="nil"/>
              <w:left w:val="nil"/>
              <w:bottom w:val="single" w:color="auto" w:sz="4" w:space="0"/>
              <w:right w:val="single" w:color="auto" w:sz="4" w:space="0"/>
            </w:tcBorders>
            <w:shd w:val="clear" w:color="auto" w:fill="auto"/>
            <w:vAlign w:val="center"/>
          </w:tcPr>
          <w:p w14:paraId="3819FC8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57F9441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62" w:type="pct"/>
            <w:tcBorders>
              <w:top w:val="nil"/>
              <w:left w:val="nil"/>
              <w:bottom w:val="single" w:color="auto" w:sz="4" w:space="0"/>
              <w:right w:val="single" w:color="auto" w:sz="4" w:space="0"/>
            </w:tcBorders>
            <w:shd w:val="clear" w:color="auto" w:fill="auto"/>
            <w:vAlign w:val="center"/>
          </w:tcPr>
          <w:p w14:paraId="10B72FE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c>
          <w:tcPr>
            <w:tcW w:w="465" w:type="pct"/>
            <w:tcBorders>
              <w:top w:val="nil"/>
              <w:left w:val="nil"/>
              <w:bottom w:val="single" w:color="auto" w:sz="4" w:space="0"/>
              <w:right w:val="single" w:color="auto" w:sz="4" w:space="0"/>
            </w:tcBorders>
            <w:shd w:val="clear" w:color="auto" w:fill="auto"/>
            <w:vAlign w:val="center"/>
          </w:tcPr>
          <w:p w14:paraId="5EB4A3A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r>
      <w:tr w14:paraId="5A098902">
        <w:tblPrEx>
          <w:tblCellMar>
            <w:top w:w="0" w:type="dxa"/>
            <w:left w:w="108" w:type="dxa"/>
            <w:bottom w:w="0" w:type="dxa"/>
            <w:right w:w="108" w:type="dxa"/>
          </w:tblCellMar>
        </w:tblPrEx>
        <w:trPr>
          <w:trHeight w:val="565"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124A126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512" w:type="pct"/>
            <w:tcBorders>
              <w:top w:val="nil"/>
              <w:left w:val="nil"/>
              <w:bottom w:val="single" w:color="auto" w:sz="4" w:space="0"/>
              <w:right w:val="single" w:color="auto" w:sz="4" w:space="0"/>
            </w:tcBorders>
            <w:shd w:val="clear" w:color="auto" w:fill="auto"/>
            <w:vAlign w:val="center"/>
          </w:tcPr>
          <w:p w14:paraId="3EB0500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门槛移除</w:t>
            </w:r>
          </w:p>
        </w:tc>
        <w:tc>
          <w:tcPr>
            <w:tcW w:w="541" w:type="pct"/>
            <w:tcBorders>
              <w:top w:val="nil"/>
              <w:left w:val="nil"/>
              <w:bottom w:val="single" w:color="auto" w:sz="4" w:space="0"/>
              <w:right w:val="single" w:color="auto" w:sz="4" w:space="0"/>
            </w:tcBorders>
            <w:shd w:val="clear" w:color="auto" w:fill="auto"/>
            <w:noWrap/>
            <w:vAlign w:val="center"/>
          </w:tcPr>
          <w:p w14:paraId="0CFC1F1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55" w:type="pct"/>
            <w:tcBorders>
              <w:top w:val="nil"/>
              <w:left w:val="nil"/>
              <w:bottom w:val="single" w:color="auto" w:sz="4" w:space="0"/>
              <w:right w:val="single" w:color="auto" w:sz="4" w:space="0"/>
            </w:tcBorders>
            <w:shd w:val="clear" w:color="auto" w:fill="auto"/>
            <w:noWrap/>
            <w:vAlign w:val="center"/>
          </w:tcPr>
          <w:p w14:paraId="3F41DF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908" w:type="pct"/>
            <w:tcBorders>
              <w:top w:val="nil"/>
              <w:left w:val="nil"/>
              <w:bottom w:val="single" w:color="auto" w:sz="4" w:space="0"/>
              <w:right w:val="single" w:color="auto" w:sz="4" w:space="0"/>
            </w:tcBorders>
            <w:shd w:val="clear" w:color="auto" w:fill="auto"/>
            <w:vAlign w:val="center"/>
          </w:tcPr>
          <w:p w14:paraId="5D1A58D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拆除原有门槛石并清理原水泥层，定制并安装新门槛石与地面瓷砖水平，保证老年人进出无磕碰跌倒风险，方便轮椅进出</w:t>
            </w:r>
          </w:p>
        </w:tc>
        <w:tc>
          <w:tcPr>
            <w:tcW w:w="218" w:type="pct"/>
            <w:tcBorders>
              <w:top w:val="nil"/>
              <w:left w:val="nil"/>
              <w:bottom w:val="single" w:color="auto" w:sz="4" w:space="0"/>
              <w:right w:val="single" w:color="auto" w:sz="4" w:space="0"/>
            </w:tcBorders>
            <w:shd w:val="clear" w:color="auto" w:fill="auto"/>
            <w:vAlign w:val="center"/>
          </w:tcPr>
          <w:p w14:paraId="56CF3E7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79C5FE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项</w:t>
            </w:r>
          </w:p>
        </w:tc>
        <w:tc>
          <w:tcPr>
            <w:tcW w:w="462" w:type="pct"/>
            <w:tcBorders>
              <w:top w:val="nil"/>
              <w:left w:val="nil"/>
              <w:bottom w:val="single" w:color="auto" w:sz="4" w:space="0"/>
              <w:right w:val="single" w:color="auto" w:sz="4" w:space="0"/>
            </w:tcBorders>
            <w:shd w:val="clear" w:color="auto" w:fill="auto"/>
            <w:vAlign w:val="center"/>
          </w:tcPr>
          <w:p w14:paraId="7518FB3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195.5</w:t>
            </w:r>
          </w:p>
        </w:tc>
        <w:tc>
          <w:tcPr>
            <w:tcW w:w="465" w:type="pct"/>
            <w:tcBorders>
              <w:top w:val="nil"/>
              <w:left w:val="nil"/>
              <w:bottom w:val="single" w:color="auto" w:sz="4" w:space="0"/>
              <w:right w:val="single" w:color="auto" w:sz="4" w:space="0"/>
            </w:tcBorders>
            <w:shd w:val="clear" w:color="auto" w:fill="auto"/>
            <w:vAlign w:val="center"/>
          </w:tcPr>
          <w:p w14:paraId="5A6B1B7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195.5</w:t>
            </w:r>
          </w:p>
        </w:tc>
      </w:tr>
      <w:tr w14:paraId="612BD91D">
        <w:tblPrEx>
          <w:tblCellMar>
            <w:top w:w="0" w:type="dxa"/>
            <w:left w:w="108" w:type="dxa"/>
            <w:bottom w:w="0" w:type="dxa"/>
            <w:right w:w="108" w:type="dxa"/>
          </w:tblCellMar>
        </w:tblPrEx>
        <w:trPr>
          <w:trHeight w:val="341"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3AD9F75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512" w:type="pct"/>
            <w:tcBorders>
              <w:top w:val="nil"/>
              <w:left w:val="nil"/>
              <w:bottom w:val="single" w:color="auto" w:sz="4" w:space="0"/>
              <w:right w:val="single" w:color="auto" w:sz="4" w:space="0"/>
            </w:tcBorders>
            <w:shd w:val="clear" w:color="auto" w:fill="auto"/>
            <w:vAlign w:val="center"/>
          </w:tcPr>
          <w:p w14:paraId="56F2370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地面硬化</w:t>
            </w:r>
          </w:p>
        </w:tc>
        <w:tc>
          <w:tcPr>
            <w:tcW w:w="541" w:type="pct"/>
            <w:tcBorders>
              <w:top w:val="nil"/>
              <w:left w:val="nil"/>
              <w:bottom w:val="single" w:color="auto" w:sz="4" w:space="0"/>
              <w:right w:val="single" w:color="auto" w:sz="4" w:space="0"/>
            </w:tcBorders>
            <w:shd w:val="clear" w:color="auto" w:fill="auto"/>
            <w:noWrap/>
            <w:vAlign w:val="center"/>
          </w:tcPr>
          <w:p w14:paraId="25367F8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55" w:type="pct"/>
            <w:tcBorders>
              <w:top w:val="nil"/>
              <w:left w:val="nil"/>
              <w:bottom w:val="single" w:color="auto" w:sz="4" w:space="0"/>
              <w:right w:val="single" w:color="auto" w:sz="4" w:space="0"/>
            </w:tcBorders>
            <w:shd w:val="clear" w:color="auto" w:fill="auto"/>
            <w:noWrap/>
            <w:vAlign w:val="center"/>
          </w:tcPr>
          <w:p w14:paraId="36C84D4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908" w:type="pct"/>
            <w:tcBorders>
              <w:top w:val="nil"/>
              <w:left w:val="nil"/>
              <w:bottom w:val="single" w:color="auto" w:sz="4" w:space="0"/>
              <w:right w:val="single" w:color="auto" w:sz="4" w:space="0"/>
            </w:tcBorders>
            <w:shd w:val="clear" w:color="auto" w:fill="auto"/>
            <w:vAlign w:val="center"/>
          </w:tcPr>
          <w:p w14:paraId="3D490C0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地面增硬耐磨，防尘固沙</w:t>
            </w:r>
          </w:p>
        </w:tc>
        <w:tc>
          <w:tcPr>
            <w:tcW w:w="218" w:type="pct"/>
            <w:tcBorders>
              <w:top w:val="nil"/>
              <w:left w:val="nil"/>
              <w:bottom w:val="single" w:color="auto" w:sz="4" w:space="0"/>
              <w:right w:val="single" w:color="auto" w:sz="4" w:space="0"/>
            </w:tcBorders>
            <w:shd w:val="clear" w:color="auto" w:fill="auto"/>
            <w:vAlign w:val="center"/>
          </w:tcPr>
          <w:p w14:paraId="365E8E8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48FB1A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62" w:type="pct"/>
            <w:tcBorders>
              <w:top w:val="nil"/>
              <w:left w:val="nil"/>
              <w:bottom w:val="single" w:color="auto" w:sz="4" w:space="0"/>
              <w:right w:val="single" w:color="auto" w:sz="4" w:space="0"/>
            </w:tcBorders>
            <w:shd w:val="clear" w:color="auto" w:fill="auto"/>
            <w:vAlign w:val="center"/>
          </w:tcPr>
          <w:p w14:paraId="779F4C3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161.5</w:t>
            </w:r>
          </w:p>
        </w:tc>
        <w:tc>
          <w:tcPr>
            <w:tcW w:w="465" w:type="pct"/>
            <w:tcBorders>
              <w:top w:val="nil"/>
              <w:left w:val="nil"/>
              <w:bottom w:val="single" w:color="auto" w:sz="4" w:space="0"/>
              <w:right w:val="single" w:color="auto" w:sz="4" w:space="0"/>
            </w:tcBorders>
            <w:shd w:val="clear" w:color="auto" w:fill="auto"/>
            <w:vAlign w:val="center"/>
          </w:tcPr>
          <w:p w14:paraId="353C30E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161.5</w:t>
            </w:r>
          </w:p>
        </w:tc>
      </w:tr>
      <w:tr w14:paraId="08BFAD3A">
        <w:tblPrEx>
          <w:tblCellMar>
            <w:top w:w="0" w:type="dxa"/>
            <w:left w:w="108" w:type="dxa"/>
            <w:bottom w:w="0" w:type="dxa"/>
            <w:right w:w="108" w:type="dxa"/>
          </w:tblCellMar>
        </w:tblPrEx>
        <w:trPr>
          <w:trHeight w:val="341"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6A35224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512" w:type="pct"/>
            <w:tcBorders>
              <w:top w:val="nil"/>
              <w:left w:val="nil"/>
              <w:bottom w:val="single" w:color="auto" w:sz="4" w:space="0"/>
              <w:right w:val="single" w:color="auto" w:sz="4" w:space="0"/>
            </w:tcBorders>
            <w:shd w:val="clear" w:color="auto" w:fill="auto"/>
            <w:vAlign w:val="center"/>
          </w:tcPr>
          <w:p w14:paraId="1370B11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蹲便器改坐便器</w:t>
            </w:r>
          </w:p>
        </w:tc>
        <w:tc>
          <w:tcPr>
            <w:tcW w:w="541" w:type="pct"/>
            <w:tcBorders>
              <w:top w:val="nil"/>
              <w:left w:val="nil"/>
              <w:bottom w:val="single" w:color="auto" w:sz="4" w:space="0"/>
              <w:right w:val="single" w:color="auto" w:sz="4" w:space="0"/>
            </w:tcBorders>
            <w:shd w:val="clear" w:color="auto" w:fill="auto"/>
            <w:noWrap/>
            <w:vAlign w:val="center"/>
          </w:tcPr>
          <w:p w14:paraId="6547B5F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55" w:type="pct"/>
            <w:tcBorders>
              <w:top w:val="nil"/>
              <w:left w:val="nil"/>
              <w:bottom w:val="single" w:color="auto" w:sz="4" w:space="0"/>
              <w:right w:val="single" w:color="auto" w:sz="4" w:space="0"/>
            </w:tcBorders>
            <w:shd w:val="clear" w:color="auto" w:fill="auto"/>
            <w:noWrap/>
            <w:vAlign w:val="center"/>
          </w:tcPr>
          <w:p w14:paraId="0B1DD94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908" w:type="pct"/>
            <w:tcBorders>
              <w:top w:val="nil"/>
              <w:left w:val="nil"/>
              <w:bottom w:val="single" w:color="auto" w:sz="4" w:space="0"/>
              <w:right w:val="single" w:color="auto" w:sz="4" w:space="0"/>
            </w:tcBorders>
            <w:shd w:val="clear" w:color="auto" w:fill="auto"/>
            <w:vAlign w:val="center"/>
          </w:tcPr>
          <w:p w14:paraId="1324F98C">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大管道8.0超旋虹吸式连体坐便器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寸：720*398*750MM</w:t>
            </w:r>
          </w:p>
        </w:tc>
        <w:tc>
          <w:tcPr>
            <w:tcW w:w="218" w:type="pct"/>
            <w:tcBorders>
              <w:top w:val="nil"/>
              <w:left w:val="nil"/>
              <w:bottom w:val="single" w:color="auto" w:sz="4" w:space="0"/>
              <w:right w:val="single" w:color="auto" w:sz="4" w:space="0"/>
            </w:tcBorders>
            <w:shd w:val="clear" w:color="auto" w:fill="auto"/>
            <w:vAlign w:val="center"/>
          </w:tcPr>
          <w:p w14:paraId="0C861C4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0FF8381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408BE7A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1487.5</w:t>
            </w:r>
          </w:p>
        </w:tc>
        <w:tc>
          <w:tcPr>
            <w:tcW w:w="465" w:type="pct"/>
            <w:tcBorders>
              <w:top w:val="nil"/>
              <w:left w:val="nil"/>
              <w:bottom w:val="single" w:color="auto" w:sz="4" w:space="0"/>
              <w:right w:val="single" w:color="auto" w:sz="4" w:space="0"/>
            </w:tcBorders>
            <w:shd w:val="clear" w:color="auto" w:fill="auto"/>
            <w:vAlign w:val="center"/>
          </w:tcPr>
          <w:p w14:paraId="5243A93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1487.5</w:t>
            </w:r>
          </w:p>
        </w:tc>
      </w:tr>
      <w:tr w14:paraId="6037BD23">
        <w:tblPrEx>
          <w:tblCellMar>
            <w:top w:w="0" w:type="dxa"/>
            <w:left w:w="108" w:type="dxa"/>
            <w:bottom w:w="0" w:type="dxa"/>
            <w:right w:w="108" w:type="dxa"/>
          </w:tblCellMar>
        </w:tblPrEx>
        <w:trPr>
          <w:trHeight w:val="134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3C65426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512" w:type="pct"/>
            <w:tcBorders>
              <w:top w:val="nil"/>
              <w:left w:val="nil"/>
              <w:bottom w:val="single" w:color="auto" w:sz="4" w:space="0"/>
              <w:right w:val="single" w:color="auto" w:sz="4" w:space="0"/>
            </w:tcBorders>
            <w:shd w:val="clear" w:color="auto" w:fill="auto"/>
            <w:vAlign w:val="center"/>
          </w:tcPr>
          <w:p w14:paraId="13B1CD2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马桶</w:t>
            </w:r>
          </w:p>
        </w:tc>
        <w:tc>
          <w:tcPr>
            <w:tcW w:w="541" w:type="pct"/>
            <w:tcBorders>
              <w:top w:val="nil"/>
              <w:left w:val="nil"/>
              <w:bottom w:val="single" w:color="auto" w:sz="4" w:space="0"/>
              <w:right w:val="single" w:color="auto" w:sz="4" w:space="0"/>
            </w:tcBorders>
            <w:shd w:val="clear" w:color="auto" w:fill="auto"/>
            <w:noWrap/>
            <w:vAlign w:val="center"/>
          </w:tcPr>
          <w:p w14:paraId="27171EB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3D012C8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823</w:t>
            </w:r>
          </w:p>
        </w:tc>
        <w:tc>
          <w:tcPr>
            <w:tcW w:w="1908" w:type="pct"/>
            <w:tcBorders>
              <w:top w:val="nil"/>
              <w:left w:val="nil"/>
              <w:bottom w:val="single" w:color="auto" w:sz="4" w:space="0"/>
              <w:right w:val="single" w:color="auto" w:sz="4" w:space="0"/>
            </w:tcBorders>
            <w:shd w:val="clear" w:color="auto" w:fill="auto"/>
            <w:vAlign w:val="center"/>
          </w:tcPr>
          <w:p w14:paraId="711590F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1.产品组成：马桶本体，座便盖，水箱盖，冲水配件。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2.材质：马桶本体采用优质瓷土及洁具专用釉面，座便盖采用ABS工程塑料。</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3.规格尺寸：座高400mm，全高640mm，宽385mm，深度720mm，水箱容量8L</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4.特点：静音防臭超旋虹吸，两档水量选择。</w:t>
            </w:r>
          </w:p>
        </w:tc>
        <w:tc>
          <w:tcPr>
            <w:tcW w:w="218" w:type="pct"/>
            <w:tcBorders>
              <w:top w:val="nil"/>
              <w:left w:val="nil"/>
              <w:bottom w:val="single" w:color="auto" w:sz="4" w:space="0"/>
              <w:right w:val="single" w:color="auto" w:sz="4" w:space="0"/>
            </w:tcBorders>
            <w:shd w:val="clear" w:color="auto" w:fill="auto"/>
            <w:vAlign w:val="center"/>
          </w:tcPr>
          <w:p w14:paraId="6367BC8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1DB8950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4D3A35C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935</w:t>
            </w:r>
          </w:p>
        </w:tc>
        <w:tc>
          <w:tcPr>
            <w:tcW w:w="465" w:type="pct"/>
            <w:tcBorders>
              <w:top w:val="nil"/>
              <w:left w:val="nil"/>
              <w:bottom w:val="single" w:color="auto" w:sz="4" w:space="0"/>
              <w:right w:val="single" w:color="auto" w:sz="4" w:space="0"/>
            </w:tcBorders>
            <w:shd w:val="clear" w:color="auto" w:fill="auto"/>
            <w:vAlign w:val="center"/>
          </w:tcPr>
          <w:p w14:paraId="4D2D5C3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935</w:t>
            </w:r>
          </w:p>
        </w:tc>
      </w:tr>
      <w:tr w14:paraId="13424C14">
        <w:tblPrEx>
          <w:tblCellMar>
            <w:top w:w="0" w:type="dxa"/>
            <w:left w:w="108" w:type="dxa"/>
            <w:bottom w:w="0" w:type="dxa"/>
            <w:right w:w="108" w:type="dxa"/>
          </w:tblCellMar>
        </w:tblPrEx>
        <w:trPr>
          <w:trHeight w:val="677"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555FDE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512" w:type="pct"/>
            <w:tcBorders>
              <w:top w:val="nil"/>
              <w:left w:val="nil"/>
              <w:bottom w:val="single" w:color="auto" w:sz="4" w:space="0"/>
              <w:right w:val="single" w:color="auto" w:sz="4" w:space="0"/>
            </w:tcBorders>
            <w:shd w:val="clear" w:color="auto" w:fill="auto"/>
            <w:vAlign w:val="center"/>
          </w:tcPr>
          <w:p w14:paraId="59D585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适老智能坐便器</w:t>
            </w:r>
          </w:p>
        </w:tc>
        <w:tc>
          <w:tcPr>
            <w:tcW w:w="541" w:type="pct"/>
            <w:tcBorders>
              <w:top w:val="nil"/>
              <w:left w:val="nil"/>
              <w:bottom w:val="single" w:color="auto" w:sz="4" w:space="0"/>
              <w:right w:val="single" w:color="auto" w:sz="4" w:space="0"/>
            </w:tcBorders>
            <w:shd w:val="clear" w:color="auto" w:fill="auto"/>
            <w:noWrap/>
            <w:vAlign w:val="center"/>
          </w:tcPr>
          <w:p w14:paraId="6F6089D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6594006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KN628</w:t>
            </w:r>
          </w:p>
        </w:tc>
        <w:tc>
          <w:tcPr>
            <w:tcW w:w="1908" w:type="pct"/>
            <w:tcBorders>
              <w:top w:val="nil"/>
              <w:left w:val="nil"/>
              <w:bottom w:val="single" w:color="auto" w:sz="4" w:space="0"/>
              <w:right w:val="single" w:color="auto" w:sz="4" w:space="0"/>
            </w:tcBorders>
            <w:shd w:val="clear" w:color="auto" w:fill="auto"/>
            <w:vAlign w:val="center"/>
          </w:tcPr>
          <w:p w14:paraId="79E125D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坑距：300/400MM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额定电压：AC220V50Hz</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材质：优质陶瓷；符合适老高度，可减少老人因弯腰擦洗引起的跌倒等隐患。</w:t>
            </w:r>
          </w:p>
        </w:tc>
        <w:tc>
          <w:tcPr>
            <w:tcW w:w="218" w:type="pct"/>
            <w:tcBorders>
              <w:top w:val="nil"/>
              <w:left w:val="nil"/>
              <w:bottom w:val="single" w:color="auto" w:sz="4" w:space="0"/>
              <w:right w:val="single" w:color="auto" w:sz="4" w:space="0"/>
            </w:tcBorders>
            <w:shd w:val="clear" w:color="auto" w:fill="auto"/>
            <w:vAlign w:val="center"/>
          </w:tcPr>
          <w:p w14:paraId="4D75BDE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390389F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57D04E9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2805</w:t>
            </w:r>
          </w:p>
        </w:tc>
        <w:tc>
          <w:tcPr>
            <w:tcW w:w="465" w:type="pct"/>
            <w:tcBorders>
              <w:top w:val="nil"/>
              <w:left w:val="nil"/>
              <w:bottom w:val="single" w:color="auto" w:sz="4" w:space="0"/>
              <w:right w:val="single" w:color="auto" w:sz="4" w:space="0"/>
            </w:tcBorders>
            <w:shd w:val="clear" w:color="auto" w:fill="auto"/>
            <w:vAlign w:val="center"/>
          </w:tcPr>
          <w:p w14:paraId="6D633DA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2805</w:t>
            </w:r>
          </w:p>
        </w:tc>
      </w:tr>
      <w:tr w14:paraId="5E21B471">
        <w:tblPrEx>
          <w:tblCellMar>
            <w:top w:w="0" w:type="dxa"/>
            <w:left w:w="108" w:type="dxa"/>
            <w:bottom w:w="0" w:type="dxa"/>
            <w:right w:w="108" w:type="dxa"/>
          </w:tblCellMar>
        </w:tblPrEx>
        <w:trPr>
          <w:trHeight w:val="453"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16D452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512" w:type="pct"/>
            <w:tcBorders>
              <w:top w:val="nil"/>
              <w:left w:val="nil"/>
              <w:bottom w:val="single" w:color="auto" w:sz="4" w:space="0"/>
              <w:right w:val="single" w:color="auto" w:sz="4" w:space="0"/>
            </w:tcBorders>
            <w:shd w:val="clear" w:color="auto" w:fill="auto"/>
            <w:vAlign w:val="center"/>
          </w:tcPr>
          <w:p w14:paraId="0802B14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适老智能马桶盖</w:t>
            </w:r>
          </w:p>
        </w:tc>
        <w:tc>
          <w:tcPr>
            <w:tcW w:w="541" w:type="pct"/>
            <w:tcBorders>
              <w:top w:val="nil"/>
              <w:left w:val="nil"/>
              <w:bottom w:val="single" w:color="auto" w:sz="4" w:space="0"/>
              <w:right w:val="single" w:color="auto" w:sz="4" w:space="0"/>
            </w:tcBorders>
            <w:shd w:val="clear" w:color="auto" w:fill="auto"/>
            <w:noWrap/>
            <w:vAlign w:val="center"/>
          </w:tcPr>
          <w:p w14:paraId="6A56B43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1B4BDB1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86254</w:t>
            </w:r>
          </w:p>
        </w:tc>
        <w:tc>
          <w:tcPr>
            <w:tcW w:w="1908" w:type="pct"/>
            <w:tcBorders>
              <w:top w:val="nil"/>
              <w:left w:val="nil"/>
              <w:bottom w:val="single" w:color="auto" w:sz="4" w:space="0"/>
              <w:right w:val="single" w:color="auto" w:sz="4" w:space="0"/>
            </w:tcBorders>
            <w:shd w:val="clear" w:color="auto" w:fill="auto"/>
            <w:vAlign w:val="center"/>
          </w:tcPr>
          <w:p w14:paraId="48212E5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额定电压：AC 220V 50Hz</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材质：PP缓降盖板；可减少老人因弯腰擦洗引起的跌倒等隐患。</w:t>
            </w:r>
          </w:p>
        </w:tc>
        <w:tc>
          <w:tcPr>
            <w:tcW w:w="218" w:type="pct"/>
            <w:tcBorders>
              <w:top w:val="nil"/>
              <w:left w:val="nil"/>
              <w:bottom w:val="single" w:color="auto" w:sz="4" w:space="0"/>
              <w:right w:val="single" w:color="auto" w:sz="4" w:space="0"/>
            </w:tcBorders>
            <w:shd w:val="clear" w:color="auto" w:fill="auto"/>
            <w:vAlign w:val="center"/>
          </w:tcPr>
          <w:p w14:paraId="3BFC8F4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311B3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392A54A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1020</w:t>
            </w:r>
          </w:p>
        </w:tc>
        <w:tc>
          <w:tcPr>
            <w:tcW w:w="465" w:type="pct"/>
            <w:tcBorders>
              <w:top w:val="nil"/>
              <w:left w:val="nil"/>
              <w:bottom w:val="single" w:color="auto" w:sz="4" w:space="0"/>
              <w:right w:val="single" w:color="auto" w:sz="4" w:space="0"/>
            </w:tcBorders>
            <w:shd w:val="clear" w:color="auto" w:fill="auto"/>
            <w:vAlign w:val="center"/>
          </w:tcPr>
          <w:p w14:paraId="27FE34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1020</w:t>
            </w:r>
          </w:p>
        </w:tc>
      </w:tr>
      <w:tr w14:paraId="181AFD5C">
        <w:tblPrEx>
          <w:tblCellMar>
            <w:top w:w="0" w:type="dxa"/>
            <w:left w:w="108" w:type="dxa"/>
            <w:bottom w:w="0" w:type="dxa"/>
            <w:right w:w="108" w:type="dxa"/>
          </w:tblCellMar>
        </w:tblPrEx>
        <w:trPr>
          <w:trHeight w:val="677"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4E143B9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512" w:type="pct"/>
            <w:tcBorders>
              <w:top w:val="nil"/>
              <w:left w:val="nil"/>
              <w:bottom w:val="single" w:color="auto" w:sz="4" w:space="0"/>
              <w:right w:val="single" w:color="auto" w:sz="4" w:space="0"/>
            </w:tcBorders>
            <w:shd w:val="clear" w:color="auto" w:fill="auto"/>
            <w:vAlign w:val="center"/>
          </w:tcPr>
          <w:p w14:paraId="793E5F2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浴缸拆除</w:t>
            </w:r>
          </w:p>
        </w:tc>
        <w:tc>
          <w:tcPr>
            <w:tcW w:w="541" w:type="pct"/>
            <w:tcBorders>
              <w:top w:val="nil"/>
              <w:left w:val="nil"/>
              <w:bottom w:val="single" w:color="auto" w:sz="4" w:space="0"/>
              <w:right w:val="single" w:color="auto" w:sz="4" w:space="0"/>
            </w:tcBorders>
            <w:shd w:val="clear" w:color="auto" w:fill="auto"/>
            <w:noWrap/>
            <w:vAlign w:val="center"/>
          </w:tcPr>
          <w:p w14:paraId="68D5327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55" w:type="pct"/>
            <w:tcBorders>
              <w:top w:val="nil"/>
              <w:left w:val="nil"/>
              <w:bottom w:val="single" w:color="auto" w:sz="4" w:space="0"/>
              <w:right w:val="single" w:color="auto" w:sz="4" w:space="0"/>
            </w:tcBorders>
            <w:shd w:val="clear" w:color="auto" w:fill="auto"/>
            <w:noWrap/>
            <w:vAlign w:val="center"/>
          </w:tcPr>
          <w:p w14:paraId="55FDA3D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908" w:type="pct"/>
            <w:tcBorders>
              <w:top w:val="nil"/>
              <w:left w:val="nil"/>
              <w:bottom w:val="single" w:color="auto" w:sz="4" w:space="0"/>
              <w:right w:val="single" w:color="auto" w:sz="4" w:space="0"/>
            </w:tcBorders>
            <w:shd w:val="clear" w:color="auto" w:fill="auto"/>
            <w:vAlign w:val="center"/>
          </w:tcPr>
          <w:p w14:paraId="7E847507">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拆除，粉平，防水，改贴瓷砖（含施工费及材料成本费用）更换浴帘、浴杆，增加淋浴空间，方便照护人员辅助老年人洗浴，以及意外跌倒后的搀扶。</w:t>
            </w:r>
          </w:p>
        </w:tc>
        <w:tc>
          <w:tcPr>
            <w:tcW w:w="218" w:type="pct"/>
            <w:tcBorders>
              <w:top w:val="nil"/>
              <w:left w:val="nil"/>
              <w:bottom w:val="single" w:color="auto" w:sz="4" w:space="0"/>
              <w:right w:val="single" w:color="auto" w:sz="4" w:space="0"/>
            </w:tcBorders>
            <w:shd w:val="clear" w:color="auto" w:fill="auto"/>
            <w:vAlign w:val="center"/>
          </w:tcPr>
          <w:p w14:paraId="3A8A97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71E8190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62" w:type="pct"/>
            <w:tcBorders>
              <w:top w:val="nil"/>
              <w:left w:val="nil"/>
              <w:bottom w:val="single" w:color="auto" w:sz="4" w:space="0"/>
              <w:right w:val="single" w:color="auto" w:sz="4" w:space="0"/>
            </w:tcBorders>
            <w:shd w:val="clear" w:color="auto" w:fill="auto"/>
            <w:vAlign w:val="center"/>
          </w:tcPr>
          <w:p w14:paraId="7016544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2618</w:t>
            </w:r>
          </w:p>
        </w:tc>
        <w:tc>
          <w:tcPr>
            <w:tcW w:w="465" w:type="pct"/>
            <w:tcBorders>
              <w:top w:val="nil"/>
              <w:left w:val="nil"/>
              <w:bottom w:val="single" w:color="auto" w:sz="4" w:space="0"/>
              <w:right w:val="single" w:color="auto" w:sz="4" w:space="0"/>
            </w:tcBorders>
            <w:shd w:val="clear" w:color="auto" w:fill="auto"/>
            <w:vAlign w:val="center"/>
          </w:tcPr>
          <w:p w14:paraId="23ABFD2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2618</w:t>
            </w:r>
          </w:p>
        </w:tc>
      </w:tr>
      <w:tr w14:paraId="08837681">
        <w:tblPrEx>
          <w:tblCellMar>
            <w:top w:w="0" w:type="dxa"/>
            <w:left w:w="108" w:type="dxa"/>
            <w:bottom w:w="0" w:type="dxa"/>
            <w:right w:w="108" w:type="dxa"/>
          </w:tblCellMar>
        </w:tblPrEx>
        <w:trPr>
          <w:trHeight w:val="3364"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5E767D8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512" w:type="pct"/>
            <w:tcBorders>
              <w:top w:val="nil"/>
              <w:left w:val="nil"/>
              <w:bottom w:val="single" w:color="auto" w:sz="4" w:space="0"/>
              <w:right w:val="single" w:color="auto" w:sz="4" w:space="0"/>
            </w:tcBorders>
            <w:shd w:val="clear" w:color="auto" w:fill="auto"/>
            <w:vAlign w:val="center"/>
          </w:tcPr>
          <w:p w14:paraId="02B9717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坐式沐浴器</w:t>
            </w:r>
          </w:p>
        </w:tc>
        <w:tc>
          <w:tcPr>
            <w:tcW w:w="541" w:type="pct"/>
            <w:tcBorders>
              <w:top w:val="nil"/>
              <w:left w:val="nil"/>
              <w:bottom w:val="single" w:color="auto" w:sz="4" w:space="0"/>
              <w:right w:val="single" w:color="auto" w:sz="4" w:space="0"/>
            </w:tcBorders>
            <w:shd w:val="clear" w:color="auto" w:fill="auto"/>
            <w:noWrap/>
            <w:vAlign w:val="center"/>
          </w:tcPr>
          <w:p w14:paraId="1F43A80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019198F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SND-36</w:t>
            </w:r>
          </w:p>
        </w:tc>
        <w:tc>
          <w:tcPr>
            <w:tcW w:w="1908" w:type="pct"/>
            <w:tcBorders>
              <w:top w:val="nil"/>
              <w:left w:val="nil"/>
              <w:bottom w:val="single" w:color="auto" w:sz="4" w:space="0"/>
              <w:right w:val="single" w:color="auto" w:sz="4" w:space="0"/>
            </w:tcBorders>
            <w:shd w:val="clear" w:color="auto" w:fill="auto"/>
            <w:vAlign w:val="center"/>
          </w:tcPr>
          <w:p w14:paraId="49A621B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淋浴臂耐压 ≤1.75Mpa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品名 坐立两用淋浴器 出水量 9L/min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净重 18kg 承重力 ≤150KG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尺寸 1400*750*260mm 淋浴方式 花洒+顶喷+淋浴臂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水压范围 0.1-0.6Mpa 材质 ABS+EVA+不锈钢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α型水路回旋式设计，实现广范围的水沙状喷射输出，恰到好处的温柔呵护肌肤;可调式淋浴臂，让水雾细致包裹全身，10处喷嘴重叠覆盖出水，全方位润洗身体;设置安全按钮，锁定38℃水温，防止老人、儿童误触调节导致烫伤;花洒+顶喷+淋浴臂组合成多种洗浴方式，足以满足不同的需求;坐立两用设计，解决老人、孩童不慎滑倒受伤的风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细心节水功能，节约环保更省心，让您全身心沉浸在沐浴时光;镂空排水座椅，时刻保持座椅舒适感:可折叠收纳设计，保持卫浴间整齐宽敞。</w:t>
            </w:r>
          </w:p>
        </w:tc>
        <w:tc>
          <w:tcPr>
            <w:tcW w:w="218" w:type="pct"/>
            <w:tcBorders>
              <w:top w:val="nil"/>
              <w:left w:val="nil"/>
              <w:bottom w:val="single" w:color="auto" w:sz="4" w:space="0"/>
              <w:right w:val="single" w:color="auto" w:sz="4" w:space="0"/>
            </w:tcBorders>
            <w:shd w:val="clear" w:color="auto" w:fill="auto"/>
            <w:vAlign w:val="center"/>
          </w:tcPr>
          <w:p w14:paraId="0567FE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01A5544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3E9E448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4420</w:t>
            </w:r>
          </w:p>
        </w:tc>
        <w:tc>
          <w:tcPr>
            <w:tcW w:w="465" w:type="pct"/>
            <w:tcBorders>
              <w:top w:val="nil"/>
              <w:left w:val="nil"/>
              <w:bottom w:val="single" w:color="auto" w:sz="4" w:space="0"/>
              <w:right w:val="single" w:color="auto" w:sz="4" w:space="0"/>
            </w:tcBorders>
            <w:shd w:val="clear" w:color="auto" w:fill="auto"/>
            <w:vAlign w:val="center"/>
          </w:tcPr>
          <w:p w14:paraId="58B73BF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4420</w:t>
            </w:r>
          </w:p>
        </w:tc>
      </w:tr>
      <w:tr w14:paraId="24766680">
        <w:tblPrEx>
          <w:tblCellMar>
            <w:top w:w="0" w:type="dxa"/>
            <w:left w:w="108" w:type="dxa"/>
            <w:bottom w:w="0" w:type="dxa"/>
            <w:right w:w="108" w:type="dxa"/>
          </w:tblCellMar>
        </w:tblPrEx>
        <w:trPr>
          <w:trHeight w:val="1460"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3665E03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w:t>
            </w:r>
          </w:p>
        </w:tc>
        <w:tc>
          <w:tcPr>
            <w:tcW w:w="512" w:type="pct"/>
            <w:tcBorders>
              <w:top w:val="nil"/>
              <w:left w:val="nil"/>
              <w:bottom w:val="single" w:color="auto" w:sz="4" w:space="0"/>
              <w:right w:val="single" w:color="auto" w:sz="4" w:space="0"/>
            </w:tcBorders>
            <w:shd w:val="clear" w:color="auto" w:fill="auto"/>
            <w:vAlign w:val="center"/>
          </w:tcPr>
          <w:p w14:paraId="7D56B3E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助浴椅</w:t>
            </w:r>
          </w:p>
        </w:tc>
        <w:tc>
          <w:tcPr>
            <w:tcW w:w="541" w:type="pct"/>
            <w:tcBorders>
              <w:top w:val="nil"/>
              <w:left w:val="nil"/>
              <w:bottom w:val="single" w:color="auto" w:sz="4" w:space="0"/>
              <w:right w:val="single" w:color="auto" w:sz="4" w:space="0"/>
            </w:tcBorders>
            <w:shd w:val="clear" w:color="auto" w:fill="auto"/>
            <w:noWrap/>
            <w:vAlign w:val="center"/>
          </w:tcPr>
          <w:p w14:paraId="023FB72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616202B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NK-MY-Y037</w:t>
            </w:r>
          </w:p>
        </w:tc>
        <w:tc>
          <w:tcPr>
            <w:tcW w:w="1908" w:type="pct"/>
            <w:tcBorders>
              <w:top w:val="nil"/>
              <w:left w:val="nil"/>
              <w:bottom w:val="single" w:color="auto" w:sz="4" w:space="0"/>
              <w:right w:val="single" w:color="auto" w:sz="4" w:space="0"/>
            </w:tcBorders>
            <w:shd w:val="clear" w:color="auto" w:fill="auto"/>
            <w:vAlign w:val="center"/>
          </w:tcPr>
          <w:p w14:paraId="0810405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尺寸：515*545*778mm（展开），515*220*965mm（折叠）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材质：椅架高强度铝合金，喷塑处理；坐板:EVA，扶手:全部EVA材质包裹，内有龙骨；坐垫、靠背：EVA材质，脚垫：防霉防滑TPE材质，座板高度六档调节：350*450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符合SGS环保要求的高弹性EVA座垫、靠垫使用更加舒适，产品承重100kg</w:t>
            </w:r>
          </w:p>
        </w:tc>
        <w:tc>
          <w:tcPr>
            <w:tcW w:w="218" w:type="pct"/>
            <w:tcBorders>
              <w:top w:val="nil"/>
              <w:left w:val="nil"/>
              <w:bottom w:val="single" w:color="auto" w:sz="4" w:space="0"/>
              <w:right w:val="single" w:color="auto" w:sz="4" w:space="0"/>
            </w:tcBorders>
            <w:shd w:val="clear" w:color="auto" w:fill="auto"/>
            <w:vAlign w:val="center"/>
          </w:tcPr>
          <w:p w14:paraId="72812A1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039729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16ED5BB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c>
          <w:tcPr>
            <w:tcW w:w="465" w:type="pct"/>
            <w:tcBorders>
              <w:top w:val="nil"/>
              <w:left w:val="nil"/>
              <w:bottom w:val="single" w:color="auto" w:sz="4" w:space="0"/>
              <w:right w:val="single" w:color="auto" w:sz="4" w:space="0"/>
            </w:tcBorders>
            <w:shd w:val="clear" w:color="auto" w:fill="auto"/>
            <w:vAlign w:val="center"/>
          </w:tcPr>
          <w:p w14:paraId="2AE4BEB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r>
      <w:tr w14:paraId="2A0FE5B9">
        <w:tblPrEx>
          <w:tblCellMar>
            <w:top w:w="0" w:type="dxa"/>
            <w:left w:w="108" w:type="dxa"/>
            <w:bottom w:w="0" w:type="dxa"/>
            <w:right w:w="108" w:type="dxa"/>
          </w:tblCellMar>
        </w:tblPrEx>
        <w:trPr>
          <w:trHeight w:val="134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6D47106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w:t>
            </w:r>
          </w:p>
        </w:tc>
        <w:tc>
          <w:tcPr>
            <w:tcW w:w="512" w:type="pct"/>
            <w:tcBorders>
              <w:top w:val="nil"/>
              <w:left w:val="nil"/>
              <w:bottom w:val="single" w:color="auto" w:sz="4" w:space="0"/>
              <w:right w:val="single" w:color="auto" w:sz="4" w:space="0"/>
            </w:tcBorders>
            <w:shd w:val="clear" w:color="auto" w:fill="auto"/>
            <w:vAlign w:val="center"/>
          </w:tcPr>
          <w:p w14:paraId="5A4DC37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普通花洒</w:t>
            </w:r>
          </w:p>
        </w:tc>
        <w:tc>
          <w:tcPr>
            <w:tcW w:w="541" w:type="pct"/>
            <w:tcBorders>
              <w:top w:val="nil"/>
              <w:left w:val="nil"/>
              <w:bottom w:val="single" w:color="auto" w:sz="4" w:space="0"/>
              <w:right w:val="single" w:color="auto" w:sz="4" w:space="0"/>
            </w:tcBorders>
            <w:shd w:val="clear" w:color="auto" w:fill="auto"/>
            <w:noWrap/>
            <w:vAlign w:val="center"/>
          </w:tcPr>
          <w:p w14:paraId="7451A4E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7B2FC32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P2172</w:t>
            </w:r>
          </w:p>
        </w:tc>
        <w:tc>
          <w:tcPr>
            <w:tcW w:w="1908" w:type="pct"/>
            <w:tcBorders>
              <w:top w:val="nil"/>
              <w:left w:val="nil"/>
              <w:bottom w:val="single" w:color="auto" w:sz="4" w:space="0"/>
              <w:right w:val="single" w:color="auto" w:sz="4" w:space="0"/>
            </w:tcBorders>
            <w:shd w:val="clear" w:color="auto" w:fill="auto"/>
            <w:vAlign w:val="center"/>
          </w:tcPr>
          <w:p w14:paraId="725E809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产品组成：花洒、软管、支架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尺寸：220*60mm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材质：高透PC聚碳（不易爆裂，有效延长使用寿命）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水温达到30度是绿色光，水温达到31-39度是蓝色，水温达到40-50度是红色，水温达到红白闪烁高达于50度以上，可有效帮助低视力，老年人免除烫伤危险，</w:t>
            </w:r>
          </w:p>
        </w:tc>
        <w:tc>
          <w:tcPr>
            <w:tcW w:w="218" w:type="pct"/>
            <w:tcBorders>
              <w:top w:val="nil"/>
              <w:left w:val="nil"/>
              <w:bottom w:val="single" w:color="auto" w:sz="4" w:space="0"/>
              <w:right w:val="single" w:color="auto" w:sz="4" w:space="0"/>
            </w:tcBorders>
            <w:shd w:val="clear" w:color="auto" w:fill="auto"/>
            <w:vAlign w:val="center"/>
          </w:tcPr>
          <w:p w14:paraId="2E78F1F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70E725A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62" w:type="pct"/>
            <w:tcBorders>
              <w:top w:val="nil"/>
              <w:left w:val="nil"/>
              <w:bottom w:val="single" w:color="auto" w:sz="4" w:space="0"/>
              <w:right w:val="single" w:color="auto" w:sz="4" w:space="0"/>
            </w:tcBorders>
            <w:shd w:val="clear" w:color="auto" w:fill="auto"/>
            <w:vAlign w:val="center"/>
          </w:tcPr>
          <w:p w14:paraId="6E9BABB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467.5</w:t>
            </w:r>
          </w:p>
        </w:tc>
        <w:tc>
          <w:tcPr>
            <w:tcW w:w="465" w:type="pct"/>
            <w:tcBorders>
              <w:top w:val="nil"/>
              <w:left w:val="nil"/>
              <w:bottom w:val="single" w:color="auto" w:sz="4" w:space="0"/>
              <w:right w:val="single" w:color="auto" w:sz="4" w:space="0"/>
            </w:tcBorders>
            <w:shd w:val="clear" w:color="auto" w:fill="auto"/>
            <w:vAlign w:val="center"/>
          </w:tcPr>
          <w:p w14:paraId="6516783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467.5</w:t>
            </w:r>
          </w:p>
        </w:tc>
      </w:tr>
      <w:tr w14:paraId="65D3BF85">
        <w:tblPrEx>
          <w:tblCellMar>
            <w:top w:w="0" w:type="dxa"/>
            <w:left w:w="108" w:type="dxa"/>
            <w:bottom w:w="0" w:type="dxa"/>
            <w:right w:w="108" w:type="dxa"/>
          </w:tblCellMar>
        </w:tblPrEx>
        <w:trPr>
          <w:trHeight w:val="22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3EECC61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w:t>
            </w:r>
          </w:p>
        </w:tc>
        <w:tc>
          <w:tcPr>
            <w:tcW w:w="512" w:type="pct"/>
            <w:tcBorders>
              <w:top w:val="nil"/>
              <w:left w:val="nil"/>
              <w:bottom w:val="single" w:color="auto" w:sz="4" w:space="0"/>
              <w:right w:val="single" w:color="auto" w:sz="4" w:space="0"/>
            </w:tcBorders>
            <w:shd w:val="clear" w:color="auto" w:fill="auto"/>
            <w:vAlign w:val="center"/>
          </w:tcPr>
          <w:p w14:paraId="1C776E8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水路改造</w:t>
            </w:r>
          </w:p>
        </w:tc>
        <w:tc>
          <w:tcPr>
            <w:tcW w:w="541" w:type="pct"/>
            <w:tcBorders>
              <w:top w:val="nil"/>
              <w:left w:val="nil"/>
              <w:bottom w:val="single" w:color="auto" w:sz="4" w:space="0"/>
              <w:right w:val="single" w:color="auto" w:sz="4" w:space="0"/>
            </w:tcBorders>
            <w:shd w:val="clear" w:color="auto" w:fill="auto"/>
            <w:noWrap/>
            <w:vAlign w:val="center"/>
          </w:tcPr>
          <w:p w14:paraId="2CD8815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55" w:type="pct"/>
            <w:tcBorders>
              <w:top w:val="nil"/>
              <w:left w:val="nil"/>
              <w:bottom w:val="single" w:color="auto" w:sz="4" w:space="0"/>
              <w:right w:val="single" w:color="auto" w:sz="4" w:space="0"/>
            </w:tcBorders>
            <w:shd w:val="clear" w:color="auto" w:fill="auto"/>
            <w:noWrap/>
            <w:vAlign w:val="center"/>
          </w:tcPr>
          <w:p w14:paraId="08E6E55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908" w:type="pct"/>
            <w:tcBorders>
              <w:top w:val="nil"/>
              <w:left w:val="nil"/>
              <w:bottom w:val="single" w:color="auto" w:sz="4" w:space="0"/>
              <w:right w:val="single" w:color="auto" w:sz="4" w:space="0"/>
            </w:tcBorders>
            <w:shd w:val="clear" w:color="auto" w:fill="auto"/>
            <w:vAlign w:val="center"/>
          </w:tcPr>
          <w:p w14:paraId="1CF7E776">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室内水路布管；20*3.4MM壁厚</w:t>
            </w:r>
          </w:p>
        </w:tc>
        <w:tc>
          <w:tcPr>
            <w:tcW w:w="218" w:type="pct"/>
            <w:tcBorders>
              <w:top w:val="nil"/>
              <w:left w:val="nil"/>
              <w:bottom w:val="single" w:color="auto" w:sz="4" w:space="0"/>
              <w:right w:val="single" w:color="auto" w:sz="4" w:space="0"/>
            </w:tcBorders>
            <w:shd w:val="clear" w:color="auto" w:fill="auto"/>
            <w:vAlign w:val="center"/>
          </w:tcPr>
          <w:p w14:paraId="6D77529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15A8319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462" w:type="pct"/>
            <w:tcBorders>
              <w:top w:val="nil"/>
              <w:left w:val="nil"/>
              <w:bottom w:val="single" w:color="auto" w:sz="4" w:space="0"/>
              <w:right w:val="single" w:color="auto" w:sz="4" w:space="0"/>
            </w:tcBorders>
            <w:shd w:val="clear" w:color="auto" w:fill="auto"/>
            <w:vAlign w:val="center"/>
          </w:tcPr>
          <w:p w14:paraId="7083335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w:t>
            </w:r>
          </w:p>
        </w:tc>
        <w:tc>
          <w:tcPr>
            <w:tcW w:w="465" w:type="pct"/>
            <w:tcBorders>
              <w:top w:val="nil"/>
              <w:left w:val="nil"/>
              <w:bottom w:val="single" w:color="auto" w:sz="4" w:space="0"/>
              <w:right w:val="single" w:color="auto" w:sz="4" w:space="0"/>
            </w:tcBorders>
            <w:shd w:val="clear" w:color="auto" w:fill="auto"/>
            <w:vAlign w:val="center"/>
          </w:tcPr>
          <w:p w14:paraId="74546C8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w:t>
            </w:r>
          </w:p>
        </w:tc>
      </w:tr>
      <w:tr w14:paraId="506C4A17">
        <w:tblPrEx>
          <w:tblCellMar>
            <w:top w:w="0" w:type="dxa"/>
            <w:left w:w="108" w:type="dxa"/>
            <w:bottom w:w="0" w:type="dxa"/>
            <w:right w:w="108" w:type="dxa"/>
          </w:tblCellMar>
        </w:tblPrEx>
        <w:trPr>
          <w:trHeight w:val="276"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07673AB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512" w:type="pct"/>
            <w:tcBorders>
              <w:top w:val="nil"/>
              <w:left w:val="nil"/>
              <w:bottom w:val="single" w:color="auto" w:sz="4" w:space="0"/>
              <w:right w:val="single" w:color="auto" w:sz="4" w:space="0"/>
            </w:tcBorders>
            <w:shd w:val="clear" w:color="auto" w:fill="auto"/>
            <w:vAlign w:val="center"/>
          </w:tcPr>
          <w:p w14:paraId="1E45544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电热水器</w:t>
            </w:r>
          </w:p>
        </w:tc>
        <w:tc>
          <w:tcPr>
            <w:tcW w:w="541" w:type="pct"/>
            <w:tcBorders>
              <w:top w:val="nil"/>
              <w:left w:val="nil"/>
              <w:bottom w:val="single" w:color="auto" w:sz="4" w:space="0"/>
              <w:right w:val="single" w:color="auto" w:sz="4" w:space="0"/>
            </w:tcBorders>
            <w:shd w:val="clear" w:color="auto" w:fill="auto"/>
            <w:noWrap/>
            <w:vAlign w:val="center"/>
          </w:tcPr>
          <w:p w14:paraId="64C0008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美的</w:t>
            </w:r>
          </w:p>
        </w:tc>
        <w:tc>
          <w:tcPr>
            <w:tcW w:w="455" w:type="pct"/>
            <w:tcBorders>
              <w:top w:val="nil"/>
              <w:left w:val="nil"/>
              <w:bottom w:val="single" w:color="auto" w:sz="4" w:space="0"/>
              <w:right w:val="single" w:color="auto" w:sz="4" w:space="0"/>
            </w:tcBorders>
            <w:shd w:val="clear" w:color="auto" w:fill="auto"/>
            <w:noWrap/>
            <w:vAlign w:val="center"/>
          </w:tcPr>
          <w:p w14:paraId="34E17D8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F6033-UDmini(HE)</w:t>
            </w:r>
          </w:p>
        </w:tc>
        <w:tc>
          <w:tcPr>
            <w:tcW w:w="1908" w:type="pct"/>
            <w:tcBorders>
              <w:top w:val="nil"/>
              <w:left w:val="nil"/>
              <w:bottom w:val="single" w:color="auto" w:sz="4" w:space="0"/>
              <w:right w:val="single" w:color="auto" w:sz="4" w:space="0"/>
            </w:tcBorders>
            <w:shd w:val="clear" w:color="auto" w:fill="auto"/>
            <w:vAlign w:val="center"/>
          </w:tcPr>
          <w:p w14:paraId="499A9F1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能效：一级</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温度调节：30~75℃</w:t>
            </w:r>
          </w:p>
        </w:tc>
        <w:tc>
          <w:tcPr>
            <w:tcW w:w="218" w:type="pct"/>
            <w:tcBorders>
              <w:top w:val="nil"/>
              <w:left w:val="nil"/>
              <w:bottom w:val="single" w:color="auto" w:sz="4" w:space="0"/>
              <w:right w:val="single" w:color="auto" w:sz="4" w:space="0"/>
            </w:tcBorders>
            <w:shd w:val="clear" w:color="auto" w:fill="auto"/>
            <w:vAlign w:val="center"/>
          </w:tcPr>
          <w:p w14:paraId="4BD6A59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049ADF4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462" w:type="pct"/>
            <w:tcBorders>
              <w:top w:val="nil"/>
              <w:left w:val="nil"/>
              <w:bottom w:val="single" w:color="auto" w:sz="4" w:space="0"/>
              <w:right w:val="single" w:color="auto" w:sz="4" w:space="0"/>
            </w:tcBorders>
            <w:shd w:val="clear" w:color="auto" w:fill="auto"/>
            <w:vAlign w:val="center"/>
          </w:tcPr>
          <w:p w14:paraId="44748FB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1530</w:t>
            </w:r>
          </w:p>
        </w:tc>
        <w:tc>
          <w:tcPr>
            <w:tcW w:w="465" w:type="pct"/>
            <w:tcBorders>
              <w:top w:val="nil"/>
              <w:left w:val="nil"/>
              <w:bottom w:val="single" w:color="auto" w:sz="4" w:space="0"/>
              <w:right w:val="single" w:color="auto" w:sz="4" w:space="0"/>
            </w:tcBorders>
            <w:shd w:val="clear" w:color="auto" w:fill="auto"/>
            <w:vAlign w:val="center"/>
          </w:tcPr>
          <w:p w14:paraId="46B95E8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1530</w:t>
            </w:r>
          </w:p>
        </w:tc>
      </w:tr>
      <w:tr w14:paraId="2ED39765">
        <w:tblPrEx>
          <w:tblCellMar>
            <w:top w:w="0" w:type="dxa"/>
            <w:left w:w="108" w:type="dxa"/>
            <w:bottom w:w="0" w:type="dxa"/>
            <w:right w:w="108" w:type="dxa"/>
          </w:tblCellMar>
        </w:tblPrEx>
        <w:trPr>
          <w:trHeight w:val="453"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6563478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w:t>
            </w:r>
          </w:p>
        </w:tc>
        <w:tc>
          <w:tcPr>
            <w:tcW w:w="512" w:type="pct"/>
            <w:tcBorders>
              <w:top w:val="nil"/>
              <w:left w:val="nil"/>
              <w:bottom w:val="single" w:color="auto" w:sz="4" w:space="0"/>
              <w:right w:val="single" w:color="auto" w:sz="4" w:space="0"/>
            </w:tcBorders>
            <w:shd w:val="clear" w:color="auto" w:fill="auto"/>
            <w:vAlign w:val="center"/>
          </w:tcPr>
          <w:p w14:paraId="2CBB9A2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浴霸</w:t>
            </w:r>
          </w:p>
        </w:tc>
        <w:tc>
          <w:tcPr>
            <w:tcW w:w="541" w:type="pct"/>
            <w:tcBorders>
              <w:top w:val="nil"/>
              <w:left w:val="nil"/>
              <w:bottom w:val="single" w:color="auto" w:sz="4" w:space="0"/>
              <w:right w:val="single" w:color="auto" w:sz="4" w:space="0"/>
            </w:tcBorders>
            <w:shd w:val="clear" w:color="auto" w:fill="auto"/>
            <w:noWrap/>
            <w:vAlign w:val="center"/>
          </w:tcPr>
          <w:p w14:paraId="34148B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小米</w:t>
            </w:r>
          </w:p>
        </w:tc>
        <w:tc>
          <w:tcPr>
            <w:tcW w:w="455" w:type="pct"/>
            <w:tcBorders>
              <w:top w:val="nil"/>
              <w:left w:val="nil"/>
              <w:bottom w:val="single" w:color="auto" w:sz="4" w:space="0"/>
              <w:right w:val="single" w:color="auto" w:sz="4" w:space="0"/>
            </w:tcBorders>
            <w:shd w:val="clear" w:color="auto" w:fill="auto"/>
            <w:noWrap/>
            <w:vAlign w:val="center"/>
          </w:tcPr>
          <w:p w14:paraId="132C17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S1</w:t>
            </w:r>
          </w:p>
        </w:tc>
        <w:tc>
          <w:tcPr>
            <w:tcW w:w="1908" w:type="pct"/>
            <w:tcBorders>
              <w:top w:val="nil"/>
              <w:left w:val="nil"/>
              <w:bottom w:val="single" w:color="auto" w:sz="4" w:space="0"/>
              <w:right w:val="single" w:color="auto" w:sz="4" w:space="0"/>
            </w:tcBorders>
            <w:shd w:val="clear" w:color="auto" w:fill="auto"/>
            <w:vAlign w:val="center"/>
          </w:tcPr>
          <w:p w14:paraId="1D7F7E3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功能：风暖强+风暖弱+一键干燥+智能换气+照明</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安装高度：≥140MM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性能升级安全保障</w:t>
            </w:r>
          </w:p>
        </w:tc>
        <w:tc>
          <w:tcPr>
            <w:tcW w:w="218" w:type="pct"/>
            <w:tcBorders>
              <w:top w:val="nil"/>
              <w:left w:val="nil"/>
              <w:bottom w:val="single" w:color="auto" w:sz="4" w:space="0"/>
              <w:right w:val="single" w:color="auto" w:sz="4" w:space="0"/>
            </w:tcBorders>
            <w:shd w:val="clear" w:color="auto" w:fill="auto"/>
            <w:vAlign w:val="center"/>
          </w:tcPr>
          <w:p w14:paraId="3F1AC7A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016ADF5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462" w:type="pct"/>
            <w:tcBorders>
              <w:top w:val="nil"/>
              <w:left w:val="nil"/>
              <w:bottom w:val="single" w:color="auto" w:sz="4" w:space="0"/>
              <w:right w:val="single" w:color="auto" w:sz="4" w:space="0"/>
            </w:tcBorders>
            <w:shd w:val="clear" w:color="auto" w:fill="auto"/>
            <w:vAlign w:val="center"/>
          </w:tcPr>
          <w:p w14:paraId="7C06B58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629</w:t>
            </w:r>
          </w:p>
        </w:tc>
        <w:tc>
          <w:tcPr>
            <w:tcW w:w="465" w:type="pct"/>
            <w:tcBorders>
              <w:top w:val="nil"/>
              <w:left w:val="nil"/>
              <w:bottom w:val="single" w:color="auto" w:sz="4" w:space="0"/>
              <w:right w:val="single" w:color="auto" w:sz="4" w:space="0"/>
            </w:tcBorders>
            <w:shd w:val="clear" w:color="auto" w:fill="auto"/>
            <w:vAlign w:val="center"/>
          </w:tcPr>
          <w:p w14:paraId="286E69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629</w:t>
            </w:r>
          </w:p>
        </w:tc>
      </w:tr>
      <w:tr w14:paraId="36F64438">
        <w:tblPrEx>
          <w:tblCellMar>
            <w:top w:w="0" w:type="dxa"/>
            <w:left w:w="108" w:type="dxa"/>
            <w:bottom w:w="0" w:type="dxa"/>
            <w:right w:w="108" w:type="dxa"/>
          </w:tblCellMar>
        </w:tblPrEx>
        <w:trPr>
          <w:trHeight w:val="1573"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0663C36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w:t>
            </w:r>
          </w:p>
        </w:tc>
        <w:tc>
          <w:tcPr>
            <w:tcW w:w="512" w:type="pct"/>
            <w:tcBorders>
              <w:top w:val="nil"/>
              <w:left w:val="nil"/>
              <w:bottom w:val="single" w:color="auto" w:sz="4" w:space="0"/>
              <w:right w:val="single" w:color="auto" w:sz="4" w:space="0"/>
            </w:tcBorders>
            <w:shd w:val="clear" w:color="auto" w:fill="auto"/>
            <w:vAlign w:val="center"/>
          </w:tcPr>
          <w:p w14:paraId="3C4B10D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防滑一字型扶手</w:t>
            </w:r>
          </w:p>
        </w:tc>
        <w:tc>
          <w:tcPr>
            <w:tcW w:w="541" w:type="pct"/>
            <w:tcBorders>
              <w:top w:val="nil"/>
              <w:left w:val="nil"/>
              <w:bottom w:val="single" w:color="auto" w:sz="4" w:space="0"/>
              <w:right w:val="single" w:color="auto" w:sz="4" w:space="0"/>
            </w:tcBorders>
            <w:shd w:val="clear" w:color="auto" w:fill="auto"/>
            <w:noWrap/>
            <w:vAlign w:val="center"/>
          </w:tcPr>
          <w:p w14:paraId="26D2EA1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046A6AB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WY-LB-06</w:t>
            </w:r>
          </w:p>
        </w:tc>
        <w:tc>
          <w:tcPr>
            <w:tcW w:w="1908" w:type="pct"/>
            <w:tcBorders>
              <w:top w:val="nil"/>
              <w:left w:val="nil"/>
              <w:bottom w:val="single" w:color="auto" w:sz="4" w:space="0"/>
              <w:right w:val="single" w:color="auto" w:sz="4" w:space="0"/>
            </w:tcBorders>
            <w:shd w:val="clear" w:color="auto" w:fill="auto"/>
            <w:vAlign w:val="center"/>
          </w:tcPr>
          <w:p w14:paraId="018CAE79">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1、尺寸：长450mm，外径42mm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2、材质：握杆外层为弹性TPE，邵氏硬度为50度-60度；芯材为高强度铝合金；弯头连接件采用ABS两次注塑成型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3、扶手防转动、符合人体工学环状凹凸握手纹设计，皮纹表层，安全防滑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4、扶手承重力≥200kg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5、扶手握杆使用环保标准、抗老化、耐腐蚀弹性材料</w:t>
            </w:r>
          </w:p>
        </w:tc>
        <w:tc>
          <w:tcPr>
            <w:tcW w:w="218" w:type="pct"/>
            <w:tcBorders>
              <w:top w:val="nil"/>
              <w:left w:val="nil"/>
              <w:bottom w:val="single" w:color="auto" w:sz="4" w:space="0"/>
              <w:right w:val="single" w:color="auto" w:sz="4" w:space="0"/>
            </w:tcBorders>
            <w:shd w:val="clear" w:color="auto" w:fill="auto"/>
            <w:vAlign w:val="center"/>
          </w:tcPr>
          <w:p w14:paraId="0D0E101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F8BAAF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5C2B2AB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76.5</w:t>
            </w:r>
          </w:p>
        </w:tc>
        <w:tc>
          <w:tcPr>
            <w:tcW w:w="465" w:type="pct"/>
            <w:tcBorders>
              <w:top w:val="nil"/>
              <w:left w:val="nil"/>
              <w:bottom w:val="single" w:color="auto" w:sz="4" w:space="0"/>
              <w:right w:val="single" w:color="auto" w:sz="4" w:space="0"/>
            </w:tcBorders>
            <w:shd w:val="clear" w:color="auto" w:fill="auto"/>
            <w:vAlign w:val="center"/>
          </w:tcPr>
          <w:p w14:paraId="7F13D59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76.5</w:t>
            </w:r>
          </w:p>
        </w:tc>
      </w:tr>
      <w:tr w14:paraId="5B39F95D">
        <w:tblPrEx>
          <w:tblCellMar>
            <w:top w:w="0" w:type="dxa"/>
            <w:left w:w="108" w:type="dxa"/>
            <w:bottom w:w="0" w:type="dxa"/>
            <w:right w:w="108" w:type="dxa"/>
          </w:tblCellMar>
        </w:tblPrEx>
        <w:trPr>
          <w:trHeight w:val="1236"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20A3F9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w:t>
            </w:r>
          </w:p>
        </w:tc>
        <w:tc>
          <w:tcPr>
            <w:tcW w:w="512" w:type="pct"/>
            <w:tcBorders>
              <w:top w:val="nil"/>
              <w:left w:val="nil"/>
              <w:bottom w:val="single" w:color="auto" w:sz="4" w:space="0"/>
              <w:right w:val="single" w:color="auto" w:sz="4" w:space="0"/>
            </w:tcBorders>
            <w:shd w:val="clear" w:color="auto" w:fill="auto"/>
            <w:vAlign w:val="center"/>
          </w:tcPr>
          <w:p w14:paraId="4D973AD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U型上翻马桶扶手</w:t>
            </w:r>
          </w:p>
        </w:tc>
        <w:tc>
          <w:tcPr>
            <w:tcW w:w="541" w:type="pct"/>
            <w:tcBorders>
              <w:top w:val="nil"/>
              <w:left w:val="nil"/>
              <w:bottom w:val="single" w:color="auto" w:sz="4" w:space="0"/>
              <w:right w:val="single" w:color="auto" w:sz="4" w:space="0"/>
            </w:tcBorders>
            <w:shd w:val="clear" w:color="auto" w:fill="auto"/>
            <w:noWrap/>
            <w:vAlign w:val="center"/>
          </w:tcPr>
          <w:p w14:paraId="3DB974B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0EBF81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WY-A010</w:t>
            </w:r>
          </w:p>
        </w:tc>
        <w:tc>
          <w:tcPr>
            <w:tcW w:w="1908" w:type="pct"/>
            <w:tcBorders>
              <w:top w:val="nil"/>
              <w:left w:val="nil"/>
              <w:bottom w:val="single" w:color="auto" w:sz="4" w:space="0"/>
              <w:right w:val="single" w:color="auto" w:sz="4" w:space="0"/>
            </w:tcBorders>
            <w:shd w:val="clear" w:color="auto" w:fill="auto"/>
            <w:vAlign w:val="center"/>
          </w:tcPr>
          <w:p w14:paraId="63CB560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1、外管材质：ABS材质，直径35mm；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2、内管材质：镀锌内管，直径25mm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3、扶手表面使用环保标准、抗老化、耐腐蚀材料，能有效抑制大肠杆菌、金黄色葡萄球菌等细菌；扶手表面采用防滑浮点设计，厚度为0.5毫米。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盖外尺寸：600*130MM</w:t>
            </w:r>
          </w:p>
        </w:tc>
        <w:tc>
          <w:tcPr>
            <w:tcW w:w="218" w:type="pct"/>
            <w:tcBorders>
              <w:top w:val="nil"/>
              <w:left w:val="nil"/>
              <w:bottom w:val="single" w:color="auto" w:sz="4" w:space="0"/>
              <w:right w:val="single" w:color="auto" w:sz="4" w:space="0"/>
            </w:tcBorders>
            <w:shd w:val="clear" w:color="auto" w:fill="auto"/>
            <w:vAlign w:val="center"/>
          </w:tcPr>
          <w:p w14:paraId="0AAFB9E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127BED0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3741B13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178.5</w:t>
            </w:r>
          </w:p>
        </w:tc>
        <w:tc>
          <w:tcPr>
            <w:tcW w:w="465" w:type="pct"/>
            <w:tcBorders>
              <w:top w:val="nil"/>
              <w:left w:val="nil"/>
              <w:bottom w:val="single" w:color="auto" w:sz="4" w:space="0"/>
              <w:right w:val="single" w:color="auto" w:sz="4" w:space="0"/>
            </w:tcBorders>
            <w:shd w:val="clear" w:color="auto" w:fill="auto"/>
            <w:vAlign w:val="center"/>
          </w:tcPr>
          <w:p w14:paraId="6E37516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178.5</w:t>
            </w:r>
          </w:p>
        </w:tc>
      </w:tr>
      <w:tr w14:paraId="26F8CA60">
        <w:tblPrEx>
          <w:tblCellMar>
            <w:top w:w="0" w:type="dxa"/>
            <w:left w:w="108" w:type="dxa"/>
            <w:bottom w:w="0" w:type="dxa"/>
            <w:right w:w="108" w:type="dxa"/>
          </w:tblCellMar>
        </w:tblPrEx>
        <w:trPr>
          <w:trHeight w:val="1573"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5A2039D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w:t>
            </w:r>
          </w:p>
        </w:tc>
        <w:tc>
          <w:tcPr>
            <w:tcW w:w="512" w:type="pct"/>
            <w:tcBorders>
              <w:top w:val="nil"/>
              <w:left w:val="nil"/>
              <w:bottom w:val="single" w:color="auto" w:sz="4" w:space="0"/>
              <w:right w:val="single" w:color="auto" w:sz="4" w:space="0"/>
            </w:tcBorders>
            <w:shd w:val="clear" w:color="auto" w:fill="auto"/>
            <w:vAlign w:val="center"/>
          </w:tcPr>
          <w:p w14:paraId="21575A1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坐便器助力扶手</w:t>
            </w:r>
          </w:p>
        </w:tc>
        <w:tc>
          <w:tcPr>
            <w:tcW w:w="541" w:type="pct"/>
            <w:tcBorders>
              <w:top w:val="nil"/>
              <w:left w:val="nil"/>
              <w:bottom w:val="single" w:color="auto" w:sz="4" w:space="0"/>
              <w:right w:val="single" w:color="auto" w:sz="4" w:space="0"/>
            </w:tcBorders>
            <w:shd w:val="clear" w:color="auto" w:fill="auto"/>
            <w:noWrap/>
            <w:vAlign w:val="center"/>
          </w:tcPr>
          <w:p w14:paraId="2F275F7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148767C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WY-LYY-004-2</w:t>
            </w:r>
          </w:p>
        </w:tc>
        <w:tc>
          <w:tcPr>
            <w:tcW w:w="1908" w:type="pct"/>
            <w:tcBorders>
              <w:top w:val="nil"/>
              <w:left w:val="nil"/>
              <w:bottom w:val="single" w:color="auto" w:sz="4" w:space="0"/>
              <w:right w:val="single" w:color="auto" w:sz="4" w:space="0"/>
            </w:tcBorders>
            <w:shd w:val="clear" w:color="auto" w:fill="auto"/>
            <w:vAlign w:val="center"/>
          </w:tcPr>
          <w:p w14:paraId="29A3F7B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坐便扶手新款参数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产品尺寸：660*460*588-725（高度6档调节）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产品材质：PP+钢管组装式支架扶手架高强度碳钢管焊接而成；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扶手架整体喷塑；管内留有排水孔，防止管内储水生锈；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扶手可上翻收起、扶手盖PP材质+抑菌剂抑制细菌增长。产品承重100kg以上</w:t>
            </w:r>
          </w:p>
        </w:tc>
        <w:tc>
          <w:tcPr>
            <w:tcW w:w="218" w:type="pct"/>
            <w:tcBorders>
              <w:top w:val="nil"/>
              <w:left w:val="nil"/>
              <w:bottom w:val="single" w:color="auto" w:sz="4" w:space="0"/>
              <w:right w:val="single" w:color="auto" w:sz="4" w:space="0"/>
            </w:tcBorders>
            <w:shd w:val="clear" w:color="auto" w:fill="auto"/>
            <w:vAlign w:val="center"/>
          </w:tcPr>
          <w:p w14:paraId="1262B51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FCB1BF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5DFD757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403.75</w:t>
            </w:r>
          </w:p>
        </w:tc>
        <w:tc>
          <w:tcPr>
            <w:tcW w:w="465" w:type="pct"/>
            <w:tcBorders>
              <w:top w:val="nil"/>
              <w:left w:val="nil"/>
              <w:bottom w:val="single" w:color="auto" w:sz="4" w:space="0"/>
              <w:right w:val="single" w:color="auto" w:sz="4" w:space="0"/>
            </w:tcBorders>
            <w:shd w:val="clear" w:color="auto" w:fill="auto"/>
            <w:vAlign w:val="center"/>
          </w:tcPr>
          <w:p w14:paraId="5F8FB3F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403.75</w:t>
            </w:r>
          </w:p>
        </w:tc>
      </w:tr>
      <w:tr w14:paraId="3B5F7DE3">
        <w:tblPrEx>
          <w:tblCellMar>
            <w:top w:w="0" w:type="dxa"/>
            <w:left w:w="108" w:type="dxa"/>
            <w:bottom w:w="0" w:type="dxa"/>
            <w:right w:w="108" w:type="dxa"/>
          </w:tblCellMar>
        </w:tblPrEx>
        <w:trPr>
          <w:trHeight w:val="901"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31789A1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w:t>
            </w:r>
          </w:p>
        </w:tc>
        <w:tc>
          <w:tcPr>
            <w:tcW w:w="512" w:type="pct"/>
            <w:tcBorders>
              <w:top w:val="nil"/>
              <w:left w:val="nil"/>
              <w:bottom w:val="single" w:color="auto" w:sz="4" w:space="0"/>
              <w:right w:val="single" w:color="auto" w:sz="4" w:space="0"/>
            </w:tcBorders>
            <w:shd w:val="clear" w:color="auto" w:fill="auto"/>
            <w:vAlign w:val="center"/>
          </w:tcPr>
          <w:p w14:paraId="7ABB6C2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可旋转床边扶手</w:t>
            </w:r>
          </w:p>
        </w:tc>
        <w:tc>
          <w:tcPr>
            <w:tcW w:w="541" w:type="pct"/>
            <w:tcBorders>
              <w:top w:val="nil"/>
              <w:left w:val="nil"/>
              <w:bottom w:val="single" w:color="auto" w:sz="4" w:space="0"/>
              <w:right w:val="single" w:color="auto" w:sz="4" w:space="0"/>
            </w:tcBorders>
            <w:shd w:val="clear" w:color="auto" w:fill="auto"/>
            <w:noWrap/>
            <w:vAlign w:val="center"/>
          </w:tcPr>
          <w:p w14:paraId="0331A05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21E0E0A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FB-LK</w:t>
            </w:r>
          </w:p>
        </w:tc>
        <w:tc>
          <w:tcPr>
            <w:tcW w:w="1908" w:type="pct"/>
            <w:tcBorders>
              <w:top w:val="nil"/>
              <w:left w:val="nil"/>
              <w:bottom w:val="single" w:color="auto" w:sz="4" w:space="0"/>
              <w:right w:val="single" w:color="auto" w:sz="4" w:space="0"/>
            </w:tcBorders>
            <w:shd w:val="clear" w:color="auto" w:fill="auto"/>
            <w:vAlign w:val="center"/>
          </w:tcPr>
          <w:p w14:paraId="4B183A1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加宽扶手扶手宽度：65cm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扶手高度是82cm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采用1.29mm厚度的碳素钢管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扁管底管厚度为2.0cm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大于3cm的床垫均可使用基本上任何床型都合适使用</w:t>
            </w:r>
          </w:p>
        </w:tc>
        <w:tc>
          <w:tcPr>
            <w:tcW w:w="218" w:type="pct"/>
            <w:tcBorders>
              <w:top w:val="nil"/>
              <w:left w:val="nil"/>
              <w:bottom w:val="single" w:color="auto" w:sz="4" w:space="0"/>
              <w:right w:val="single" w:color="auto" w:sz="4" w:space="0"/>
            </w:tcBorders>
            <w:shd w:val="clear" w:color="auto" w:fill="auto"/>
            <w:vAlign w:val="center"/>
          </w:tcPr>
          <w:p w14:paraId="7B7995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025A770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63959E1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246.5</w:t>
            </w:r>
          </w:p>
        </w:tc>
        <w:tc>
          <w:tcPr>
            <w:tcW w:w="465" w:type="pct"/>
            <w:tcBorders>
              <w:top w:val="nil"/>
              <w:left w:val="nil"/>
              <w:bottom w:val="single" w:color="auto" w:sz="4" w:space="0"/>
              <w:right w:val="single" w:color="auto" w:sz="4" w:space="0"/>
            </w:tcBorders>
            <w:shd w:val="clear" w:color="auto" w:fill="auto"/>
            <w:vAlign w:val="center"/>
          </w:tcPr>
          <w:p w14:paraId="7DDDA71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246.5</w:t>
            </w:r>
          </w:p>
        </w:tc>
      </w:tr>
      <w:tr w14:paraId="6F3916C4">
        <w:tblPrEx>
          <w:tblCellMar>
            <w:top w:w="0" w:type="dxa"/>
            <w:left w:w="108" w:type="dxa"/>
            <w:bottom w:w="0" w:type="dxa"/>
            <w:right w:w="108" w:type="dxa"/>
          </w:tblCellMar>
        </w:tblPrEx>
        <w:trPr>
          <w:trHeight w:val="78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596D3C3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23</w:t>
            </w:r>
          </w:p>
        </w:tc>
        <w:tc>
          <w:tcPr>
            <w:tcW w:w="512" w:type="pct"/>
            <w:tcBorders>
              <w:top w:val="nil"/>
              <w:left w:val="nil"/>
              <w:bottom w:val="single" w:color="auto" w:sz="4" w:space="0"/>
              <w:right w:val="single" w:color="auto" w:sz="4" w:space="0"/>
            </w:tcBorders>
            <w:shd w:val="clear" w:color="auto" w:fill="auto"/>
            <w:vAlign w:val="center"/>
          </w:tcPr>
          <w:p w14:paraId="4EABE02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L型扶手</w:t>
            </w:r>
          </w:p>
        </w:tc>
        <w:tc>
          <w:tcPr>
            <w:tcW w:w="541" w:type="pct"/>
            <w:tcBorders>
              <w:top w:val="nil"/>
              <w:left w:val="nil"/>
              <w:bottom w:val="single" w:color="auto" w:sz="4" w:space="0"/>
              <w:right w:val="single" w:color="auto" w:sz="4" w:space="0"/>
            </w:tcBorders>
            <w:shd w:val="clear" w:color="auto" w:fill="auto"/>
            <w:noWrap/>
            <w:vAlign w:val="center"/>
          </w:tcPr>
          <w:p w14:paraId="32C2E74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7A30321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YJL-8808-4</w:t>
            </w:r>
          </w:p>
        </w:tc>
        <w:tc>
          <w:tcPr>
            <w:tcW w:w="1908" w:type="pct"/>
            <w:tcBorders>
              <w:top w:val="nil"/>
              <w:left w:val="nil"/>
              <w:bottom w:val="single" w:color="auto" w:sz="4" w:space="0"/>
              <w:right w:val="single" w:color="auto" w:sz="4" w:space="0"/>
            </w:tcBorders>
            <w:shd w:val="clear" w:color="auto" w:fill="auto"/>
            <w:vAlign w:val="center"/>
          </w:tcPr>
          <w:p w14:paraId="25FF64C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用于卫生间，方便老人如厕时起身借力</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颜色：黄色和雪白色</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一体式成型法兰底座，45°导角处理，不锋利划伤、冲压式咂口抗压强度高</w:t>
            </w:r>
          </w:p>
        </w:tc>
        <w:tc>
          <w:tcPr>
            <w:tcW w:w="218" w:type="pct"/>
            <w:tcBorders>
              <w:top w:val="nil"/>
              <w:left w:val="nil"/>
              <w:bottom w:val="single" w:color="auto" w:sz="4" w:space="0"/>
              <w:right w:val="single" w:color="auto" w:sz="4" w:space="0"/>
            </w:tcBorders>
            <w:shd w:val="clear" w:color="auto" w:fill="auto"/>
            <w:vAlign w:val="center"/>
          </w:tcPr>
          <w:p w14:paraId="51C9922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3CF827E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171E8A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c>
          <w:tcPr>
            <w:tcW w:w="465" w:type="pct"/>
            <w:tcBorders>
              <w:top w:val="nil"/>
              <w:left w:val="nil"/>
              <w:bottom w:val="single" w:color="auto" w:sz="4" w:space="0"/>
              <w:right w:val="single" w:color="auto" w:sz="4" w:space="0"/>
            </w:tcBorders>
            <w:shd w:val="clear" w:color="auto" w:fill="auto"/>
            <w:vAlign w:val="center"/>
          </w:tcPr>
          <w:p w14:paraId="09A3E29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r>
      <w:tr w14:paraId="1876CED7">
        <w:tblPrEx>
          <w:tblCellMar>
            <w:top w:w="0" w:type="dxa"/>
            <w:left w:w="108" w:type="dxa"/>
            <w:bottom w:w="0" w:type="dxa"/>
            <w:right w:w="108" w:type="dxa"/>
          </w:tblCellMar>
        </w:tblPrEx>
        <w:trPr>
          <w:trHeight w:val="1684"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C2B61D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24</w:t>
            </w:r>
          </w:p>
        </w:tc>
        <w:tc>
          <w:tcPr>
            <w:tcW w:w="512" w:type="pct"/>
            <w:tcBorders>
              <w:top w:val="nil"/>
              <w:left w:val="nil"/>
              <w:bottom w:val="single" w:color="auto" w:sz="4" w:space="0"/>
              <w:right w:val="single" w:color="auto" w:sz="4" w:space="0"/>
            </w:tcBorders>
            <w:shd w:val="clear" w:color="auto" w:fill="auto"/>
            <w:vAlign w:val="center"/>
          </w:tcPr>
          <w:p w14:paraId="2754C8F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扶手定制</w:t>
            </w:r>
          </w:p>
        </w:tc>
        <w:tc>
          <w:tcPr>
            <w:tcW w:w="541" w:type="pct"/>
            <w:tcBorders>
              <w:top w:val="nil"/>
              <w:left w:val="nil"/>
              <w:bottom w:val="single" w:color="auto" w:sz="4" w:space="0"/>
              <w:right w:val="single" w:color="auto" w:sz="4" w:space="0"/>
            </w:tcBorders>
            <w:shd w:val="clear" w:color="auto" w:fill="auto"/>
            <w:noWrap/>
            <w:vAlign w:val="center"/>
          </w:tcPr>
          <w:p w14:paraId="7AAED2E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1FDD7E4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YZFS-80</w:t>
            </w:r>
          </w:p>
        </w:tc>
        <w:tc>
          <w:tcPr>
            <w:tcW w:w="1908" w:type="pct"/>
            <w:tcBorders>
              <w:top w:val="nil"/>
              <w:left w:val="nil"/>
              <w:bottom w:val="single" w:color="auto" w:sz="4" w:space="0"/>
              <w:right w:val="single" w:color="auto" w:sz="4" w:space="0"/>
            </w:tcBorders>
            <w:shd w:val="clear" w:color="auto" w:fill="auto"/>
            <w:vAlign w:val="center"/>
          </w:tcPr>
          <w:p w14:paraId="0F4115D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1、弯头和面管连接处采用Ф38*6mm夜光垫圈，具有夜光功能，能防止面管跑偏，防止弯头和面管有落差，避免弯头毛刺勾手，避免面管毛刺勾手。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2、采用Φ35*3.5mm进口抗菌尼龙，外表面有6条防滑颗粒。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3、内衬不锈钢材料，直径为Φ28高强度。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4、圆形装饰盖底座采用不锈钢塑料全包注，固定于墙体上不外露不锈钢部分，厚度为5mm以上。</w:t>
            </w:r>
          </w:p>
        </w:tc>
        <w:tc>
          <w:tcPr>
            <w:tcW w:w="218" w:type="pct"/>
            <w:tcBorders>
              <w:top w:val="nil"/>
              <w:left w:val="nil"/>
              <w:bottom w:val="single" w:color="auto" w:sz="4" w:space="0"/>
              <w:right w:val="single" w:color="auto" w:sz="4" w:space="0"/>
            </w:tcBorders>
            <w:shd w:val="clear" w:color="auto" w:fill="auto"/>
            <w:vAlign w:val="center"/>
          </w:tcPr>
          <w:p w14:paraId="4EEEF87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40BE217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462" w:type="pct"/>
            <w:tcBorders>
              <w:top w:val="nil"/>
              <w:left w:val="nil"/>
              <w:bottom w:val="single" w:color="auto" w:sz="4" w:space="0"/>
              <w:right w:val="single" w:color="auto" w:sz="4" w:space="0"/>
            </w:tcBorders>
            <w:shd w:val="clear" w:color="auto" w:fill="auto"/>
            <w:vAlign w:val="center"/>
          </w:tcPr>
          <w:p w14:paraId="59172D0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72.25</w:t>
            </w:r>
          </w:p>
        </w:tc>
        <w:tc>
          <w:tcPr>
            <w:tcW w:w="465" w:type="pct"/>
            <w:tcBorders>
              <w:top w:val="nil"/>
              <w:left w:val="nil"/>
              <w:bottom w:val="single" w:color="auto" w:sz="4" w:space="0"/>
              <w:right w:val="single" w:color="auto" w:sz="4" w:space="0"/>
            </w:tcBorders>
            <w:shd w:val="clear" w:color="auto" w:fill="auto"/>
            <w:vAlign w:val="center"/>
          </w:tcPr>
          <w:p w14:paraId="692701A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72.25</w:t>
            </w:r>
          </w:p>
        </w:tc>
      </w:tr>
      <w:tr w14:paraId="637E3C9A">
        <w:tblPrEx>
          <w:tblCellMar>
            <w:top w:w="0" w:type="dxa"/>
            <w:left w:w="108" w:type="dxa"/>
            <w:bottom w:w="0" w:type="dxa"/>
            <w:right w:w="108" w:type="dxa"/>
          </w:tblCellMar>
        </w:tblPrEx>
        <w:trPr>
          <w:trHeight w:val="453"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20E9D4E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w:t>
            </w:r>
          </w:p>
        </w:tc>
        <w:tc>
          <w:tcPr>
            <w:tcW w:w="512" w:type="pct"/>
            <w:tcBorders>
              <w:top w:val="nil"/>
              <w:left w:val="nil"/>
              <w:bottom w:val="single" w:color="auto" w:sz="4" w:space="0"/>
              <w:right w:val="single" w:color="auto" w:sz="4" w:space="0"/>
            </w:tcBorders>
            <w:shd w:val="clear" w:color="auto" w:fill="auto"/>
            <w:vAlign w:val="center"/>
          </w:tcPr>
          <w:p w14:paraId="4599E1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下压式门把手改造</w:t>
            </w:r>
          </w:p>
        </w:tc>
        <w:tc>
          <w:tcPr>
            <w:tcW w:w="541" w:type="pct"/>
            <w:tcBorders>
              <w:top w:val="nil"/>
              <w:left w:val="nil"/>
              <w:bottom w:val="single" w:color="auto" w:sz="4" w:space="0"/>
              <w:right w:val="single" w:color="auto" w:sz="4" w:space="0"/>
            </w:tcBorders>
            <w:shd w:val="clear" w:color="auto" w:fill="auto"/>
            <w:noWrap/>
            <w:vAlign w:val="center"/>
          </w:tcPr>
          <w:p w14:paraId="3B6A43A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55" w:type="pct"/>
            <w:tcBorders>
              <w:top w:val="nil"/>
              <w:left w:val="nil"/>
              <w:bottom w:val="single" w:color="auto" w:sz="4" w:space="0"/>
              <w:right w:val="single" w:color="auto" w:sz="4" w:space="0"/>
            </w:tcBorders>
            <w:shd w:val="clear" w:color="auto" w:fill="auto"/>
            <w:noWrap/>
            <w:vAlign w:val="center"/>
          </w:tcPr>
          <w:p w14:paraId="76B23FD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908" w:type="pct"/>
            <w:tcBorders>
              <w:top w:val="nil"/>
              <w:left w:val="nil"/>
              <w:bottom w:val="single" w:color="auto" w:sz="4" w:space="0"/>
              <w:right w:val="single" w:color="auto" w:sz="4" w:space="0"/>
            </w:tcBorders>
            <w:shd w:val="clear" w:color="auto" w:fill="auto"/>
            <w:vAlign w:val="center"/>
          </w:tcPr>
          <w:p w14:paraId="2F47598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材质：合金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种类：执手锁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适用范围：卧室门、房间门、室内门</w:t>
            </w:r>
          </w:p>
        </w:tc>
        <w:tc>
          <w:tcPr>
            <w:tcW w:w="218" w:type="pct"/>
            <w:tcBorders>
              <w:top w:val="nil"/>
              <w:left w:val="nil"/>
              <w:bottom w:val="single" w:color="auto" w:sz="4" w:space="0"/>
              <w:right w:val="single" w:color="auto" w:sz="4" w:space="0"/>
            </w:tcBorders>
            <w:shd w:val="clear" w:color="auto" w:fill="auto"/>
            <w:vAlign w:val="center"/>
          </w:tcPr>
          <w:p w14:paraId="5F4305E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2945878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62" w:type="pct"/>
            <w:tcBorders>
              <w:top w:val="nil"/>
              <w:left w:val="nil"/>
              <w:bottom w:val="single" w:color="auto" w:sz="4" w:space="0"/>
              <w:right w:val="single" w:color="auto" w:sz="4" w:space="0"/>
            </w:tcBorders>
            <w:shd w:val="clear" w:color="auto" w:fill="auto"/>
            <w:vAlign w:val="center"/>
          </w:tcPr>
          <w:p w14:paraId="6B6CB9A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144.5</w:t>
            </w:r>
          </w:p>
        </w:tc>
        <w:tc>
          <w:tcPr>
            <w:tcW w:w="465" w:type="pct"/>
            <w:tcBorders>
              <w:top w:val="nil"/>
              <w:left w:val="nil"/>
              <w:bottom w:val="single" w:color="auto" w:sz="4" w:space="0"/>
              <w:right w:val="single" w:color="auto" w:sz="4" w:space="0"/>
            </w:tcBorders>
            <w:shd w:val="clear" w:color="auto" w:fill="auto"/>
            <w:vAlign w:val="center"/>
          </w:tcPr>
          <w:p w14:paraId="451C23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144.5</w:t>
            </w:r>
          </w:p>
        </w:tc>
      </w:tr>
      <w:tr w14:paraId="366DC8ED">
        <w:tblPrEx>
          <w:tblCellMar>
            <w:top w:w="0" w:type="dxa"/>
            <w:left w:w="108" w:type="dxa"/>
            <w:bottom w:w="0" w:type="dxa"/>
            <w:right w:w="108" w:type="dxa"/>
          </w:tblCellMar>
        </w:tblPrEx>
        <w:trPr>
          <w:trHeight w:val="805"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CE7D62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26</w:t>
            </w:r>
          </w:p>
        </w:tc>
        <w:tc>
          <w:tcPr>
            <w:tcW w:w="512" w:type="pct"/>
            <w:tcBorders>
              <w:top w:val="nil"/>
              <w:left w:val="nil"/>
              <w:bottom w:val="single" w:color="auto" w:sz="4" w:space="0"/>
              <w:right w:val="single" w:color="auto" w:sz="4" w:space="0"/>
            </w:tcBorders>
            <w:shd w:val="clear" w:color="auto" w:fill="auto"/>
            <w:vAlign w:val="center"/>
          </w:tcPr>
          <w:p w14:paraId="651094A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智能门锁</w:t>
            </w:r>
          </w:p>
        </w:tc>
        <w:tc>
          <w:tcPr>
            <w:tcW w:w="541" w:type="pct"/>
            <w:tcBorders>
              <w:top w:val="nil"/>
              <w:left w:val="nil"/>
              <w:bottom w:val="single" w:color="auto" w:sz="4" w:space="0"/>
              <w:right w:val="single" w:color="auto" w:sz="4" w:space="0"/>
            </w:tcBorders>
            <w:shd w:val="clear" w:color="auto" w:fill="auto"/>
            <w:noWrap/>
            <w:vAlign w:val="center"/>
          </w:tcPr>
          <w:p w14:paraId="4824955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德施曼</w:t>
            </w:r>
          </w:p>
        </w:tc>
        <w:tc>
          <w:tcPr>
            <w:tcW w:w="455" w:type="pct"/>
            <w:tcBorders>
              <w:top w:val="nil"/>
              <w:left w:val="nil"/>
              <w:bottom w:val="single" w:color="auto" w:sz="4" w:space="0"/>
              <w:right w:val="single" w:color="auto" w:sz="4" w:space="0"/>
            </w:tcBorders>
            <w:shd w:val="clear" w:color="auto" w:fill="auto"/>
            <w:noWrap/>
            <w:vAlign w:val="center"/>
          </w:tcPr>
          <w:p w14:paraId="3E81813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R7P</w:t>
            </w:r>
          </w:p>
        </w:tc>
        <w:tc>
          <w:tcPr>
            <w:tcW w:w="1908" w:type="pct"/>
            <w:tcBorders>
              <w:top w:val="nil"/>
              <w:left w:val="nil"/>
              <w:bottom w:val="single" w:color="auto" w:sz="4" w:space="0"/>
              <w:right w:val="single" w:color="auto" w:sz="4" w:space="0"/>
            </w:tcBorders>
            <w:shd w:val="clear" w:color="auto" w:fill="auto"/>
            <w:vAlign w:val="center"/>
          </w:tcPr>
          <w:p w14:paraId="09481D8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指纹存储容量：20（枚）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开锁次数&gt;：1000000（次）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扫描时间&lt;：0.1（s）</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认假率&lt;：0.001（%）</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拒真率&lt;：0.1（%）</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供电电源：直流电</w:t>
            </w:r>
          </w:p>
        </w:tc>
        <w:tc>
          <w:tcPr>
            <w:tcW w:w="218" w:type="pct"/>
            <w:tcBorders>
              <w:top w:val="nil"/>
              <w:left w:val="nil"/>
              <w:bottom w:val="single" w:color="auto" w:sz="4" w:space="0"/>
              <w:right w:val="single" w:color="auto" w:sz="4" w:space="0"/>
            </w:tcBorders>
            <w:shd w:val="clear" w:color="auto" w:fill="auto"/>
            <w:vAlign w:val="center"/>
          </w:tcPr>
          <w:p w14:paraId="2EA1EDD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152DCEC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62" w:type="pct"/>
            <w:tcBorders>
              <w:top w:val="nil"/>
              <w:left w:val="nil"/>
              <w:bottom w:val="single" w:color="auto" w:sz="4" w:space="0"/>
              <w:right w:val="single" w:color="auto" w:sz="4" w:space="0"/>
            </w:tcBorders>
            <w:shd w:val="clear" w:color="auto" w:fill="auto"/>
            <w:vAlign w:val="center"/>
          </w:tcPr>
          <w:p w14:paraId="1962B6A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1700</w:t>
            </w:r>
          </w:p>
        </w:tc>
        <w:tc>
          <w:tcPr>
            <w:tcW w:w="465" w:type="pct"/>
            <w:tcBorders>
              <w:top w:val="nil"/>
              <w:left w:val="nil"/>
              <w:bottom w:val="single" w:color="auto" w:sz="4" w:space="0"/>
              <w:right w:val="single" w:color="auto" w:sz="4" w:space="0"/>
            </w:tcBorders>
            <w:shd w:val="clear" w:color="auto" w:fill="auto"/>
            <w:vAlign w:val="center"/>
          </w:tcPr>
          <w:p w14:paraId="7B06295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1700</w:t>
            </w:r>
          </w:p>
        </w:tc>
      </w:tr>
      <w:tr w14:paraId="6C7353E1">
        <w:tblPrEx>
          <w:tblCellMar>
            <w:top w:w="0" w:type="dxa"/>
            <w:left w:w="108" w:type="dxa"/>
            <w:bottom w:w="0" w:type="dxa"/>
            <w:right w:w="108" w:type="dxa"/>
          </w:tblCellMar>
        </w:tblPrEx>
        <w:trPr>
          <w:trHeight w:val="78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2CC1F48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27</w:t>
            </w:r>
          </w:p>
        </w:tc>
        <w:tc>
          <w:tcPr>
            <w:tcW w:w="512" w:type="pct"/>
            <w:tcBorders>
              <w:top w:val="nil"/>
              <w:left w:val="nil"/>
              <w:bottom w:val="single" w:color="auto" w:sz="4" w:space="0"/>
              <w:right w:val="single" w:color="auto" w:sz="4" w:space="0"/>
            </w:tcBorders>
            <w:shd w:val="clear" w:color="auto" w:fill="auto"/>
            <w:vAlign w:val="center"/>
          </w:tcPr>
          <w:p w14:paraId="27CFB7D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台面高度改造</w:t>
            </w:r>
          </w:p>
        </w:tc>
        <w:tc>
          <w:tcPr>
            <w:tcW w:w="541" w:type="pct"/>
            <w:tcBorders>
              <w:top w:val="nil"/>
              <w:left w:val="nil"/>
              <w:bottom w:val="single" w:color="auto" w:sz="4" w:space="0"/>
              <w:right w:val="single" w:color="auto" w:sz="4" w:space="0"/>
            </w:tcBorders>
            <w:shd w:val="clear" w:color="auto" w:fill="auto"/>
            <w:noWrap/>
            <w:vAlign w:val="center"/>
          </w:tcPr>
          <w:p w14:paraId="66CD6FA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55" w:type="pct"/>
            <w:tcBorders>
              <w:top w:val="nil"/>
              <w:left w:val="nil"/>
              <w:bottom w:val="single" w:color="auto" w:sz="4" w:space="0"/>
              <w:right w:val="single" w:color="auto" w:sz="4" w:space="0"/>
            </w:tcBorders>
            <w:shd w:val="clear" w:color="auto" w:fill="auto"/>
            <w:noWrap/>
            <w:vAlign w:val="center"/>
          </w:tcPr>
          <w:p w14:paraId="72422A3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908" w:type="pct"/>
            <w:tcBorders>
              <w:top w:val="nil"/>
              <w:left w:val="nil"/>
              <w:bottom w:val="single" w:color="auto" w:sz="4" w:space="0"/>
              <w:right w:val="single" w:color="auto" w:sz="4" w:space="0"/>
            </w:tcBorders>
            <w:shd w:val="clear" w:color="auto" w:fill="auto"/>
            <w:vAlign w:val="center"/>
          </w:tcPr>
          <w:p w14:paraId="6F5B8A07">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降低灶具、洗菜池、面盆等台面高度，方便乘轮椅老年人或身高较矮的老年人操作。下方留出空间，方便乘轮椅老年人靠近。宽度：600mm；材质：不锈钢或石英石</w:t>
            </w:r>
          </w:p>
        </w:tc>
        <w:tc>
          <w:tcPr>
            <w:tcW w:w="218" w:type="pct"/>
            <w:tcBorders>
              <w:top w:val="nil"/>
              <w:left w:val="nil"/>
              <w:bottom w:val="single" w:color="auto" w:sz="4" w:space="0"/>
              <w:right w:val="single" w:color="auto" w:sz="4" w:space="0"/>
            </w:tcBorders>
            <w:shd w:val="clear" w:color="auto" w:fill="auto"/>
            <w:vAlign w:val="center"/>
          </w:tcPr>
          <w:p w14:paraId="25CB11F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7A7D58C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62" w:type="pct"/>
            <w:tcBorders>
              <w:top w:val="nil"/>
              <w:left w:val="nil"/>
              <w:bottom w:val="single" w:color="auto" w:sz="4" w:space="0"/>
              <w:right w:val="single" w:color="auto" w:sz="4" w:space="0"/>
            </w:tcBorders>
            <w:shd w:val="clear" w:color="auto" w:fill="auto"/>
            <w:vAlign w:val="center"/>
          </w:tcPr>
          <w:p w14:paraId="35C44DB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1559.75</w:t>
            </w:r>
          </w:p>
        </w:tc>
        <w:tc>
          <w:tcPr>
            <w:tcW w:w="465" w:type="pct"/>
            <w:tcBorders>
              <w:top w:val="nil"/>
              <w:left w:val="nil"/>
              <w:bottom w:val="single" w:color="auto" w:sz="4" w:space="0"/>
              <w:right w:val="single" w:color="auto" w:sz="4" w:space="0"/>
            </w:tcBorders>
            <w:shd w:val="clear" w:color="auto" w:fill="auto"/>
            <w:vAlign w:val="center"/>
          </w:tcPr>
          <w:p w14:paraId="46E5798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1559.75</w:t>
            </w:r>
          </w:p>
        </w:tc>
      </w:tr>
      <w:tr w14:paraId="0FF6406A">
        <w:tblPrEx>
          <w:tblCellMar>
            <w:top w:w="0" w:type="dxa"/>
            <w:left w:w="108" w:type="dxa"/>
            <w:bottom w:w="0" w:type="dxa"/>
            <w:right w:w="108" w:type="dxa"/>
          </w:tblCellMar>
        </w:tblPrEx>
        <w:trPr>
          <w:trHeight w:val="565"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1F65CEE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28</w:t>
            </w:r>
          </w:p>
        </w:tc>
        <w:tc>
          <w:tcPr>
            <w:tcW w:w="512" w:type="pct"/>
            <w:tcBorders>
              <w:top w:val="nil"/>
              <w:left w:val="nil"/>
              <w:bottom w:val="single" w:color="auto" w:sz="4" w:space="0"/>
              <w:right w:val="single" w:color="auto" w:sz="4" w:space="0"/>
            </w:tcBorders>
            <w:shd w:val="clear" w:color="auto" w:fill="auto"/>
            <w:vAlign w:val="center"/>
          </w:tcPr>
          <w:p w14:paraId="1FBF70F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升降式操作台</w:t>
            </w:r>
          </w:p>
        </w:tc>
        <w:tc>
          <w:tcPr>
            <w:tcW w:w="541" w:type="pct"/>
            <w:tcBorders>
              <w:top w:val="nil"/>
              <w:left w:val="nil"/>
              <w:bottom w:val="single" w:color="auto" w:sz="4" w:space="0"/>
              <w:right w:val="single" w:color="auto" w:sz="4" w:space="0"/>
            </w:tcBorders>
            <w:shd w:val="clear" w:color="auto" w:fill="auto"/>
            <w:noWrap/>
            <w:vAlign w:val="center"/>
          </w:tcPr>
          <w:p w14:paraId="0E5DE05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55" w:type="pct"/>
            <w:tcBorders>
              <w:top w:val="nil"/>
              <w:left w:val="nil"/>
              <w:bottom w:val="single" w:color="auto" w:sz="4" w:space="0"/>
              <w:right w:val="single" w:color="auto" w:sz="4" w:space="0"/>
            </w:tcBorders>
            <w:shd w:val="clear" w:color="auto" w:fill="auto"/>
            <w:noWrap/>
            <w:vAlign w:val="center"/>
          </w:tcPr>
          <w:p w14:paraId="42753CC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908" w:type="pct"/>
            <w:tcBorders>
              <w:top w:val="nil"/>
              <w:left w:val="nil"/>
              <w:bottom w:val="single" w:color="auto" w:sz="4" w:space="0"/>
              <w:right w:val="single" w:color="auto" w:sz="4" w:space="0"/>
            </w:tcBorders>
            <w:shd w:val="clear" w:color="auto" w:fill="auto"/>
            <w:vAlign w:val="center"/>
          </w:tcPr>
          <w:p w14:paraId="26AA8FB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尺寸：1.6米*1.2米*1.4米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台面材质：人工大理石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三档调节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调节高度：40cm-60cm</w:t>
            </w:r>
          </w:p>
        </w:tc>
        <w:tc>
          <w:tcPr>
            <w:tcW w:w="218" w:type="pct"/>
            <w:tcBorders>
              <w:top w:val="nil"/>
              <w:left w:val="nil"/>
              <w:bottom w:val="single" w:color="auto" w:sz="4" w:space="0"/>
              <w:right w:val="single" w:color="auto" w:sz="4" w:space="0"/>
            </w:tcBorders>
            <w:shd w:val="clear" w:color="auto" w:fill="auto"/>
            <w:vAlign w:val="center"/>
          </w:tcPr>
          <w:p w14:paraId="78573F8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462C3FA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62" w:type="pct"/>
            <w:tcBorders>
              <w:top w:val="nil"/>
              <w:left w:val="nil"/>
              <w:bottom w:val="single" w:color="auto" w:sz="4" w:space="0"/>
              <w:right w:val="single" w:color="auto" w:sz="4" w:space="0"/>
            </w:tcBorders>
            <w:shd w:val="clear" w:color="auto" w:fill="auto"/>
            <w:vAlign w:val="center"/>
          </w:tcPr>
          <w:p w14:paraId="2A9208C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2571.25</w:t>
            </w:r>
          </w:p>
        </w:tc>
        <w:tc>
          <w:tcPr>
            <w:tcW w:w="465" w:type="pct"/>
            <w:tcBorders>
              <w:top w:val="nil"/>
              <w:left w:val="nil"/>
              <w:bottom w:val="single" w:color="auto" w:sz="4" w:space="0"/>
              <w:right w:val="single" w:color="auto" w:sz="4" w:space="0"/>
            </w:tcBorders>
            <w:shd w:val="clear" w:color="auto" w:fill="auto"/>
            <w:vAlign w:val="center"/>
          </w:tcPr>
          <w:p w14:paraId="3F67E62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2571.25</w:t>
            </w:r>
          </w:p>
        </w:tc>
      </w:tr>
      <w:tr w14:paraId="6E9BE198">
        <w:tblPrEx>
          <w:tblCellMar>
            <w:top w:w="0" w:type="dxa"/>
            <w:left w:w="108" w:type="dxa"/>
            <w:bottom w:w="0" w:type="dxa"/>
            <w:right w:w="108" w:type="dxa"/>
          </w:tblCellMar>
        </w:tblPrEx>
        <w:trPr>
          <w:trHeight w:val="702"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511E3D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29</w:t>
            </w:r>
          </w:p>
        </w:tc>
        <w:tc>
          <w:tcPr>
            <w:tcW w:w="512" w:type="pct"/>
            <w:tcBorders>
              <w:top w:val="nil"/>
              <w:left w:val="nil"/>
              <w:bottom w:val="single" w:color="auto" w:sz="4" w:space="0"/>
              <w:right w:val="single" w:color="auto" w:sz="4" w:space="0"/>
            </w:tcBorders>
            <w:shd w:val="clear" w:color="auto" w:fill="auto"/>
            <w:vAlign w:val="center"/>
          </w:tcPr>
          <w:p w14:paraId="4A5EBE4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厨房适老升降吊柜（含电动升降拉篮）</w:t>
            </w:r>
          </w:p>
        </w:tc>
        <w:tc>
          <w:tcPr>
            <w:tcW w:w="541" w:type="pct"/>
            <w:tcBorders>
              <w:top w:val="nil"/>
              <w:left w:val="nil"/>
              <w:bottom w:val="single" w:color="auto" w:sz="4" w:space="0"/>
              <w:right w:val="single" w:color="auto" w:sz="4" w:space="0"/>
            </w:tcBorders>
            <w:shd w:val="clear" w:color="auto" w:fill="auto"/>
            <w:noWrap/>
            <w:vAlign w:val="center"/>
          </w:tcPr>
          <w:p w14:paraId="2FB7219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55" w:type="pct"/>
            <w:tcBorders>
              <w:top w:val="nil"/>
              <w:left w:val="nil"/>
              <w:bottom w:val="single" w:color="auto" w:sz="4" w:space="0"/>
              <w:right w:val="single" w:color="auto" w:sz="4" w:space="0"/>
            </w:tcBorders>
            <w:shd w:val="clear" w:color="auto" w:fill="auto"/>
            <w:noWrap/>
            <w:vAlign w:val="center"/>
          </w:tcPr>
          <w:p w14:paraId="1F901EE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908" w:type="pct"/>
            <w:tcBorders>
              <w:top w:val="nil"/>
              <w:left w:val="nil"/>
              <w:bottom w:val="single" w:color="auto" w:sz="4" w:space="0"/>
              <w:right w:val="single" w:color="auto" w:sz="4" w:space="0"/>
            </w:tcBorders>
            <w:shd w:val="clear" w:color="auto" w:fill="auto"/>
            <w:vAlign w:val="center"/>
          </w:tcPr>
          <w:p w14:paraId="76FE7296">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吊柜可上升、下降和暂停，吊篮垂直升降、免开柜门，方便老年人放/取物。</w:t>
            </w:r>
          </w:p>
        </w:tc>
        <w:tc>
          <w:tcPr>
            <w:tcW w:w="218" w:type="pct"/>
            <w:tcBorders>
              <w:top w:val="nil"/>
              <w:left w:val="nil"/>
              <w:bottom w:val="single" w:color="auto" w:sz="4" w:space="0"/>
              <w:right w:val="single" w:color="auto" w:sz="4" w:space="0"/>
            </w:tcBorders>
            <w:shd w:val="clear" w:color="auto" w:fill="auto"/>
            <w:vAlign w:val="center"/>
          </w:tcPr>
          <w:p w14:paraId="1A7EC93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0CF961C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462" w:type="pct"/>
            <w:tcBorders>
              <w:top w:val="nil"/>
              <w:left w:val="nil"/>
              <w:bottom w:val="single" w:color="auto" w:sz="4" w:space="0"/>
              <w:right w:val="single" w:color="auto" w:sz="4" w:space="0"/>
            </w:tcBorders>
            <w:shd w:val="clear" w:color="auto" w:fill="auto"/>
            <w:vAlign w:val="center"/>
          </w:tcPr>
          <w:p w14:paraId="5629B8C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2112.25</w:t>
            </w:r>
          </w:p>
        </w:tc>
        <w:tc>
          <w:tcPr>
            <w:tcW w:w="465" w:type="pct"/>
            <w:tcBorders>
              <w:top w:val="nil"/>
              <w:left w:val="nil"/>
              <w:bottom w:val="single" w:color="auto" w:sz="4" w:space="0"/>
              <w:right w:val="single" w:color="auto" w:sz="4" w:space="0"/>
            </w:tcBorders>
            <w:shd w:val="clear" w:color="auto" w:fill="auto"/>
            <w:vAlign w:val="center"/>
          </w:tcPr>
          <w:p w14:paraId="19A1C8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2112.25</w:t>
            </w:r>
          </w:p>
        </w:tc>
      </w:tr>
      <w:tr w14:paraId="647FCB66">
        <w:tblPrEx>
          <w:tblCellMar>
            <w:top w:w="0" w:type="dxa"/>
            <w:left w:w="108" w:type="dxa"/>
            <w:bottom w:w="0" w:type="dxa"/>
            <w:right w:w="108" w:type="dxa"/>
          </w:tblCellMar>
        </w:tblPrEx>
        <w:trPr>
          <w:trHeight w:val="341"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6D2A7B2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30</w:t>
            </w:r>
          </w:p>
        </w:tc>
        <w:tc>
          <w:tcPr>
            <w:tcW w:w="512" w:type="pct"/>
            <w:tcBorders>
              <w:top w:val="nil"/>
              <w:left w:val="nil"/>
              <w:bottom w:val="single" w:color="auto" w:sz="4" w:space="0"/>
              <w:right w:val="single" w:color="auto" w:sz="4" w:space="0"/>
            </w:tcBorders>
            <w:shd w:val="clear" w:color="auto" w:fill="auto"/>
            <w:vAlign w:val="center"/>
          </w:tcPr>
          <w:p w14:paraId="11C2850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适老台盆和镜柜</w:t>
            </w:r>
          </w:p>
        </w:tc>
        <w:tc>
          <w:tcPr>
            <w:tcW w:w="541" w:type="pct"/>
            <w:tcBorders>
              <w:top w:val="nil"/>
              <w:left w:val="nil"/>
              <w:bottom w:val="single" w:color="auto" w:sz="4" w:space="0"/>
              <w:right w:val="single" w:color="auto" w:sz="4" w:space="0"/>
            </w:tcBorders>
            <w:shd w:val="clear" w:color="auto" w:fill="auto"/>
            <w:noWrap/>
            <w:vAlign w:val="center"/>
          </w:tcPr>
          <w:p w14:paraId="6E75D72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55" w:type="pct"/>
            <w:tcBorders>
              <w:top w:val="nil"/>
              <w:left w:val="nil"/>
              <w:bottom w:val="single" w:color="auto" w:sz="4" w:space="0"/>
              <w:right w:val="single" w:color="auto" w:sz="4" w:space="0"/>
            </w:tcBorders>
            <w:shd w:val="clear" w:color="auto" w:fill="auto"/>
            <w:noWrap/>
            <w:vAlign w:val="center"/>
          </w:tcPr>
          <w:p w14:paraId="39CCA25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908" w:type="pct"/>
            <w:tcBorders>
              <w:top w:val="nil"/>
              <w:left w:val="nil"/>
              <w:bottom w:val="single" w:color="auto" w:sz="4" w:space="0"/>
              <w:right w:val="single" w:color="auto" w:sz="4" w:space="0"/>
            </w:tcBorders>
            <w:shd w:val="clear" w:color="auto" w:fill="auto"/>
            <w:vAlign w:val="center"/>
          </w:tcPr>
          <w:p w14:paraId="7A7C475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多层实木+不锈钢+陶瓷</w:t>
            </w:r>
          </w:p>
        </w:tc>
        <w:tc>
          <w:tcPr>
            <w:tcW w:w="218" w:type="pct"/>
            <w:tcBorders>
              <w:top w:val="nil"/>
              <w:left w:val="nil"/>
              <w:bottom w:val="single" w:color="auto" w:sz="4" w:space="0"/>
              <w:right w:val="single" w:color="auto" w:sz="4" w:space="0"/>
            </w:tcBorders>
            <w:shd w:val="clear" w:color="auto" w:fill="auto"/>
            <w:vAlign w:val="center"/>
          </w:tcPr>
          <w:p w14:paraId="0CCA5BE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4A3491D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62" w:type="pct"/>
            <w:tcBorders>
              <w:top w:val="nil"/>
              <w:left w:val="nil"/>
              <w:bottom w:val="single" w:color="auto" w:sz="4" w:space="0"/>
              <w:right w:val="single" w:color="auto" w:sz="4" w:space="0"/>
            </w:tcBorders>
            <w:shd w:val="clear" w:color="auto" w:fill="auto"/>
            <w:vAlign w:val="center"/>
          </w:tcPr>
          <w:p w14:paraId="5DCBFF0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c>
          <w:tcPr>
            <w:tcW w:w="465" w:type="pct"/>
            <w:tcBorders>
              <w:top w:val="nil"/>
              <w:left w:val="nil"/>
              <w:bottom w:val="single" w:color="auto" w:sz="4" w:space="0"/>
              <w:right w:val="single" w:color="auto" w:sz="4" w:space="0"/>
            </w:tcBorders>
            <w:shd w:val="clear" w:color="auto" w:fill="auto"/>
            <w:vAlign w:val="center"/>
          </w:tcPr>
          <w:p w14:paraId="7602CD0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2125</w:t>
            </w:r>
          </w:p>
        </w:tc>
      </w:tr>
      <w:tr w14:paraId="3981B35A">
        <w:tblPrEx>
          <w:tblCellMar>
            <w:top w:w="0" w:type="dxa"/>
            <w:left w:w="108" w:type="dxa"/>
            <w:bottom w:w="0" w:type="dxa"/>
            <w:right w:w="108" w:type="dxa"/>
          </w:tblCellMar>
        </w:tblPrEx>
        <w:trPr>
          <w:trHeight w:val="901"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15AAE3B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31</w:t>
            </w:r>
          </w:p>
        </w:tc>
        <w:tc>
          <w:tcPr>
            <w:tcW w:w="512" w:type="pct"/>
            <w:tcBorders>
              <w:top w:val="nil"/>
              <w:left w:val="nil"/>
              <w:bottom w:val="single" w:color="auto" w:sz="4" w:space="0"/>
              <w:right w:val="single" w:color="auto" w:sz="4" w:space="0"/>
            </w:tcBorders>
            <w:shd w:val="clear" w:color="auto" w:fill="auto"/>
            <w:vAlign w:val="center"/>
          </w:tcPr>
          <w:p w14:paraId="57EDDCC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水龙头改造</w:t>
            </w:r>
          </w:p>
        </w:tc>
        <w:tc>
          <w:tcPr>
            <w:tcW w:w="541" w:type="pct"/>
            <w:tcBorders>
              <w:top w:val="nil"/>
              <w:left w:val="nil"/>
              <w:bottom w:val="single" w:color="auto" w:sz="4" w:space="0"/>
              <w:right w:val="single" w:color="auto" w:sz="4" w:space="0"/>
            </w:tcBorders>
            <w:shd w:val="clear" w:color="auto" w:fill="auto"/>
            <w:noWrap/>
            <w:vAlign w:val="center"/>
          </w:tcPr>
          <w:p w14:paraId="5B3AE80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中胜</w:t>
            </w:r>
          </w:p>
        </w:tc>
        <w:tc>
          <w:tcPr>
            <w:tcW w:w="455" w:type="pct"/>
            <w:tcBorders>
              <w:top w:val="nil"/>
              <w:left w:val="nil"/>
              <w:bottom w:val="single" w:color="auto" w:sz="4" w:space="0"/>
              <w:right w:val="single" w:color="auto" w:sz="4" w:space="0"/>
            </w:tcBorders>
            <w:shd w:val="clear" w:color="auto" w:fill="auto"/>
            <w:noWrap/>
            <w:vAlign w:val="center"/>
          </w:tcPr>
          <w:p w14:paraId="7DE511F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NH345</w:t>
            </w:r>
          </w:p>
        </w:tc>
        <w:tc>
          <w:tcPr>
            <w:tcW w:w="1908" w:type="pct"/>
            <w:tcBorders>
              <w:top w:val="nil"/>
              <w:left w:val="nil"/>
              <w:bottom w:val="single" w:color="auto" w:sz="4" w:space="0"/>
              <w:right w:val="single" w:color="auto" w:sz="4" w:space="0"/>
            </w:tcBorders>
            <w:shd w:val="clear" w:color="auto" w:fill="auto"/>
            <w:vAlign w:val="center"/>
          </w:tcPr>
          <w:p w14:paraId="57EE0E8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1.静音抽拉，三种出水模式：花洒出水模式、水柱出水模式、顶部上涌出水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2.自带一体式冷热进水管，免接易安装</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3.陶瓷片阀芯耐渗漏，蜂窝起泡器，出水柔和不飞溅</w:t>
            </w:r>
          </w:p>
        </w:tc>
        <w:tc>
          <w:tcPr>
            <w:tcW w:w="218" w:type="pct"/>
            <w:tcBorders>
              <w:top w:val="nil"/>
              <w:left w:val="nil"/>
              <w:bottom w:val="single" w:color="auto" w:sz="4" w:space="0"/>
              <w:right w:val="single" w:color="auto" w:sz="4" w:space="0"/>
            </w:tcBorders>
            <w:shd w:val="clear" w:color="auto" w:fill="auto"/>
            <w:vAlign w:val="center"/>
          </w:tcPr>
          <w:p w14:paraId="62AF87D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02FB0B3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62" w:type="pct"/>
            <w:tcBorders>
              <w:top w:val="nil"/>
              <w:left w:val="nil"/>
              <w:bottom w:val="single" w:color="auto" w:sz="4" w:space="0"/>
              <w:right w:val="single" w:color="auto" w:sz="4" w:space="0"/>
            </w:tcBorders>
            <w:shd w:val="clear" w:color="auto" w:fill="auto"/>
            <w:vAlign w:val="center"/>
          </w:tcPr>
          <w:p w14:paraId="73E9003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323</w:t>
            </w:r>
          </w:p>
        </w:tc>
        <w:tc>
          <w:tcPr>
            <w:tcW w:w="465" w:type="pct"/>
            <w:tcBorders>
              <w:top w:val="nil"/>
              <w:left w:val="nil"/>
              <w:bottom w:val="single" w:color="auto" w:sz="4" w:space="0"/>
              <w:right w:val="single" w:color="auto" w:sz="4" w:space="0"/>
            </w:tcBorders>
            <w:shd w:val="clear" w:color="auto" w:fill="auto"/>
            <w:vAlign w:val="center"/>
          </w:tcPr>
          <w:p w14:paraId="4CBAE8C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323</w:t>
            </w:r>
          </w:p>
        </w:tc>
      </w:tr>
      <w:tr w14:paraId="6452FA74">
        <w:tblPrEx>
          <w:tblCellMar>
            <w:top w:w="0" w:type="dxa"/>
            <w:left w:w="108" w:type="dxa"/>
            <w:bottom w:w="0" w:type="dxa"/>
            <w:right w:w="108" w:type="dxa"/>
          </w:tblCellMar>
        </w:tblPrEx>
        <w:trPr>
          <w:trHeight w:val="22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3FCA43F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w:t>
            </w:r>
          </w:p>
        </w:tc>
        <w:tc>
          <w:tcPr>
            <w:tcW w:w="512" w:type="pct"/>
            <w:tcBorders>
              <w:top w:val="nil"/>
              <w:left w:val="nil"/>
              <w:bottom w:val="single" w:color="auto" w:sz="4" w:space="0"/>
              <w:right w:val="single" w:color="auto" w:sz="4" w:space="0"/>
            </w:tcBorders>
            <w:shd w:val="clear" w:color="auto" w:fill="auto"/>
            <w:vAlign w:val="center"/>
          </w:tcPr>
          <w:p w14:paraId="4D9EEE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吸顶灯</w:t>
            </w:r>
          </w:p>
        </w:tc>
        <w:tc>
          <w:tcPr>
            <w:tcW w:w="541" w:type="pct"/>
            <w:tcBorders>
              <w:top w:val="nil"/>
              <w:left w:val="nil"/>
              <w:bottom w:val="single" w:color="auto" w:sz="4" w:space="0"/>
              <w:right w:val="single" w:color="auto" w:sz="4" w:space="0"/>
            </w:tcBorders>
            <w:shd w:val="clear" w:color="auto" w:fill="auto"/>
            <w:noWrap/>
            <w:vAlign w:val="center"/>
          </w:tcPr>
          <w:p w14:paraId="653215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欧普照明</w:t>
            </w:r>
          </w:p>
        </w:tc>
        <w:tc>
          <w:tcPr>
            <w:tcW w:w="455" w:type="pct"/>
            <w:tcBorders>
              <w:top w:val="nil"/>
              <w:left w:val="nil"/>
              <w:bottom w:val="single" w:color="auto" w:sz="4" w:space="0"/>
              <w:right w:val="single" w:color="auto" w:sz="4" w:space="0"/>
            </w:tcBorders>
            <w:shd w:val="clear" w:color="auto" w:fill="auto"/>
            <w:noWrap/>
            <w:vAlign w:val="center"/>
          </w:tcPr>
          <w:p w14:paraId="4D78422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白光72</w:t>
            </w:r>
          </w:p>
        </w:tc>
        <w:tc>
          <w:tcPr>
            <w:tcW w:w="1908" w:type="pct"/>
            <w:tcBorders>
              <w:top w:val="nil"/>
              <w:left w:val="nil"/>
              <w:bottom w:val="single" w:color="auto" w:sz="4" w:space="0"/>
              <w:right w:val="single" w:color="auto" w:sz="4" w:space="0"/>
            </w:tcBorders>
            <w:shd w:val="clear" w:color="auto" w:fill="auto"/>
            <w:vAlign w:val="center"/>
          </w:tcPr>
          <w:p w14:paraId="198DE9B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【弧形超薄2CM】雅白72W白光-φ33cm亮度升级</w:t>
            </w:r>
          </w:p>
        </w:tc>
        <w:tc>
          <w:tcPr>
            <w:tcW w:w="218" w:type="pct"/>
            <w:tcBorders>
              <w:top w:val="nil"/>
              <w:left w:val="nil"/>
              <w:bottom w:val="single" w:color="auto" w:sz="4" w:space="0"/>
              <w:right w:val="single" w:color="auto" w:sz="4" w:space="0"/>
            </w:tcBorders>
            <w:shd w:val="clear" w:color="auto" w:fill="auto"/>
            <w:vAlign w:val="center"/>
          </w:tcPr>
          <w:p w14:paraId="744C09B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241E85F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只</w:t>
            </w:r>
          </w:p>
        </w:tc>
        <w:tc>
          <w:tcPr>
            <w:tcW w:w="462" w:type="pct"/>
            <w:tcBorders>
              <w:top w:val="nil"/>
              <w:left w:val="nil"/>
              <w:bottom w:val="single" w:color="auto" w:sz="4" w:space="0"/>
              <w:right w:val="single" w:color="auto" w:sz="4" w:space="0"/>
            </w:tcBorders>
            <w:shd w:val="clear" w:color="auto" w:fill="auto"/>
            <w:vAlign w:val="center"/>
          </w:tcPr>
          <w:p w14:paraId="4205C9D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144.5</w:t>
            </w:r>
          </w:p>
        </w:tc>
        <w:tc>
          <w:tcPr>
            <w:tcW w:w="465" w:type="pct"/>
            <w:tcBorders>
              <w:top w:val="nil"/>
              <w:left w:val="nil"/>
              <w:bottom w:val="single" w:color="auto" w:sz="4" w:space="0"/>
              <w:right w:val="single" w:color="auto" w:sz="4" w:space="0"/>
            </w:tcBorders>
            <w:shd w:val="clear" w:color="auto" w:fill="auto"/>
            <w:vAlign w:val="center"/>
          </w:tcPr>
          <w:p w14:paraId="731E168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144.5</w:t>
            </w:r>
          </w:p>
        </w:tc>
      </w:tr>
      <w:tr w14:paraId="097CF3F0">
        <w:tblPrEx>
          <w:tblCellMar>
            <w:top w:w="0" w:type="dxa"/>
            <w:left w:w="108" w:type="dxa"/>
            <w:bottom w:w="0" w:type="dxa"/>
            <w:right w:w="108" w:type="dxa"/>
          </w:tblCellMar>
        </w:tblPrEx>
        <w:trPr>
          <w:trHeight w:val="1573"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5E5F240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33</w:t>
            </w:r>
          </w:p>
        </w:tc>
        <w:tc>
          <w:tcPr>
            <w:tcW w:w="512" w:type="pct"/>
            <w:tcBorders>
              <w:top w:val="nil"/>
              <w:left w:val="nil"/>
              <w:bottom w:val="single" w:color="auto" w:sz="4" w:space="0"/>
              <w:right w:val="single" w:color="auto" w:sz="4" w:space="0"/>
            </w:tcBorders>
            <w:shd w:val="clear" w:color="auto" w:fill="auto"/>
            <w:vAlign w:val="center"/>
          </w:tcPr>
          <w:p w14:paraId="02F541D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安装感应夜灯（地灯）</w:t>
            </w:r>
          </w:p>
        </w:tc>
        <w:tc>
          <w:tcPr>
            <w:tcW w:w="541" w:type="pct"/>
            <w:tcBorders>
              <w:top w:val="nil"/>
              <w:left w:val="nil"/>
              <w:bottom w:val="single" w:color="auto" w:sz="4" w:space="0"/>
              <w:right w:val="single" w:color="auto" w:sz="4" w:space="0"/>
            </w:tcBorders>
            <w:shd w:val="clear" w:color="auto" w:fill="auto"/>
            <w:noWrap/>
            <w:vAlign w:val="center"/>
          </w:tcPr>
          <w:p w14:paraId="15EB71C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0479B51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WY-XYD07</w:t>
            </w:r>
          </w:p>
        </w:tc>
        <w:tc>
          <w:tcPr>
            <w:tcW w:w="1908" w:type="pct"/>
            <w:tcBorders>
              <w:top w:val="nil"/>
              <w:left w:val="nil"/>
              <w:bottom w:val="single" w:color="auto" w:sz="4" w:space="0"/>
              <w:right w:val="single" w:color="auto" w:sz="4" w:space="0"/>
            </w:tcBorders>
            <w:shd w:val="clear" w:color="auto" w:fill="auto"/>
            <w:vAlign w:val="center"/>
          </w:tcPr>
          <w:p w14:paraId="4C26231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1.产品尺寸（mm）：22*86mm；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2.产品重量（g）：102（土2）</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3.暖光/白光，功率0.8w（8*01w/LED模块），</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4.感应角度120°，感应距离&lt;3-6m。ABS材质，电池容量260mA左右。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感应式设计，可放置在卧室或厕所通道，方便老人起夜充电款，0秒自动亮，3M强力胶粘贴，8颗LED灯珠。</w:t>
            </w:r>
          </w:p>
        </w:tc>
        <w:tc>
          <w:tcPr>
            <w:tcW w:w="218" w:type="pct"/>
            <w:tcBorders>
              <w:top w:val="nil"/>
              <w:left w:val="nil"/>
              <w:bottom w:val="single" w:color="auto" w:sz="4" w:space="0"/>
              <w:right w:val="single" w:color="auto" w:sz="4" w:space="0"/>
            </w:tcBorders>
            <w:shd w:val="clear" w:color="auto" w:fill="auto"/>
            <w:vAlign w:val="center"/>
          </w:tcPr>
          <w:p w14:paraId="6E1D892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7E23FF9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只</w:t>
            </w:r>
          </w:p>
        </w:tc>
        <w:tc>
          <w:tcPr>
            <w:tcW w:w="462" w:type="pct"/>
            <w:tcBorders>
              <w:top w:val="nil"/>
              <w:left w:val="nil"/>
              <w:bottom w:val="single" w:color="auto" w:sz="4" w:space="0"/>
              <w:right w:val="single" w:color="auto" w:sz="4" w:space="0"/>
            </w:tcBorders>
            <w:shd w:val="clear" w:color="auto" w:fill="auto"/>
            <w:vAlign w:val="center"/>
          </w:tcPr>
          <w:p w14:paraId="46118DC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w:t>
            </w:r>
          </w:p>
        </w:tc>
        <w:tc>
          <w:tcPr>
            <w:tcW w:w="465" w:type="pct"/>
            <w:tcBorders>
              <w:top w:val="nil"/>
              <w:left w:val="nil"/>
              <w:bottom w:val="single" w:color="auto" w:sz="4" w:space="0"/>
              <w:right w:val="single" w:color="auto" w:sz="4" w:space="0"/>
            </w:tcBorders>
            <w:shd w:val="clear" w:color="auto" w:fill="auto"/>
            <w:vAlign w:val="center"/>
          </w:tcPr>
          <w:p w14:paraId="2A7945F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w:t>
            </w:r>
          </w:p>
        </w:tc>
      </w:tr>
      <w:tr w14:paraId="07C72738">
        <w:tblPrEx>
          <w:tblCellMar>
            <w:top w:w="0" w:type="dxa"/>
            <w:left w:w="108" w:type="dxa"/>
            <w:bottom w:w="0" w:type="dxa"/>
            <w:right w:w="108" w:type="dxa"/>
          </w:tblCellMar>
        </w:tblPrEx>
        <w:trPr>
          <w:trHeight w:val="453"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19A6F94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w:t>
            </w:r>
          </w:p>
        </w:tc>
        <w:tc>
          <w:tcPr>
            <w:tcW w:w="512" w:type="pct"/>
            <w:tcBorders>
              <w:top w:val="nil"/>
              <w:left w:val="nil"/>
              <w:bottom w:val="single" w:color="auto" w:sz="4" w:space="0"/>
              <w:right w:val="single" w:color="auto" w:sz="4" w:space="0"/>
            </w:tcBorders>
            <w:shd w:val="clear" w:color="auto" w:fill="auto"/>
            <w:vAlign w:val="center"/>
          </w:tcPr>
          <w:p w14:paraId="35B70B3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线路改造（4平方或2.5平方）</w:t>
            </w:r>
          </w:p>
        </w:tc>
        <w:tc>
          <w:tcPr>
            <w:tcW w:w="541" w:type="pct"/>
            <w:tcBorders>
              <w:top w:val="nil"/>
              <w:left w:val="nil"/>
              <w:bottom w:val="single" w:color="auto" w:sz="4" w:space="0"/>
              <w:right w:val="single" w:color="auto" w:sz="4" w:space="0"/>
            </w:tcBorders>
            <w:shd w:val="clear" w:color="auto" w:fill="auto"/>
            <w:noWrap/>
            <w:vAlign w:val="center"/>
          </w:tcPr>
          <w:p w14:paraId="4A36FE3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乐惠居</w:t>
            </w:r>
          </w:p>
        </w:tc>
        <w:tc>
          <w:tcPr>
            <w:tcW w:w="455" w:type="pct"/>
            <w:tcBorders>
              <w:top w:val="nil"/>
              <w:left w:val="nil"/>
              <w:bottom w:val="single" w:color="auto" w:sz="4" w:space="0"/>
              <w:right w:val="single" w:color="auto" w:sz="4" w:space="0"/>
            </w:tcBorders>
            <w:shd w:val="clear" w:color="auto" w:fill="auto"/>
            <w:noWrap/>
            <w:vAlign w:val="center"/>
          </w:tcPr>
          <w:p w14:paraId="3AC2B89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1908" w:type="pct"/>
            <w:tcBorders>
              <w:top w:val="nil"/>
              <w:left w:val="nil"/>
              <w:bottom w:val="single" w:color="auto" w:sz="4" w:space="0"/>
              <w:right w:val="single" w:color="auto" w:sz="4" w:space="0"/>
            </w:tcBorders>
            <w:shd w:val="clear" w:color="auto" w:fill="auto"/>
            <w:vAlign w:val="center"/>
          </w:tcPr>
          <w:p w14:paraId="5B30D02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3C认证，BV硬线，YJV铜芯线</w:t>
            </w:r>
          </w:p>
        </w:tc>
        <w:tc>
          <w:tcPr>
            <w:tcW w:w="218" w:type="pct"/>
            <w:tcBorders>
              <w:top w:val="nil"/>
              <w:left w:val="nil"/>
              <w:bottom w:val="single" w:color="auto" w:sz="4" w:space="0"/>
              <w:right w:val="single" w:color="auto" w:sz="4" w:space="0"/>
            </w:tcBorders>
            <w:shd w:val="clear" w:color="auto" w:fill="auto"/>
            <w:vAlign w:val="center"/>
          </w:tcPr>
          <w:p w14:paraId="7AAD2FD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111519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462" w:type="pct"/>
            <w:tcBorders>
              <w:top w:val="nil"/>
              <w:left w:val="nil"/>
              <w:bottom w:val="single" w:color="auto" w:sz="4" w:space="0"/>
              <w:right w:val="single" w:color="auto" w:sz="4" w:space="0"/>
            </w:tcBorders>
            <w:shd w:val="clear" w:color="auto" w:fill="auto"/>
            <w:vAlign w:val="center"/>
          </w:tcPr>
          <w:p w14:paraId="70745C9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76.5</w:t>
            </w:r>
          </w:p>
        </w:tc>
        <w:tc>
          <w:tcPr>
            <w:tcW w:w="465" w:type="pct"/>
            <w:tcBorders>
              <w:top w:val="nil"/>
              <w:left w:val="nil"/>
              <w:bottom w:val="single" w:color="auto" w:sz="4" w:space="0"/>
              <w:right w:val="single" w:color="auto" w:sz="4" w:space="0"/>
            </w:tcBorders>
            <w:shd w:val="clear" w:color="auto" w:fill="auto"/>
            <w:vAlign w:val="center"/>
          </w:tcPr>
          <w:p w14:paraId="3B109F9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76.5</w:t>
            </w:r>
          </w:p>
        </w:tc>
      </w:tr>
      <w:tr w14:paraId="55C557D1">
        <w:tblPrEx>
          <w:tblCellMar>
            <w:top w:w="0" w:type="dxa"/>
            <w:left w:w="108" w:type="dxa"/>
            <w:bottom w:w="0" w:type="dxa"/>
            <w:right w:w="108" w:type="dxa"/>
          </w:tblCellMar>
        </w:tblPrEx>
        <w:trPr>
          <w:trHeight w:val="159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E384E2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35</w:t>
            </w:r>
          </w:p>
        </w:tc>
        <w:tc>
          <w:tcPr>
            <w:tcW w:w="512" w:type="pct"/>
            <w:tcBorders>
              <w:top w:val="nil"/>
              <w:left w:val="nil"/>
              <w:bottom w:val="single" w:color="auto" w:sz="4" w:space="0"/>
              <w:right w:val="single" w:color="auto" w:sz="4" w:space="0"/>
            </w:tcBorders>
            <w:shd w:val="clear" w:color="auto" w:fill="auto"/>
            <w:vAlign w:val="center"/>
          </w:tcPr>
          <w:p w14:paraId="511A50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更换总开漏保、空开</w:t>
            </w:r>
          </w:p>
        </w:tc>
        <w:tc>
          <w:tcPr>
            <w:tcW w:w="541" w:type="pct"/>
            <w:tcBorders>
              <w:top w:val="nil"/>
              <w:left w:val="nil"/>
              <w:bottom w:val="single" w:color="auto" w:sz="4" w:space="0"/>
              <w:right w:val="single" w:color="auto" w:sz="4" w:space="0"/>
            </w:tcBorders>
            <w:shd w:val="clear" w:color="auto" w:fill="auto"/>
            <w:noWrap/>
            <w:vAlign w:val="center"/>
          </w:tcPr>
          <w:p w14:paraId="798C835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德力西电气</w:t>
            </w:r>
          </w:p>
        </w:tc>
        <w:tc>
          <w:tcPr>
            <w:tcW w:w="455" w:type="pct"/>
            <w:tcBorders>
              <w:top w:val="nil"/>
              <w:left w:val="nil"/>
              <w:bottom w:val="single" w:color="auto" w:sz="4" w:space="0"/>
              <w:right w:val="single" w:color="auto" w:sz="4" w:space="0"/>
            </w:tcBorders>
            <w:shd w:val="clear" w:color="auto" w:fill="auto"/>
            <w:noWrap/>
            <w:vAlign w:val="center"/>
          </w:tcPr>
          <w:p w14:paraId="1E96C83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DZ47s 2P 32A</w:t>
            </w:r>
          </w:p>
        </w:tc>
        <w:tc>
          <w:tcPr>
            <w:tcW w:w="1908" w:type="pct"/>
            <w:tcBorders>
              <w:top w:val="nil"/>
              <w:left w:val="nil"/>
              <w:bottom w:val="single" w:color="auto" w:sz="4" w:space="0"/>
              <w:right w:val="single" w:color="auto" w:sz="4" w:space="0"/>
            </w:tcBorders>
            <w:shd w:val="clear" w:color="auto" w:fill="auto"/>
            <w:vAlign w:val="center"/>
          </w:tcPr>
          <w:p w14:paraId="198ACCC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安装方式：导轨式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接线方式：上进下出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剩余电流保护类型：热磁式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操控方式：手动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壳架额定电流：32A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剩余动作电流：30mA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类别：微型断路器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分断能力：6kA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脱扣器类型：C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脱扣器形式：热磁式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额定电压：230AC</w:t>
            </w:r>
          </w:p>
        </w:tc>
        <w:tc>
          <w:tcPr>
            <w:tcW w:w="218" w:type="pct"/>
            <w:tcBorders>
              <w:top w:val="nil"/>
              <w:left w:val="nil"/>
              <w:bottom w:val="single" w:color="auto" w:sz="4" w:space="0"/>
              <w:right w:val="single" w:color="auto" w:sz="4" w:space="0"/>
            </w:tcBorders>
            <w:shd w:val="clear" w:color="auto" w:fill="auto"/>
            <w:vAlign w:val="center"/>
          </w:tcPr>
          <w:p w14:paraId="7CDDD07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4945D7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62" w:type="pct"/>
            <w:tcBorders>
              <w:top w:val="nil"/>
              <w:left w:val="nil"/>
              <w:bottom w:val="single" w:color="auto" w:sz="4" w:space="0"/>
              <w:right w:val="single" w:color="auto" w:sz="4" w:space="0"/>
            </w:tcBorders>
            <w:shd w:val="clear" w:color="auto" w:fill="auto"/>
            <w:vAlign w:val="center"/>
          </w:tcPr>
          <w:p w14:paraId="2AD1B90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c>
          <w:tcPr>
            <w:tcW w:w="465" w:type="pct"/>
            <w:tcBorders>
              <w:top w:val="nil"/>
              <w:left w:val="nil"/>
              <w:bottom w:val="single" w:color="auto" w:sz="4" w:space="0"/>
              <w:right w:val="single" w:color="auto" w:sz="4" w:space="0"/>
            </w:tcBorders>
            <w:shd w:val="clear" w:color="auto" w:fill="auto"/>
            <w:vAlign w:val="center"/>
          </w:tcPr>
          <w:p w14:paraId="4AB325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127.5</w:t>
            </w:r>
          </w:p>
        </w:tc>
      </w:tr>
      <w:tr w14:paraId="7776E475">
        <w:tblPrEx>
          <w:tblCellMar>
            <w:top w:w="0" w:type="dxa"/>
            <w:left w:w="108" w:type="dxa"/>
            <w:bottom w:w="0" w:type="dxa"/>
            <w:right w:w="108" w:type="dxa"/>
          </w:tblCellMar>
        </w:tblPrEx>
        <w:trPr>
          <w:trHeight w:val="1202"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0EC6BEE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36</w:t>
            </w:r>
          </w:p>
        </w:tc>
        <w:tc>
          <w:tcPr>
            <w:tcW w:w="512" w:type="pct"/>
            <w:tcBorders>
              <w:top w:val="nil"/>
              <w:left w:val="nil"/>
              <w:bottom w:val="single" w:color="auto" w:sz="4" w:space="0"/>
              <w:right w:val="single" w:color="auto" w:sz="4" w:space="0"/>
            </w:tcBorders>
            <w:shd w:val="clear" w:color="auto" w:fill="auto"/>
            <w:vAlign w:val="center"/>
          </w:tcPr>
          <w:p w14:paraId="79964C7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家用开关插座面板</w:t>
            </w:r>
          </w:p>
        </w:tc>
        <w:tc>
          <w:tcPr>
            <w:tcW w:w="541" w:type="pct"/>
            <w:tcBorders>
              <w:top w:val="nil"/>
              <w:left w:val="nil"/>
              <w:bottom w:val="single" w:color="auto" w:sz="4" w:space="0"/>
              <w:right w:val="single" w:color="auto" w:sz="4" w:space="0"/>
            </w:tcBorders>
            <w:shd w:val="clear" w:color="auto" w:fill="auto"/>
            <w:noWrap/>
            <w:vAlign w:val="center"/>
          </w:tcPr>
          <w:p w14:paraId="15FFE23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白雕</w:t>
            </w:r>
          </w:p>
        </w:tc>
        <w:tc>
          <w:tcPr>
            <w:tcW w:w="455" w:type="pct"/>
            <w:tcBorders>
              <w:top w:val="nil"/>
              <w:left w:val="nil"/>
              <w:bottom w:val="single" w:color="auto" w:sz="4" w:space="0"/>
              <w:right w:val="single" w:color="auto" w:sz="4" w:space="0"/>
            </w:tcBorders>
            <w:shd w:val="clear" w:color="auto" w:fill="auto"/>
            <w:noWrap/>
            <w:vAlign w:val="center"/>
          </w:tcPr>
          <w:p w14:paraId="1497582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KT08</w:t>
            </w:r>
          </w:p>
        </w:tc>
        <w:tc>
          <w:tcPr>
            <w:tcW w:w="1908" w:type="pct"/>
            <w:tcBorders>
              <w:top w:val="nil"/>
              <w:left w:val="nil"/>
              <w:bottom w:val="single" w:color="auto" w:sz="4" w:space="0"/>
              <w:right w:val="single" w:color="auto" w:sz="4" w:space="0"/>
            </w:tcBorders>
            <w:shd w:val="clear" w:color="auto" w:fill="auto"/>
            <w:vAlign w:val="center"/>
          </w:tcPr>
          <w:p w14:paraId="0D1D1AF9">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额定电压：AC280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防护功能：防雷保护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导电体材质：黄铜</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额定频率：50/60HZ</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产品认证：CCC</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额定功率：3000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外形尺寸：108*108*9mm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额定电流：15A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3C额定电压范围：110V以上250V及以下</w:t>
            </w:r>
          </w:p>
        </w:tc>
        <w:tc>
          <w:tcPr>
            <w:tcW w:w="218" w:type="pct"/>
            <w:tcBorders>
              <w:top w:val="nil"/>
              <w:left w:val="nil"/>
              <w:bottom w:val="single" w:color="auto" w:sz="4" w:space="0"/>
              <w:right w:val="single" w:color="auto" w:sz="4" w:space="0"/>
            </w:tcBorders>
            <w:shd w:val="clear" w:color="auto" w:fill="auto"/>
            <w:vAlign w:val="center"/>
          </w:tcPr>
          <w:p w14:paraId="30A0774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170CE12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64270A8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w:t>
            </w:r>
          </w:p>
        </w:tc>
        <w:tc>
          <w:tcPr>
            <w:tcW w:w="465" w:type="pct"/>
            <w:tcBorders>
              <w:top w:val="nil"/>
              <w:left w:val="nil"/>
              <w:bottom w:val="single" w:color="auto" w:sz="4" w:space="0"/>
              <w:right w:val="single" w:color="auto" w:sz="4" w:space="0"/>
            </w:tcBorders>
            <w:shd w:val="clear" w:color="auto" w:fill="auto"/>
            <w:vAlign w:val="center"/>
          </w:tcPr>
          <w:p w14:paraId="48CCE4E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34</w:t>
            </w:r>
          </w:p>
        </w:tc>
      </w:tr>
      <w:tr w14:paraId="65546620">
        <w:tblPrEx>
          <w:tblCellMar>
            <w:top w:w="0" w:type="dxa"/>
            <w:left w:w="108" w:type="dxa"/>
            <w:bottom w:w="0" w:type="dxa"/>
            <w:right w:w="108" w:type="dxa"/>
          </w:tblCellMar>
        </w:tblPrEx>
        <w:trPr>
          <w:trHeight w:val="1236"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27275B9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37</w:t>
            </w:r>
          </w:p>
        </w:tc>
        <w:tc>
          <w:tcPr>
            <w:tcW w:w="512" w:type="pct"/>
            <w:tcBorders>
              <w:top w:val="nil"/>
              <w:left w:val="nil"/>
              <w:bottom w:val="single" w:color="auto" w:sz="4" w:space="0"/>
              <w:right w:val="single" w:color="auto" w:sz="4" w:space="0"/>
            </w:tcBorders>
            <w:shd w:val="clear" w:color="auto" w:fill="auto"/>
            <w:vAlign w:val="center"/>
          </w:tcPr>
          <w:p w14:paraId="2BF13F5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防撞条</w:t>
            </w:r>
          </w:p>
        </w:tc>
        <w:tc>
          <w:tcPr>
            <w:tcW w:w="541" w:type="pct"/>
            <w:tcBorders>
              <w:top w:val="nil"/>
              <w:left w:val="nil"/>
              <w:bottom w:val="single" w:color="auto" w:sz="4" w:space="0"/>
              <w:right w:val="single" w:color="auto" w:sz="4" w:space="0"/>
            </w:tcBorders>
            <w:shd w:val="clear" w:color="auto" w:fill="auto"/>
            <w:noWrap/>
            <w:vAlign w:val="center"/>
          </w:tcPr>
          <w:p w14:paraId="6118C3A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0E15C01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FZK-ZT38</w:t>
            </w:r>
          </w:p>
        </w:tc>
        <w:tc>
          <w:tcPr>
            <w:tcW w:w="1908" w:type="pct"/>
            <w:tcBorders>
              <w:top w:val="nil"/>
              <w:left w:val="nil"/>
              <w:bottom w:val="single" w:color="auto" w:sz="4" w:space="0"/>
              <w:right w:val="single" w:color="auto" w:sz="4" w:space="0"/>
            </w:tcBorders>
            <w:shd w:val="clear" w:color="auto" w:fill="auto"/>
            <w:vAlign w:val="center"/>
          </w:tcPr>
          <w:p w14:paraId="737732E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名称：防撞条</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材质：NBR（丁睛橡胶）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尺寸：4.2*1.6*200cm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规格：一条2米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2.材质：EVA、3M胶。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3.乳胶垫般弹软，宝宝磕碰不疼。</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4.拒水防污表层，一擦即净。</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5.强韧升级，耐住宝宝啃咬。</w:t>
            </w:r>
          </w:p>
        </w:tc>
        <w:tc>
          <w:tcPr>
            <w:tcW w:w="218" w:type="pct"/>
            <w:tcBorders>
              <w:top w:val="nil"/>
              <w:left w:val="nil"/>
              <w:bottom w:val="single" w:color="auto" w:sz="4" w:space="0"/>
              <w:right w:val="single" w:color="auto" w:sz="4" w:space="0"/>
            </w:tcBorders>
            <w:shd w:val="clear" w:color="auto" w:fill="auto"/>
            <w:vAlign w:val="center"/>
          </w:tcPr>
          <w:p w14:paraId="3EE9C8F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29CFE3A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米</w:t>
            </w:r>
          </w:p>
        </w:tc>
        <w:tc>
          <w:tcPr>
            <w:tcW w:w="462" w:type="pct"/>
            <w:tcBorders>
              <w:top w:val="nil"/>
              <w:left w:val="nil"/>
              <w:bottom w:val="single" w:color="auto" w:sz="4" w:space="0"/>
              <w:right w:val="single" w:color="auto" w:sz="4" w:space="0"/>
            </w:tcBorders>
            <w:shd w:val="clear" w:color="auto" w:fill="auto"/>
            <w:vAlign w:val="center"/>
          </w:tcPr>
          <w:p w14:paraId="275E614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18.7</w:t>
            </w:r>
          </w:p>
        </w:tc>
        <w:tc>
          <w:tcPr>
            <w:tcW w:w="465" w:type="pct"/>
            <w:tcBorders>
              <w:top w:val="nil"/>
              <w:left w:val="nil"/>
              <w:bottom w:val="single" w:color="auto" w:sz="4" w:space="0"/>
              <w:right w:val="single" w:color="auto" w:sz="4" w:space="0"/>
            </w:tcBorders>
            <w:shd w:val="clear" w:color="auto" w:fill="auto"/>
            <w:vAlign w:val="center"/>
          </w:tcPr>
          <w:p w14:paraId="6AC6BD2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18.7</w:t>
            </w:r>
          </w:p>
        </w:tc>
      </w:tr>
      <w:tr w14:paraId="0F60DF37">
        <w:tblPrEx>
          <w:tblCellMar>
            <w:top w:w="0" w:type="dxa"/>
            <w:left w:w="108" w:type="dxa"/>
            <w:bottom w:w="0" w:type="dxa"/>
            <w:right w:w="108" w:type="dxa"/>
          </w:tblCellMar>
        </w:tblPrEx>
        <w:trPr>
          <w:trHeight w:val="1236"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1DEC05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w:t>
            </w:r>
          </w:p>
        </w:tc>
        <w:tc>
          <w:tcPr>
            <w:tcW w:w="512" w:type="pct"/>
            <w:tcBorders>
              <w:top w:val="nil"/>
              <w:left w:val="nil"/>
              <w:bottom w:val="single" w:color="auto" w:sz="4" w:space="0"/>
              <w:right w:val="single" w:color="auto" w:sz="4" w:space="0"/>
            </w:tcBorders>
            <w:shd w:val="clear" w:color="auto" w:fill="auto"/>
            <w:vAlign w:val="center"/>
          </w:tcPr>
          <w:p w14:paraId="098617A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防撞角</w:t>
            </w:r>
          </w:p>
        </w:tc>
        <w:tc>
          <w:tcPr>
            <w:tcW w:w="541" w:type="pct"/>
            <w:tcBorders>
              <w:top w:val="nil"/>
              <w:left w:val="nil"/>
              <w:bottom w:val="single" w:color="auto" w:sz="4" w:space="0"/>
              <w:right w:val="single" w:color="auto" w:sz="4" w:space="0"/>
            </w:tcBorders>
            <w:shd w:val="clear" w:color="auto" w:fill="auto"/>
            <w:noWrap/>
            <w:vAlign w:val="center"/>
          </w:tcPr>
          <w:p w14:paraId="784675A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421C578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FZK-HJ24</w:t>
            </w:r>
          </w:p>
        </w:tc>
        <w:tc>
          <w:tcPr>
            <w:tcW w:w="1908" w:type="pct"/>
            <w:tcBorders>
              <w:top w:val="nil"/>
              <w:left w:val="nil"/>
              <w:bottom w:val="single" w:color="auto" w:sz="4" w:space="0"/>
              <w:right w:val="single" w:color="auto" w:sz="4" w:space="0"/>
            </w:tcBorders>
            <w:shd w:val="clear" w:color="auto" w:fill="auto"/>
            <w:vAlign w:val="center"/>
          </w:tcPr>
          <w:p w14:paraId="54573B3F">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名称：加厚防撞角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 ：NBR</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尺寸：6*3.5*1.2cm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规格，一包10个</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2.材质：EVA、3M胶。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3.乳胶垫般弹软，宝宝磕碰不疼。</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4.拒水防污表层，一擦即净。</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5.强韧升级，耐住宝宝啃咬。</w:t>
            </w:r>
          </w:p>
        </w:tc>
        <w:tc>
          <w:tcPr>
            <w:tcW w:w="218" w:type="pct"/>
            <w:tcBorders>
              <w:top w:val="nil"/>
              <w:left w:val="nil"/>
              <w:bottom w:val="single" w:color="auto" w:sz="4" w:space="0"/>
              <w:right w:val="single" w:color="auto" w:sz="4" w:space="0"/>
            </w:tcBorders>
            <w:shd w:val="clear" w:color="auto" w:fill="auto"/>
            <w:vAlign w:val="center"/>
          </w:tcPr>
          <w:p w14:paraId="3188D23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8F5DBF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3B03F42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w:t>
            </w:r>
          </w:p>
        </w:tc>
        <w:tc>
          <w:tcPr>
            <w:tcW w:w="465" w:type="pct"/>
            <w:tcBorders>
              <w:top w:val="nil"/>
              <w:left w:val="nil"/>
              <w:bottom w:val="single" w:color="auto" w:sz="4" w:space="0"/>
              <w:right w:val="single" w:color="auto" w:sz="4" w:space="0"/>
            </w:tcBorders>
            <w:shd w:val="clear" w:color="auto" w:fill="auto"/>
            <w:vAlign w:val="center"/>
          </w:tcPr>
          <w:p w14:paraId="21BA9E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w:t>
            </w:r>
          </w:p>
        </w:tc>
      </w:tr>
      <w:tr w14:paraId="4D9CC2C1">
        <w:tblPrEx>
          <w:tblCellMar>
            <w:top w:w="0" w:type="dxa"/>
            <w:left w:w="108" w:type="dxa"/>
            <w:bottom w:w="0" w:type="dxa"/>
            <w:right w:w="108" w:type="dxa"/>
          </w:tblCellMar>
        </w:tblPrEx>
        <w:trPr>
          <w:trHeight w:val="134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125FF49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39</w:t>
            </w:r>
          </w:p>
        </w:tc>
        <w:tc>
          <w:tcPr>
            <w:tcW w:w="512" w:type="pct"/>
            <w:tcBorders>
              <w:top w:val="nil"/>
              <w:left w:val="nil"/>
              <w:bottom w:val="single" w:color="auto" w:sz="4" w:space="0"/>
              <w:right w:val="single" w:color="auto" w:sz="4" w:space="0"/>
            </w:tcBorders>
            <w:shd w:val="clear" w:color="auto" w:fill="auto"/>
            <w:vAlign w:val="center"/>
          </w:tcPr>
          <w:p w14:paraId="0637BDE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一键呼叫装置</w:t>
            </w:r>
          </w:p>
        </w:tc>
        <w:tc>
          <w:tcPr>
            <w:tcW w:w="541" w:type="pct"/>
            <w:tcBorders>
              <w:top w:val="nil"/>
              <w:left w:val="nil"/>
              <w:bottom w:val="single" w:color="auto" w:sz="4" w:space="0"/>
              <w:right w:val="single" w:color="auto" w:sz="4" w:space="0"/>
            </w:tcBorders>
            <w:shd w:val="clear" w:color="auto" w:fill="auto"/>
            <w:noWrap/>
            <w:vAlign w:val="center"/>
          </w:tcPr>
          <w:p w14:paraId="237DB18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455" w:type="pct"/>
            <w:tcBorders>
              <w:top w:val="nil"/>
              <w:left w:val="nil"/>
              <w:bottom w:val="single" w:color="auto" w:sz="4" w:space="0"/>
              <w:right w:val="single" w:color="auto" w:sz="4" w:space="0"/>
            </w:tcBorders>
            <w:shd w:val="clear" w:color="auto" w:fill="auto"/>
            <w:noWrap/>
            <w:vAlign w:val="center"/>
          </w:tcPr>
          <w:p w14:paraId="28100A4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SOS-N03</w:t>
            </w:r>
          </w:p>
        </w:tc>
        <w:tc>
          <w:tcPr>
            <w:tcW w:w="1908" w:type="pct"/>
            <w:tcBorders>
              <w:top w:val="nil"/>
              <w:left w:val="nil"/>
              <w:bottom w:val="single" w:color="auto" w:sz="4" w:space="0"/>
              <w:right w:val="single" w:color="auto" w:sz="4" w:space="0"/>
            </w:tcBorders>
            <w:shd w:val="clear" w:color="auto" w:fill="auto"/>
            <w:vAlign w:val="center"/>
          </w:tcPr>
          <w:p w14:paraId="0A67A3F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NB-IOT通讯，全网通支持移动ONENET,电信OC或AEP平台；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一键求救、拉绳求救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防水设计，可安装于浴室等场所</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防拆报警，APP推送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区分是按键求救还是拉绳求救，并推送报警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低电告警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支持设备心跳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支持服务器、手机APP、微信公众号、电话、短信报警推送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2节5号电池，超低功耗，更换方便。</w:t>
            </w:r>
          </w:p>
        </w:tc>
        <w:tc>
          <w:tcPr>
            <w:tcW w:w="218" w:type="pct"/>
            <w:tcBorders>
              <w:top w:val="nil"/>
              <w:left w:val="nil"/>
              <w:bottom w:val="single" w:color="auto" w:sz="4" w:space="0"/>
              <w:right w:val="single" w:color="auto" w:sz="4" w:space="0"/>
            </w:tcBorders>
            <w:shd w:val="clear" w:color="auto" w:fill="auto"/>
            <w:vAlign w:val="center"/>
          </w:tcPr>
          <w:p w14:paraId="4509B72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20C377F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05DEAFD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w:t>
            </w:r>
          </w:p>
        </w:tc>
        <w:tc>
          <w:tcPr>
            <w:tcW w:w="465" w:type="pct"/>
            <w:tcBorders>
              <w:top w:val="nil"/>
              <w:left w:val="nil"/>
              <w:bottom w:val="single" w:color="auto" w:sz="4" w:space="0"/>
              <w:right w:val="single" w:color="auto" w:sz="4" w:space="0"/>
            </w:tcBorders>
            <w:shd w:val="clear" w:color="auto" w:fill="auto"/>
            <w:vAlign w:val="center"/>
          </w:tcPr>
          <w:p w14:paraId="4B0D059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w:t>
            </w:r>
          </w:p>
        </w:tc>
      </w:tr>
      <w:tr w14:paraId="09C0001F">
        <w:tblPrEx>
          <w:tblCellMar>
            <w:top w:w="0" w:type="dxa"/>
            <w:left w:w="108" w:type="dxa"/>
            <w:bottom w:w="0" w:type="dxa"/>
            <w:right w:w="108" w:type="dxa"/>
          </w:tblCellMar>
        </w:tblPrEx>
        <w:trPr>
          <w:trHeight w:val="2580"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11E84FD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40</w:t>
            </w:r>
          </w:p>
        </w:tc>
        <w:tc>
          <w:tcPr>
            <w:tcW w:w="512" w:type="pct"/>
            <w:tcBorders>
              <w:top w:val="nil"/>
              <w:left w:val="nil"/>
              <w:bottom w:val="single" w:color="auto" w:sz="4" w:space="0"/>
              <w:right w:val="single" w:color="auto" w:sz="4" w:space="0"/>
            </w:tcBorders>
            <w:shd w:val="clear" w:color="auto" w:fill="auto"/>
            <w:vAlign w:val="center"/>
          </w:tcPr>
          <w:p w14:paraId="184BA9E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人体移动探测报警器（单红外）</w:t>
            </w:r>
          </w:p>
        </w:tc>
        <w:tc>
          <w:tcPr>
            <w:tcW w:w="541" w:type="pct"/>
            <w:tcBorders>
              <w:top w:val="nil"/>
              <w:left w:val="nil"/>
              <w:bottom w:val="single" w:color="auto" w:sz="4" w:space="0"/>
              <w:right w:val="single" w:color="auto" w:sz="4" w:space="0"/>
            </w:tcBorders>
            <w:shd w:val="clear" w:color="auto" w:fill="auto"/>
            <w:noWrap/>
            <w:vAlign w:val="center"/>
          </w:tcPr>
          <w:p w14:paraId="29C1984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455" w:type="pct"/>
            <w:tcBorders>
              <w:top w:val="nil"/>
              <w:left w:val="nil"/>
              <w:bottom w:val="single" w:color="auto" w:sz="4" w:space="0"/>
              <w:right w:val="single" w:color="auto" w:sz="4" w:space="0"/>
            </w:tcBorders>
            <w:shd w:val="clear" w:color="auto" w:fill="auto"/>
            <w:noWrap/>
            <w:vAlign w:val="center"/>
          </w:tcPr>
          <w:p w14:paraId="02FB865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HW-N05</w:t>
            </w:r>
          </w:p>
        </w:tc>
        <w:tc>
          <w:tcPr>
            <w:tcW w:w="1908" w:type="pct"/>
            <w:tcBorders>
              <w:top w:val="nil"/>
              <w:left w:val="nil"/>
              <w:bottom w:val="single" w:color="auto" w:sz="4" w:space="0"/>
              <w:right w:val="single" w:color="auto" w:sz="4" w:space="0"/>
            </w:tcBorders>
            <w:shd w:val="clear" w:color="auto" w:fill="auto"/>
            <w:vAlign w:val="center"/>
          </w:tcPr>
          <w:p w14:paraId="065E0B2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使用移远NB-IOT模块，全网通支持移动ONENET,电信OC或AEP平台；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高可靠性双元数字红外探头；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采用SMD工艺，具有良好抗射频能力，抗白光干扰；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三种模式可选：</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①入侵监测正常模式、②入侵监测智能模式、③看护模式（8小时无人报警、12小时无人报警、22小时无人报警）；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NB-IOT 通信，支持服务器、手机APP、微信公众号、电话、短信报警推送；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人工智能自动节电方式，超低功耗，大大增加电池使用寿命；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防拆报警功能，外壳被打开时立刻发射报警信号；</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2节3V CR123A锂电供电，容量超大，使用寿命更长。</w:t>
            </w:r>
          </w:p>
        </w:tc>
        <w:tc>
          <w:tcPr>
            <w:tcW w:w="218" w:type="pct"/>
            <w:tcBorders>
              <w:top w:val="nil"/>
              <w:left w:val="nil"/>
              <w:bottom w:val="single" w:color="auto" w:sz="4" w:space="0"/>
              <w:right w:val="single" w:color="auto" w:sz="4" w:space="0"/>
            </w:tcBorders>
            <w:shd w:val="clear" w:color="auto" w:fill="auto"/>
            <w:vAlign w:val="center"/>
          </w:tcPr>
          <w:p w14:paraId="60DDC21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366ABED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3827086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297.5</w:t>
            </w:r>
          </w:p>
        </w:tc>
        <w:tc>
          <w:tcPr>
            <w:tcW w:w="465" w:type="pct"/>
            <w:tcBorders>
              <w:top w:val="nil"/>
              <w:left w:val="nil"/>
              <w:bottom w:val="single" w:color="auto" w:sz="4" w:space="0"/>
              <w:right w:val="single" w:color="auto" w:sz="4" w:space="0"/>
            </w:tcBorders>
            <w:shd w:val="clear" w:color="auto" w:fill="auto"/>
            <w:vAlign w:val="center"/>
          </w:tcPr>
          <w:p w14:paraId="4C7A454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297.5</w:t>
            </w:r>
          </w:p>
        </w:tc>
      </w:tr>
      <w:tr w14:paraId="5C28181C">
        <w:tblPrEx>
          <w:tblCellMar>
            <w:top w:w="0" w:type="dxa"/>
            <w:left w:w="108" w:type="dxa"/>
            <w:bottom w:w="0" w:type="dxa"/>
            <w:right w:w="108" w:type="dxa"/>
          </w:tblCellMar>
        </w:tblPrEx>
        <w:trPr>
          <w:trHeight w:val="134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25D1648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41</w:t>
            </w:r>
          </w:p>
        </w:tc>
        <w:tc>
          <w:tcPr>
            <w:tcW w:w="512" w:type="pct"/>
            <w:tcBorders>
              <w:top w:val="nil"/>
              <w:left w:val="nil"/>
              <w:bottom w:val="single" w:color="auto" w:sz="4" w:space="0"/>
              <w:right w:val="single" w:color="auto" w:sz="4" w:space="0"/>
            </w:tcBorders>
            <w:shd w:val="clear" w:color="auto" w:fill="auto"/>
            <w:vAlign w:val="center"/>
          </w:tcPr>
          <w:p w14:paraId="6D0968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门磁报警器</w:t>
            </w:r>
          </w:p>
        </w:tc>
        <w:tc>
          <w:tcPr>
            <w:tcW w:w="541" w:type="pct"/>
            <w:tcBorders>
              <w:top w:val="nil"/>
              <w:left w:val="nil"/>
              <w:bottom w:val="single" w:color="auto" w:sz="4" w:space="0"/>
              <w:right w:val="single" w:color="auto" w:sz="4" w:space="0"/>
            </w:tcBorders>
            <w:shd w:val="clear" w:color="auto" w:fill="auto"/>
            <w:noWrap/>
            <w:vAlign w:val="center"/>
          </w:tcPr>
          <w:p w14:paraId="1CE8B3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455" w:type="pct"/>
            <w:tcBorders>
              <w:top w:val="nil"/>
              <w:left w:val="nil"/>
              <w:bottom w:val="single" w:color="auto" w:sz="4" w:space="0"/>
              <w:right w:val="single" w:color="auto" w:sz="4" w:space="0"/>
            </w:tcBorders>
            <w:shd w:val="clear" w:color="auto" w:fill="auto"/>
            <w:noWrap/>
            <w:vAlign w:val="center"/>
          </w:tcPr>
          <w:p w14:paraId="262BCF4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MC-N03</w:t>
            </w:r>
          </w:p>
        </w:tc>
        <w:tc>
          <w:tcPr>
            <w:tcW w:w="1908" w:type="pct"/>
            <w:tcBorders>
              <w:top w:val="nil"/>
              <w:left w:val="nil"/>
              <w:bottom w:val="single" w:color="auto" w:sz="4" w:space="0"/>
              <w:right w:val="single" w:color="auto" w:sz="4" w:space="0"/>
            </w:tcBorders>
            <w:shd w:val="clear" w:color="auto" w:fill="auto"/>
            <w:vAlign w:val="center"/>
          </w:tcPr>
          <w:p w14:paraId="79BBA0A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NB-IOT通讯，全网通支持移动ONENET,电信TIANYI IOT或AEP，联通艾拉等平台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支持门状态实时上传。带防拆，开门现场报警。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支持电量电量、信号质量等信息上传。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历史记录查询（平台技持可用）。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超低功耗待机电流。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使用5号电池电池</w:t>
            </w:r>
          </w:p>
        </w:tc>
        <w:tc>
          <w:tcPr>
            <w:tcW w:w="218" w:type="pct"/>
            <w:tcBorders>
              <w:top w:val="nil"/>
              <w:left w:val="nil"/>
              <w:bottom w:val="single" w:color="auto" w:sz="4" w:space="0"/>
              <w:right w:val="single" w:color="auto" w:sz="4" w:space="0"/>
            </w:tcBorders>
            <w:shd w:val="clear" w:color="auto" w:fill="auto"/>
            <w:vAlign w:val="center"/>
          </w:tcPr>
          <w:p w14:paraId="2E0FC41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2DE1BB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47E0637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c>
          <w:tcPr>
            <w:tcW w:w="465" w:type="pct"/>
            <w:tcBorders>
              <w:top w:val="nil"/>
              <w:left w:val="nil"/>
              <w:bottom w:val="single" w:color="auto" w:sz="4" w:space="0"/>
              <w:right w:val="single" w:color="auto" w:sz="4" w:space="0"/>
            </w:tcBorders>
            <w:shd w:val="clear" w:color="auto" w:fill="auto"/>
            <w:vAlign w:val="center"/>
          </w:tcPr>
          <w:p w14:paraId="0653E94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r>
      <w:tr w14:paraId="6724522D">
        <w:tblPrEx>
          <w:tblCellMar>
            <w:top w:w="0" w:type="dxa"/>
            <w:left w:w="108" w:type="dxa"/>
            <w:bottom w:w="0" w:type="dxa"/>
            <w:right w:w="108" w:type="dxa"/>
          </w:tblCellMar>
        </w:tblPrEx>
        <w:trPr>
          <w:trHeight w:val="1908"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0931DE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w:t>
            </w:r>
          </w:p>
        </w:tc>
        <w:tc>
          <w:tcPr>
            <w:tcW w:w="512" w:type="pct"/>
            <w:tcBorders>
              <w:top w:val="nil"/>
              <w:left w:val="nil"/>
              <w:bottom w:val="single" w:color="auto" w:sz="4" w:space="0"/>
              <w:right w:val="single" w:color="auto" w:sz="4" w:space="0"/>
            </w:tcBorders>
            <w:shd w:val="clear" w:color="auto" w:fill="auto"/>
            <w:vAlign w:val="center"/>
          </w:tcPr>
          <w:p w14:paraId="59330AF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燃气报警器</w:t>
            </w:r>
          </w:p>
        </w:tc>
        <w:tc>
          <w:tcPr>
            <w:tcW w:w="541" w:type="pct"/>
            <w:tcBorders>
              <w:top w:val="nil"/>
              <w:left w:val="nil"/>
              <w:bottom w:val="single" w:color="auto" w:sz="4" w:space="0"/>
              <w:right w:val="single" w:color="auto" w:sz="4" w:space="0"/>
            </w:tcBorders>
            <w:shd w:val="clear" w:color="auto" w:fill="auto"/>
            <w:noWrap/>
            <w:vAlign w:val="center"/>
          </w:tcPr>
          <w:p w14:paraId="1639178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27484F7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JT-RTG15-N</w:t>
            </w:r>
          </w:p>
        </w:tc>
        <w:tc>
          <w:tcPr>
            <w:tcW w:w="1908" w:type="pct"/>
            <w:tcBorders>
              <w:top w:val="nil"/>
              <w:left w:val="nil"/>
              <w:bottom w:val="single" w:color="auto" w:sz="4" w:space="0"/>
              <w:right w:val="single" w:color="auto" w:sz="4" w:space="0"/>
            </w:tcBorders>
            <w:shd w:val="clear" w:color="auto" w:fill="auto"/>
            <w:vAlign w:val="center"/>
          </w:tcPr>
          <w:p w14:paraId="1C1C5AC6">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1、通讯模式：NB-iot通讯。</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2、探测气体：天然气（CH4）</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3、工作电压：AC220V/50Hz</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4、静电电流：≤100mA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5、报警升压：70dB (正前方1米处)</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6、报警浓度：8LEL±3LEL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7、采样方式：自然扩散</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8、产品寿命：5年 驱动能力：12V（机械手持续200mA，电磁阀脉冲2A）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9、工作温度：-10~+55℃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10、工作湿度：≤95%RH</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11、安装方式：壁挂/吸顶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12、尺寸：104*31.7mm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13、具有国家CCCF认证</w:t>
            </w:r>
          </w:p>
        </w:tc>
        <w:tc>
          <w:tcPr>
            <w:tcW w:w="218" w:type="pct"/>
            <w:tcBorders>
              <w:top w:val="nil"/>
              <w:left w:val="nil"/>
              <w:bottom w:val="single" w:color="auto" w:sz="4" w:space="0"/>
              <w:right w:val="single" w:color="auto" w:sz="4" w:space="0"/>
            </w:tcBorders>
            <w:shd w:val="clear" w:color="auto" w:fill="auto"/>
            <w:vAlign w:val="center"/>
          </w:tcPr>
          <w:p w14:paraId="06D324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D32533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3EAF4D6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c>
          <w:tcPr>
            <w:tcW w:w="465" w:type="pct"/>
            <w:tcBorders>
              <w:top w:val="nil"/>
              <w:left w:val="nil"/>
              <w:bottom w:val="single" w:color="auto" w:sz="4" w:space="0"/>
              <w:right w:val="single" w:color="auto" w:sz="4" w:space="0"/>
            </w:tcBorders>
            <w:shd w:val="clear" w:color="auto" w:fill="auto"/>
            <w:vAlign w:val="center"/>
          </w:tcPr>
          <w:p w14:paraId="663A56E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r>
      <w:tr w14:paraId="2178C39E">
        <w:tblPrEx>
          <w:tblCellMar>
            <w:top w:w="0" w:type="dxa"/>
            <w:left w:w="108" w:type="dxa"/>
            <w:bottom w:w="0" w:type="dxa"/>
            <w:right w:w="108" w:type="dxa"/>
          </w:tblCellMar>
        </w:tblPrEx>
        <w:trPr>
          <w:trHeight w:val="1012"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771710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43</w:t>
            </w:r>
          </w:p>
        </w:tc>
        <w:tc>
          <w:tcPr>
            <w:tcW w:w="512" w:type="pct"/>
            <w:tcBorders>
              <w:top w:val="nil"/>
              <w:left w:val="nil"/>
              <w:bottom w:val="single" w:color="auto" w:sz="4" w:space="0"/>
              <w:right w:val="single" w:color="auto" w:sz="4" w:space="0"/>
            </w:tcBorders>
            <w:shd w:val="clear" w:color="auto" w:fill="auto"/>
            <w:vAlign w:val="center"/>
          </w:tcPr>
          <w:p w14:paraId="5609C38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水浸报警器</w:t>
            </w:r>
          </w:p>
        </w:tc>
        <w:tc>
          <w:tcPr>
            <w:tcW w:w="541" w:type="pct"/>
            <w:tcBorders>
              <w:top w:val="nil"/>
              <w:left w:val="nil"/>
              <w:bottom w:val="single" w:color="auto" w:sz="4" w:space="0"/>
              <w:right w:val="single" w:color="auto" w:sz="4" w:space="0"/>
            </w:tcBorders>
            <w:shd w:val="clear" w:color="auto" w:fill="auto"/>
            <w:noWrap/>
            <w:vAlign w:val="center"/>
          </w:tcPr>
          <w:p w14:paraId="4F9DFAE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夜狼安防</w:t>
            </w:r>
          </w:p>
        </w:tc>
        <w:tc>
          <w:tcPr>
            <w:tcW w:w="455" w:type="pct"/>
            <w:tcBorders>
              <w:top w:val="nil"/>
              <w:left w:val="nil"/>
              <w:bottom w:val="single" w:color="auto" w:sz="4" w:space="0"/>
              <w:right w:val="single" w:color="auto" w:sz="4" w:space="0"/>
            </w:tcBorders>
            <w:shd w:val="clear" w:color="auto" w:fill="auto"/>
            <w:noWrap/>
            <w:vAlign w:val="center"/>
          </w:tcPr>
          <w:p w14:paraId="7AAFAEA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SR-N06</w:t>
            </w:r>
          </w:p>
        </w:tc>
        <w:tc>
          <w:tcPr>
            <w:tcW w:w="1908" w:type="pct"/>
            <w:tcBorders>
              <w:top w:val="nil"/>
              <w:left w:val="nil"/>
              <w:bottom w:val="single" w:color="auto" w:sz="4" w:space="0"/>
              <w:right w:val="single" w:color="auto" w:sz="4" w:space="0"/>
            </w:tcBorders>
            <w:shd w:val="clear" w:color="auto" w:fill="auto"/>
            <w:vAlign w:val="center"/>
          </w:tcPr>
          <w:p w14:paraId="40CD5AF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NB-IOT通讯，支持移动ONENET,电信TIANYI IOT或AEP平台。</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支持状态实时上传。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支持电量电量、信号质量等信息上传。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历史记录查询（平台技持可用）。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超低功耗待机电流。</w:t>
            </w:r>
          </w:p>
        </w:tc>
        <w:tc>
          <w:tcPr>
            <w:tcW w:w="218" w:type="pct"/>
            <w:tcBorders>
              <w:top w:val="nil"/>
              <w:left w:val="nil"/>
              <w:bottom w:val="single" w:color="auto" w:sz="4" w:space="0"/>
              <w:right w:val="single" w:color="auto" w:sz="4" w:space="0"/>
            </w:tcBorders>
            <w:shd w:val="clear" w:color="auto" w:fill="auto"/>
            <w:vAlign w:val="center"/>
          </w:tcPr>
          <w:p w14:paraId="2126DAF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AAC1D6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67F0340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c>
          <w:tcPr>
            <w:tcW w:w="465" w:type="pct"/>
            <w:tcBorders>
              <w:top w:val="nil"/>
              <w:left w:val="nil"/>
              <w:bottom w:val="single" w:color="auto" w:sz="4" w:space="0"/>
              <w:right w:val="single" w:color="auto" w:sz="4" w:space="0"/>
            </w:tcBorders>
            <w:shd w:val="clear" w:color="auto" w:fill="auto"/>
            <w:vAlign w:val="center"/>
          </w:tcPr>
          <w:p w14:paraId="050810C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r>
      <w:tr w14:paraId="0C6C41A6">
        <w:tblPrEx>
          <w:tblCellMar>
            <w:top w:w="0" w:type="dxa"/>
            <w:left w:w="108" w:type="dxa"/>
            <w:bottom w:w="0" w:type="dxa"/>
            <w:right w:w="108" w:type="dxa"/>
          </w:tblCellMar>
        </w:tblPrEx>
        <w:trPr>
          <w:trHeight w:val="4931"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30F53AA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44</w:t>
            </w:r>
          </w:p>
        </w:tc>
        <w:tc>
          <w:tcPr>
            <w:tcW w:w="512" w:type="pct"/>
            <w:tcBorders>
              <w:top w:val="nil"/>
              <w:left w:val="nil"/>
              <w:bottom w:val="single" w:color="auto" w:sz="4" w:space="0"/>
              <w:right w:val="single" w:color="auto" w:sz="4" w:space="0"/>
            </w:tcBorders>
            <w:shd w:val="clear" w:color="auto" w:fill="auto"/>
            <w:vAlign w:val="center"/>
          </w:tcPr>
          <w:p w14:paraId="4AD7B94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烟雾报警器</w:t>
            </w:r>
          </w:p>
        </w:tc>
        <w:tc>
          <w:tcPr>
            <w:tcW w:w="541" w:type="pct"/>
            <w:tcBorders>
              <w:top w:val="nil"/>
              <w:left w:val="nil"/>
              <w:bottom w:val="single" w:color="auto" w:sz="4" w:space="0"/>
              <w:right w:val="single" w:color="auto" w:sz="4" w:space="0"/>
            </w:tcBorders>
            <w:shd w:val="clear" w:color="auto" w:fill="auto"/>
            <w:noWrap/>
            <w:vAlign w:val="center"/>
          </w:tcPr>
          <w:p w14:paraId="50EB19B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6645EA7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RT-S17-N</w:t>
            </w:r>
          </w:p>
        </w:tc>
        <w:tc>
          <w:tcPr>
            <w:tcW w:w="1908" w:type="pct"/>
            <w:tcBorders>
              <w:top w:val="nil"/>
              <w:left w:val="nil"/>
              <w:bottom w:val="single" w:color="auto" w:sz="4" w:space="0"/>
              <w:right w:val="single" w:color="auto" w:sz="4" w:space="0"/>
            </w:tcBorders>
            <w:shd w:val="clear" w:color="auto" w:fill="auto"/>
            <w:vAlign w:val="center"/>
          </w:tcPr>
          <w:p w14:paraId="23412D3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1、通讯方式：NB-IoT通讯</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2、电池电压：DC 3V  聚合物锂电池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3、电池容量：1600mAh</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4、静态电流：≤10uA，发射电流：≤200mA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5、工作温度：-20℃~+55℃</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6、外观尺寸：Ф105*51.3mm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7、报警温度：＞57℃或＞7℃/min</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8、低压报警值：DC 2.7V</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9、工作湿度：≤95%RH</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10、安装方式：吸顶式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11、报警触发方式：烟雾报警，温度报警，温升报警，防拆报警，低压报警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12、三层过滤设计：让灰尘/油烟/水雾，阻挡/吸附/跌落于迷宫之外。</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13、旋转安装方式：用螺丝在天花板上固定好挂板，通过旋转的方式将报警器旋转到挂板中。</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14、超大报警音量：大于80dB的报警音，让火灾在萌芽状态就通知到位。</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15、报警模式：电话、短信、微信、平台，声光。</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16、指示功能：具有NB-iot信号强度指示；NB-iot信号发射指示，指示产品各种运行状态。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17、具有远程消音功能。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18、警示功能：具有NB-iot 模块故障指示；NB-iot 卡故障警示；NB-iot 信号发射失败警示；本机与运营商基站连接失败故障警示；本机与运营商服务平台通讯故障警示；低电压警示功能。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19、具有国家3C认证。</w:t>
            </w:r>
          </w:p>
        </w:tc>
        <w:tc>
          <w:tcPr>
            <w:tcW w:w="218" w:type="pct"/>
            <w:tcBorders>
              <w:top w:val="nil"/>
              <w:left w:val="nil"/>
              <w:bottom w:val="single" w:color="auto" w:sz="4" w:space="0"/>
              <w:right w:val="single" w:color="auto" w:sz="4" w:space="0"/>
            </w:tcBorders>
            <w:shd w:val="clear" w:color="auto" w:fill="auto"/>
            <w:vAlign w:val="center"/>
          </w:tcPr>
          <w:p w14:paraId="1670DAE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028B42D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338FE0F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c>
          <w:tcPr>
            <w:tcW w:w="465" w:type="pct"/>
            <w:tcBorders>
              <w:top w:val="nil"/>
              <w:left w:val="nil"/>
              <w:bottom w:val="single" w:color="auto" w:sz="4" w:space="0"/>
              <w:right w:val="single" w:color="auto" w:sz="4" w:space="0"/>
            </w:tcBorders>
            <w:shd w:val="clear" w:color="auto" w:fill="auto"/>
            <w:vAlign w:val="center"/>
          </w:tcPr>
          <w:p w14:paraId="31B51ED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r>
      <w:tr w14:paraId="0B5ECB28">
        <w:tblPrEx>
          <w:tblCellMar>
            <w:top w:w="0" w:type="dxa"/>
            <w:left w:w="108" w:type="dxa"/>
            <w:bottom w:w="0" w:type="dxa"/>
            <w:right w:w="108" w:type="dxa"/>
          </w:tblCellMar>
        </w:tblPrEx>
        <w:trPr>
          <w:trHeight w:val="1796"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301F2B3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w:t>
            </w:r>
          </w:p>
        </w:tc>
        <w:tc>
          <w:tcPr>
            <w:tcW w:w="512" w:type="pct"/>
            <w:tcBorders>
              <w:top w:val="nil"/>
              <w:left w:val="nil"/>
              <w:bottom w:val="single" w:color="auto" w:sz="4" w:space="0"/>
              <w:right w:val="single" w:color="auto" w:sz="4" w:space="0"/>
            </w:tcBorders>
            <w:shd w:val="clear" w:color="auto" w:fill="auto"/>
            <w:vAlign w:val="center"/>
          </w:tcPr>
          <w:p w14:paraId="36CA83E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电力脉象仪</w:t>
            </w:r>
          </w:p>
        </w:tc>
        <w:tc>
          <w:tcPr>
            <w:tcW w:w="541" w:type="pct"/>
            <w:tcBorders>
              <w:top w:val="nil"/>
              <w:left w:val="nil"/>
              <w:bottom w:val="single" w:color="auto" w:sz="4" w:space="0"/>
              <w:right w:val="single" w:color="auto" w:sz="4" w:space="0"/>
            </w:tcBorders>
            <w:shd w:val="clear" w:color="auto" w:fill="auto"/>
            <w:noWrap/>
            <w:vAlign w:val="center"/>
          </w:tcPr>
          <w:p w14:paraId="1232E60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千居</w:t>
            </w:r>
          </w:p>
        </w:tc>
        <w:tc>
          <w:tcPr>
            <w:tcW w:w="455" w:type="pct"/>
            <w:tcBorders>
              <w:top w:val="nil"/>
              <w:left w:val="nil"/>
              <w:bottom w:val="single" w:color="auto" w:sz="4" w:space="0"/>
              <w:right w:val="single" w:color="auto" w:sz="4" w:space="0"/>
            </w:tcBorders>
            <w:shd w:val="clear" w:color="auto" w:fill="auto"/>
            <w:noWrap/>
            <w:vAlign w:val="center"/>
          </w:tcPr>
          <w:p w14:paraId="45AE408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08" w:type="pct"/>
            <w:tcBorders>
              <w:top w:val="nil"/>
              <w:left w:val="nil"/>
              <w:bottom w:val="single" w:color="auto" w:sz="4" w:space="0"/>
              <w:right w:val="single" w:color="auto" w:sz="4" w:space="0"/>
            </w:tcBorders>
            <w:shd w:val="clear" w:color="auto" w:fill="auto"/>
            <w:vAlign w:val="center"/>
          </w:tcPr>
          <w:p w14:paraId="48ED58AC">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用电监控要求支持实时采集电流、电压、线缆温度、剩余电流、有功功率、无功功率等用电参数。2.数据传输要求支持将采集到的用电参数及时间戳数据上传至平台。3.上报周期支持实时向平台发送监测数据，上报周期应不超过5s 4.固件升级要求支持固件/应用本地升级及远程升级。若支持升级失败时需具备回退机制。5.应用平台 提供用电监控应用平台，支持PC端及移动端（微信小程序）。</w:t>
            </w:r>
          </w:p>
        </w:tc>
        <w:tc>
          <w:tcPr>
            <w:tcW w:w="218" w:type="pct"/>
            <w:tcBorders>
              <w:top w:val="nil"/>
              <w:left w:val="nil"/>
              <w:bottom w:val="single" w:color="auto" w:sz="4" w:space="0"/>
              <w:right w:val="single" w:color="auto" w:sz="4" w:space="0"/>
            </w:tcBorders>
            <w:shd w:val="clear" w:color="auto" w:fill="auto"/>
            <w:vAlign w:val="center"/>
          </w:tcPr>
          <w:p w14:paraId="546FA71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5A69C05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2604E98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850</w:t>
            </w:r>
          </w:p>
        </w:tc>
        <w:tc>
          <w:tcPr>
            <w:tcW w:w="465" w:type="pct"/>
            <w:tcBorders>
              <w:top w:val="nil"/>
              <w:left w:val="nil"/>
              <w:bottom w:val="single" w:color="auto" w:sz="4" w:space="0"/>
              <w:right w:val="single" w:color="auto" w:sz="4" w:space="0"/>
            </w:tcBorders>
            <w:shd w:val="clear" w:color="auto" w:fill="auto"/>
            <w:vAlign w:val="center"/>
          </w:tcPr>
          <w:p w14:paraId="257EC52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850</w:t>
            </w:r>
          </w:p>
        </w:tc>
      </w:tr>
      <w:tr w14:paraId="792E200E">
        <w:tblPrEx>
          <w:tblCellMar>
            <w:top w:w="0" w:type="dxa"/>
            <w:left w:w="108" w:type="dxa"/>
            <w:bottom w:w="0" w:type="dxa"/>
            <w:right w:w="108" w:type="dxa"/>
          </w:tblCellMar>
        </w:tblPrEx>
        <w:trPr>
          <w:trHeight w:val="2394"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4EA46A6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46</w:t>
            </w:r>
          </w:p>
        </w:tc>
        <w:tc>
          <w:tcPr>
            <w:tcW w:w="512" w:type="pct"/>
            <w:tcBorders>
              <w:top w:val="nil"/>
              <w:left w:val="nil"/>
              <w:bottom w:val="single" w:color="auto" w:sz="4" w:space="0"/>
              <w:right w:val="single" w:color="auto" w:sz="4" w:space="0"/>
            </w:tcBorders>
            <w:shd w:val="clear" w:color="auto" w:fill="auto"/>
            <w:vAlign w:val="center"/>
          </w:tcPr>
          <w:p w14:paraId="149336C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防走失胸卡</w:t>
            </w:r>
          </w:p>
        </w:tc>
        <w:tc>
          <w:tcPr>
            <w:tcW w:w="541" w:type="pct"/>
            <w:tcBorders>
              <w:top w:val="nil"/>
              <w:left w:val="nil"/>
              <w:bottom w:val="single" w:color="auto" w:sz="4" w:space="0"/>
              <w:right w:val="single" w:color="auto" w:sz="4" w:space="0"/>
            </w:tcBorders>
            <w:shd w:val="clear" w:color="auto" w:fill="auto"/>
            <w:noWrap/>
            <w:vAlign w:val="center"/>
          </w:tcPr>
          <w:p w14:paraId="6EA95B1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斯沃德</w:t>
            </w:r>
          </w:p>
        </w:tc>
        <w:tc>
          <w:tcPr>
            <w:tcW w:w="455" w:type="pct"/>
            <w:tcBorders>
              <w:top w:val="nil"/>
              <w:left w:val="nil"/>
              <w:bottom w:val="single" w:color="auto" w:sz="4" w:space="0"/>
              <w:right w:val="single" w:color="auto" w:sz="4" w:space="0"/>
            </w:tcBorders>
            <w:shd w:val="clear" w:color="auto" w:fill="auto"/>
            <w:noWrap/>
            <w:vAlign w:val="center"/>
          </w:tcPr>
          <w:p w14:paraId="72176EC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S310L</w:t>
            </w:r>
          </w:p>
        </w:tc>
        <w:tc>
          <w:tcPr>
            <w:tcW w:w="1908" w:type="pct"/>
            <w:tcBorders>
              <w:top w:val="nil"/>
              <w:left w:val="nil"/>
              <w:bottom w:val="single" w:color="auto" w:sz="4" w:space="0"/>
              <w:right w:val="single" w:color="auto" w:sz="4" w:space="0"/>
            </w:tcBorders>
            <w:shd w:val="clear" w:color="auto" w:fill="auto"/>
            <w:vAlign w:val="center"/>
          </w:tcPr>
          <w:p w14:paraId="080256D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材质ABSGPS定位精度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10（m）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报警方式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SOS报警,移动报警,围栏报警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外形尺寸</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106*62*11（mm）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电池类型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锂电池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防水功能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IP65</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天线类型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陶瓷天线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外接电源形式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USB充电</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地图功能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百度，谷歌，高德，卫星，街景</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分辨率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0</w:t>
            </w:r>
          </w:p>
        </w:tc>
        <w:tc>
          <w:tcPr>
            <w:tcW w:w="218" w:type="pct"/>
            <w:tcBorders>
              <w:top w:val="nil"/>
              <w:left w:val="nil"/>
              <w:bottom w:val="single" w:color="auto" w:sz="4" w:space="0"/>
              <w:right w:val="single" w:color="auto" w:sz="4" w:space="0"/>
            </w:tcBorders>
            <w:shd w:val="clear" w:color="auto" w:fill="auto"/>
            <w:vAlign w:val="center"/>
          </w:tcPr>
          <w:p w14:paraId="5CCB0C2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749E83B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0030093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c>
          <w:tcPr>
            <w:tcW w:w="465" w:type="pct"/>
            <w:tcBorders>
              <w:top w:val="nil"/>
              <w:left w:val="nil"/>
              <w:bottom w:val="single" w:color="auto" w:sz="4" w:space="0"/>
              <w:right w:val="single" w:color="auto" w:sz="4" w:space="0"/>
            </w:tcBorders>
            <w:shd w:val="clear" w:color="auto" w:fill="auto"/>
            <w:vAlign w:val="center"/>
          </w:tcPr>
          <w:p w14:paraId="4DDED8C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r>
      <w:tr w14:paraId="59878476">
        <w:tblPrEx>
          <w:tblCellMar>
            <w:top w:w="0" w:type="dxa"/>
            <w:left w:w="108" w:type="dxa"/>
            <w:bottom w:w="0" w:type="dxa"/>
            <w:right w:w="108" w:type="dxa"/>
          </w:tblCellMar>
        </w:tblPrEx>
        <w:trPr>
          <w:trHeight w:val="2468"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990AD4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47</w:t>
            </w:r>
          </w:p>
        </w:tc>
        <w:tc>
          <w:tcPr>
            <w:tcW w:w="512" w:type="pct"/>
            <w:tcBorders>
              <w:top w:val="nil"/>
              <w:left w:val="nil"/>
              <w:bottom w:val="single" w:color="auto" w:sz="4" w:space="0"/>
              <w:right w:val="single" w:color="auto" w:sz="4" w:space="0"/>
            </w:tcBorders>
            <w:shd w:val="clear" w:color="auto" w:fill="auto"/>
            <w:vAlign w:val="center"/>
          </w:tcPr>
          <w:p w14:paraId="3E55325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智能腕表</w:t>
            </w:r>
          </w:p>
        </w:tc>
        <w:tc>
          <w:tcPr>
            <w:tcW w:w="541" w:type="pct"/>
            <w:tcBorders>
              <w:top w:val="nil"/>
              <w:left w:val="nil"/>
              <w:bottom w:val="single" w:color="auto" w:sz="4" w:space="0"/>
              <w:right w:val="single" w:color="auto" w:sz="4" w:space="0"/>
            </w:tcBorders>
            <w:shd w:val="clear" w:color="auto" w:fill="auto"/>
            <w:noWrap/>
            <w:vAlign w:val="center"/>
          </w:tcPr>
          <w:p w14:paraId="65785B6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5557D35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WY-SHQB04</w:t>
            </w:r>
          </w:p>
        </w:tc>
        <w:tc>
          <w:tcPr>
            <w:tcW w:w="1908" w:type="pct"/>
            <w:tcBorders>
              <w:top w:val="nil"/>
              <w:left w:val="nil"/>
              <w:bottom w:val="single" w:color="auto" w:sz="4" w:space="0"/>
              <w:right w:val="single" w:color="auto" w:sz="4" w:space="0"/>
            </w:tcBorders>
            <w:shd w:val="clear" w:color="auto" w:fill="auto"/>
            <w:vAlign w:val="center"/>
          </w:tcPr>
          <w:p w14:paraId="2554792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1：高精度定位 GPS+北斗+LBS+WIFI+G-SENSOR+AGPS六重定位+LDS天线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2：超长待机+外观精巧  650毫安超大电池+优化的省电算法。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3：支持支付宝，QQ，在线音乐，运动模式等。</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4：IP67防水防尘；精致得做工，极小尺寸，直径43mm*厚度仅12.8mm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双向通话、计步、睡眠管理、久坐提醒、运动提醒、动态心率血压血氧体温ECG心电、SOS一键求救。6、质量检测及认证：具有中国国家强制性产品认证证书、无线电发射设备型号核准证、电信设备进网许可证，产品符合 GB4943.1-2011《信息技术设备的安全》</w:t>
            </w:r>
          </w:p>
        </w:tc>
        <w:tc>
          <w:tcPr>
            <w:tcW w:w="218" w:type="pct"/>
            <w:tcBorders>
              <w:top w:val="nil"/>
              <w:left w:val="nil"/>
              <w:bottom w:val="single" w:color="auto" w:sz="4" w:space="0"/>
              <w:right w:val="single" w:color="auto" w:sz="4" w:space="0"/>
            </w:tcBorders>
            <w:shd w:val="clear" w:color="auto" w:fill="auto"/>
            <w:vAlign w:val="center"/>
          </w:tcPr>
          <w:p w14:paraId="34B92D0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3F02420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块</w:t>
            </w:r>
          </w:p>
        </w:tc>
        <w:tc>
          <w:tcPr>
            <w:tcW w:w="462" w:type="pct"/>
            <w:tcBorders>
              <w:top w:val="nil"/>
              <w:left w:val="nil"/>
              <w:bottom w:val="single" w:color="auto" w:sz="4" w:space="0"/>
              <w:right w:val="single" w:color="auto" w:sz="4" w:space="0"/>
            </w:tcBorders>
            <w:shd w:val="clear" w:color="auto" w:fill="auto"/>
            <w:vAlign w:val="center"/>
          </w:tcPr>
          <w:p w14:paraId="54AC25D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c>
          <w:tcPr>
            <w:tcW w:w="465" w:type="pct"/>
            <w:tcBorders>
              <w:top w:val="nil"/>
              <w:left w:val="nil"/>
              <w:bottom w:val="single" w:color="auto" w:sz="4" w:space="0"/>
              <w:right w:val="single" w:color="auto" w:sz="4" w:space="0"/>
            </w:tcBorders>
            <w:shd w:val="clear" w:color="auto" w:fill="auto"/>
            <w:vAlign w:val="center"/>
          </w:tcPr>
          <w:p w14:paraId="6B34896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r>
      <w:tr w14:paraId="4CEE3EFB">
        <w:tblPrEx>
          <w:tblCellMar>
            <w:top w:w="0" w:type="dxa"/>
            <w:left w:w="108" w:type="dxa"/>
            <w:bottom w:w="0" w:type="dxa"/>
            <w:right w:w="108" w:type="dxa"/>
          </w:tblCellMar>
        </w:tblPrEx>
        <w:trPr>
          <w:trHeight w:val="1012"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3EF1997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48</w:t>
            </w:r>
          </w:p>
        </w:tc>
        <w:tc>
          <w:tcPr>
            <w:tcW w:w="512" w:type="pct"/>
            <w:tcBorders>
              <w:top w:val="nil"/>
              <w:left w:val="nil"/>
              <w:bottom w:val="single" w:color="auto" w:sz="4" w:space="0"/>
              <w:right w:val="single" w:color="auto" w:sz="4" w:space="0"/>
            </w:tcBorders>
            <w:shd w:val="clear" w:color="auto" w:fill="auto"/>
            <w:vAlign w:val="center"/>
          </w:tcPr>
          <w:p w14:paraId="5599CBC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手杖</w:t>
            </w:r>
          </w:p>
        </w:tc>
        <w:tc>
          <w:tcPr>
            <w:tcW w:w="541" w:type="pct"/>
            <w:tcBorders>
              <w:top w:val="nil"/>
              <w:left w:val="nil"/>
              <w:bottom w:val="single" w:color="auto" w:sz="4" w:space="0"/>
              <w:right w:val="single" w:color="auto" w:sz="4" w:space="0"/>
            </w:tcBorders>
            <w:shd w:val="clear" w:color="auto" w:fill="auto"/>
            <w:noWrap/>
            <w:vAlign w:val="center"/>
          </w:tcPr>
          <w:p w14:paraId="082AEE0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71F960F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WY-SZ-13</w:t>
            </w:r>
          </w:p>
        </w:tc>
        <w:tc>
          <w:tcPr>
            <w:tcW w:w="1908" w:type="pct"/>
            <w:tcBorders>
              <w:top w:val="nil"/>
              <w:left w:val="nil"/>
              <w:bottom w:val="single" w:color="auto" w:sz="4" w:space="0"/>
              <w:right w:val="single" w:color="auto" w:sz="4" w:space="0"/>
            </w:tcBorders>
            <w:shd w:val="clear" w:color="auto" w:fill="auto"/>
            <w:vAlign w:val="center"/>
          </w:tcPr>
          <w:p w14:paraId="070AFF2A">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产品名称: 可折叠拐杖凳产品颜色:古铜</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拐杖高度: 84-94CM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座面高度: 47-58CM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座面尺寸: 21x24CM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产品材质: 铝合金/外表阳极氧化</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档位调节: 5档可调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产品承重: 约180斤</w:t>
            </w:r>
          </w:p>
        </w:tc>
        <w:tc>
          <w:tcPr>
            <w:tcW w:w="218" w:type="pct"/>
            <w:tcBorders>
              <w:top w:val="nil"/>
              <w:left w:val="nil"/>
              <w:bottom w:val="single" w:color="auto" w:sz="4" w:space="0"/>
              <w:right w:val="single" w:color="auto" w:sz="4" w:space="0"/>
            </w:tcBorders>
            <w:shd w:val="clear" w:color="auto" w:fill="auto"/>
            <w:vAlign w:val="center"/>
          </w:tcPr>
          <w:p w14:paraId="4BEBB0B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2BE761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66850F9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85</w:t>
            </w:r>
          </w:p>
        </w:tc>
        <w:tc>
          <w:tcPr>
            <w:tcW w:w="465" w:type="pct"/>
            <w:tcBorders>
              <w:top w:val="nil"/>
              <w:left w:val="nil"/>
              <w:bottom w:val="single" w:color="auto" w:sz="4" w:space="0"/>
              <w:right w:val="single" w:color="auto" w:sz="4" w:space="0"/>
            </w:tcBorders>
            <w:shd w:val="clear" w:color="auto" w:fill="auto"/>
            <w:vAlign w:val="center"/>
          </w:tcPr>
          <w:p w14:paraId="19B4ECD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85</w:t>
            </w:r>
          </w:p>
        </w:tc>
      </w:tr>
      <w:tr w14:paraId="7E1EC64C">
        <w:tblPrEx>
          <w:tblCellMar>
            <w:top w:w="0" w:type="dxa"/>
            <w:left w:w="108" w:type="dxa"/>
            <w:bottom w:w="0" w:type="dxa"/>
            <w:right w:w="108" w:type="dxa"/>
          </w:tblCellMar>
        </w:tblPrEx>
        <w:trPr>
          <w:trHeight w:val="4147"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6AF3055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49</w:t>
            </w:r>
          </w:p>
        </w:tc>
        <w:tc>
          <w:tcPr>
            <w:tcW w:w="512" w:type="pct"/>
            <w:tcBorders>
              <w:top w:val="nil"/>
              <w:left w:val="nil"/>
              <w:bottom w:val="single" w:color="auto" w:sz="4" w:space="0"/>
              <w:right w:val="single" w:color="auto" w:sz="4" w:space="0"/>
            </w:tcBorders>
            <w:shd w:val="clear" w:color="auto" w:fill="auto"/>
            <w:vAlign w:val="center"/>
          </w:tcPr>
          <w:p w14:paraId="0820B28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助行器</w:t>
            </w:r>
          </w:p>
        </w:tc>
        <w:tc>
          <w:tcPr>
            <w:tcW w:w="541" w:type="pct"/>
            <w:tcBorders>
              <w:top w:val="nil"/>
              <w:left w:val="nil"/>
              <w:bottom w:val="single" w:color="auto" w:sz="4" w:space="0"/>
              <w:right w:val="single" w:color="auto" w:sz="4" w:space="0"/>
            </w:tcBorders>
            <w:shd w:val="clear" w:color="auto" w:fill="auto"/>
            <w:noWrap/>
            <w:vAlign w:val="center"/>
          </w:tcPr>
          <w:p w14:paraId="696C8E8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04A4831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NK-YD001B</w:t>
            </w:r>
          </w:p>
        </w:tc>
        <w:tc>
          <w:tcPr>
            <w:tcW w:w="1908" w:type="pct"/>
            <w:tcBorders>
              <w:top w:val="nil"/>
              <w:left w:val="nil"/>
              <w:bottom w:val="single" w:color="auto" w:sz="4" w:space="0"/>
              <w:right w:val="single" w:color="auto" w:sz="4" w:space="0"/>
            </w:tcBorders>
            <w:shd w:val="clear" w:color="auto" w:fill="auto"/>
            <w:vAlign w:val="center"/>
          </w:tcPr>
          <w:p w14:paraId="3646167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1、尺寸：长49CM：宽52CM；高74～92CM；折叠后尺寸：52*10*（74-92）CM，承重：100KG；净重：4.8；</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2、以GB/T 14728.1-2006《双臂操作助行器要求和试验方法 第1部分：框式助行架》国家标准作为设计生产执行标准，其结构特点如下：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2.1）主架：采用6061F高强度加粗铝合金材质，管直径为25.4mm，厚度为1.2MM，表面采用阳极氧化处理，可折叠式结构，不占空间。脚管管直径为28.6mm，厚度为1.2mm，前杆加宽加厚设计；主架高度8档可调，交互式和固定式两种使用方式，通过弹珠实现一键式的切换和折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2.2）握把：采用PVC软质握把，表面有花纹防滑性好，手感舒适，不吸汗，使用时间寿命长；采用上下两级扶手设计，增加了辅助起身的功能。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2.3）脚垫：材质为耐用，耐磨，有弹性，表面摩擦系数较高的防滑橡胶材料。</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2.4）坐便：坐板采用PE吹塑开口O行坐板，舒适度高，防水性能好，坐板可以上翻，方便便桶提出来。</w:t>
            </w:r>
          </w:p>
        </w:tc>
        <w:tc>
          <w:tcPr>
            <w:tcW w:w="218" w:type="pct"/>
            <w:tcBorders>
              <w:top w:val="nil"/>
              <w:left w:val="nil"/>
              <w:bottom w:val="single" w:color="auto" w:sz="4" w:space="0"/>
              <w:right w:val="single" w:color="auto" w:sz="4" w:space="0"/>
            </w:tcBorders>
            <w:shd w:val="clear" w:color="auto" w:fill="auto"/>
            <w:vAlign w:val="center"/>
          </w:tcPr>
          <w:p w14:paraId="39D7EE6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2BE0C65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6926064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c>
          <w:tcPr>
            <w:tcW w:w="465" w:type="pct"/>
            <w:tcBorders>
              <w:top w:val="nil"/>
              <w:left w:val="nil"/>
              <w:bottom w:val="single" w:color="auto" w:sz="4" w:space="0"/>
              <w:right w:val="single" w:color="auto" w:sz="4" w:space="0"/>
            </w:tcBorders>
            <w:shd w:val="clear" w:color="auto" w:fill="auto"/>
            <w:vAlign w:val="center"/>
          </w:tcPr>
          <w:p w14:paraId="72CB58E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170</w:t>
            </w:r>
          </w:p>
        </w:tc>
      </w:tr>
      <w:tr w14:paraId="0C38C4EB">
        <w:tblPrEx>
          <w:tblCellMar>
            <w:top w:w="0" w:type="dxa"/>
            <w:left w:w="108" w:type="dxa"/>
            <w:bottom w:w="0" w:type="dxa"/>
            <w:right w:w="108" w:type="dxa"/>
          </w:tblCellMar>
        </w:tblPrEx>
        <w:trPr>
          <w:trHeight w:val="1460"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DAA41E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w:t>
            </w:r>
          </w:p>
        </w:tc>
        <w:tc>
          <w:tcPr>
            <w:tcW w:w="512" w:type="pct"/>
            <w:tcBorders>
              <w:top w:val="nil"/>
              <w:left w:val="nil"/>
              <w:bottom w:val="single" w:color="auto" w:sz="4" w:space="0"/>
              <w:right w:val="single" w:color="auto" w:sz="4" w:space="0"/>
            </w:tcBorders>
            <w:shd w:val="clear" w:color="auto" w:fill="auto"/>
            <w:vAlign w:val="center"/>
          </w:tcPr>
          <w:p w14:paraId="07B005B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轮椅</w:t>
            </w:r>
          </w:p>
        </w:tc>
        <w:tc>
          <w:tcPr>
            <w:tcW w:w="541" w:type="pct"/>
            <w:tcBorders>
              <w:top w:val="nil"/>
              <w:left w:val="nil"/>
              <w:bottom w:val="single" w:color="auto" w:sz="4" w:space="0"/>
              <w:right w:val="single" w:color="auto" w:sz="4" w:space="0"/>
            </w:tcBorders>
            <w:shd w:val="clear" w:color="auto" w:fill="auto"/>
            <w:noWrap/>
            <w:vAlign w:val="center"/>
          </w:tcPr>
          <w:p w14:paraId="06D8885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3BF2337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WY-TY-0006</w:t>
            </w:r>
          </w:p>
        </w:tc>
        <w:tc>
          <w:tcPr>
            <w:tcW w:w="1908" w:type="pct"/>
            <w:tcBorders>
              <w:top w:val="nil"/>
              <w:left w:val="nil"/>
              <w:bottom w:val="single" w:color="auto" w:sz="4" w:space="0"/>
              <w:right w:val="single" w:color="auto" w:sz="4" w:space="0"/>
            </w:tcBorders>
            <w:shd w:val="clear" w:color="auto" w:fill="auto"/>
            <w:vAlign w:val="center"/>
          </w:tcPr>
          <w:p w14:paraId="55AC296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(1)车架：车架主体采用规格φ22.2*T2.0mm的铝管焊接成型，车架主体表面喷油银白色加闪，整车可左右收叠；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(2)交叉管；交叉管主体管采用Φ22圆管和18*11方铝管构成，双交叉结构受力面积大，车架更稳固；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座背垫：采用黑色花纹尼龙布配厚海绵，内有帆布内衬补强抗拉强度高，内置海绵增加乘坐舒适度，座垫管采用开口管，座垫两端直接穿入整面受力，避免久坐之后座垫下垂垮塌，加宽小腿带，宽度90mm，腿部倚靠更舒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(4)刹车：驱动轮配肘节式长杆铁刹车，配扭力弹簧回位灵活，手推管采用Φ22*T2.0mm铝圆管，配加厚PVC手握把，表面柔软使用更舒适，后手把配连刹手把，安全可靠；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(5)扶手：黑色PU短弯扶手垫，表面人体学凹纹，使用更舒适；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(6)脚踏板：材质为耐冲PP，高度可调节可上掀；</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(7)前轮：黑色塑料加强型前叉，前轮直径为Φ150mm加宽太空轮，灰色轮毂，贴红色反光贴，黑色光面PVC耐磨轮胎；</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(8)后轮：直径560mm（22英寸）黑色PU花纹胎，波浪形手凹纹手扶圈，手握使用更舒适；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(9)安全装置：配备安全带。</w:t>
            </w:r>
          </w:p>
        </w:tc>
        <w:tc>
          <w:tcPr>
            <w:tcW w:w="218" w:type="pct"/>
            <w:tcBorders>
              <w:top w:val="nil"/>
              <w:left w:val="nil"/>
              <w:bottom w:val="single" w:color="auto" w:sz="4" w:space="0"/>
              <w:right w:val="single" w:color="auto" w:sz="4" w:space="0"/>
            </w:tcBorders>
            <w:shd w:val="clear" w:color="auto" w:fill="auto"/>
            <w:vAlign w:val="center"/>
          </w:tcPr>
          <w:p w14:paraId="48BC31F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76D5FF1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辆</w:t>
            </w:r>
          </w:p>
        </w:tc>
        <w:tc>
          <w:tcPr>
            <w:tcW w:w="462" w:type="pct"/>
            <w:tcBorders>
              <w:top w:val="nil"/>
              <w:left w:val="nil"/>
              <w:bottom w:val="single" w:color="auto" w:sz="4" w:space="0"/>
              <w:right w:val="single" w:color="auto" w:sz="4" w:space="0"/>
            </w:tcBorders>
            <w:shd w:val="clear" w:color="auto" w:fill="auto"/>
            <w:vAlign w:val="center"/>
          </w:tcPr>
          <w:p w14:paraId="0AA7E2D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569.5</w:t>
            </w:r>
          </w:p>
        </w:tc>
        <w:tc>
          <w:tcPr>
            <w:tcW w:w="465" w:type="pct"/>
            <w:tcBorders>
              <w:top w:val="nil"/>
              <w:left w:val="nil"/>
              <w:bottom w:val="single" w:color="auto" w:sz="4" w:space="0"/>
              <w:right w:val="single" w:color="auto" w:sz="4" w:space="0"/>
            </w:tcBorders>
            <w:shd w:val="clear" w:color="auto" w:fill="auto"/>
            <w:vAlign w:val="center"/>
          </w:tcPr>
          <w:p w14:paraId="65B5D85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569.5</w:t>
            </w:r>
          </w:p>
        </w:tc>
      </w:tr>
      <w:tr w14:paraId="4AC5673B">
        <w:tblPrEx>
          <w:tblCellMar>
            <w:top w:w="0" w:type="dxa"/>
            <w:left w:w="108" w:type="dxa"/>
            <w:bottom w:w="0" w:type="dxa"/>
            <w:right w:w="108" w:type="dxa"/>
          </w:tblCellMar>
        </w:tblPrEx>
        <w:trPr>
          <w:trHeight w:val="2356"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8E719E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w:t>
            </w:r>
          </w:p>
        </w:tc>
        <w:tc>
          <w:tcPr>
            <w:tcW w:w="512" w:type="pct"/>
            <w:tcBorders>
              <w:top w:val="nil"/>
              <w:left w:val="nil"/>
              <w:bottom w:val="single" w:color="auto" w:sz="4" w:space="0"/>
              <w:right w:val="single" w:color="auto" w:sz="4" w:space="0"/>
            </w:tcBorders>
            <w:shd w:val="clear" w:color="auto" w:fill="auto"/>
            <w:vAlign w:val="center"/>
          </w:tcPr>
          <w:p w14:paraId="54D9850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电动轮椅</w:t>
            </w:r>
          </w:p>
        </w:tc>
        <w:tc>
          <w:tcPr>
            <w:tcW w:w="541" w:type="pct"/>
            <w:tcBorders>
              <w:top w:val="nil"/>
              <w:left w:val="nil"/>
              <w:bottom w:val="single" w:color="auto" w:sz="4" w:space="0"/>
              <w:right w:val="single" w:color="auto" w:sz="4" w:space="0"/>
            </w:tcBorders>
            <w:shd w:val="clear" w:color="auto" w:fill="auto"/>
            <w:noWrap/>
            <w:vAlign w:val="center"/>
          </w:tcPr>
          <w:p w14:paraId="37D1AD7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01F8B07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E310-16</w:t>
            </w:r>
          </w:p>
        </w:tc>
        <w:tc>
          <w:tcPr>
            <w:tcW w:w="1908" w:type="pct"/>
            <w:tcBorders>
              <w:top w:val="nil"/>
              <w:left w:val="nil"/>
              <w:bottom w:val="single" w:color="auto" w:sz="4" w:space="0"/>
              <w:right w:val="single" w:color="auto" w:sz="4" w:space="0"/>
            </w:tcBorders>
            <w:shd w:val="clear" w:color="auto" w:fill="auto"/>
            <w:vAlign w:val="center"/>
          </w:tcPr>
          <w:p w14:paraId="3C964681">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整车尺寸(长x宽x高)：1120x650x950mm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包装尺寸(长x宽x高)：800x430x820mm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折叠尺寸(长x宽x高)：850x370x750mm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座位离地高度：500mm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座位宽度：450mm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座位深度：440mm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靠背高度：450mm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前轮尺寸：10寸实心轮   后轮尺寸：16寸充气轮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毛重：45kg  净重：40kg(含电池)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电机：250W*2(有刷)     电池：12A/20A</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续航里程：15-25km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充电时长：6-8h</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材质：碳钢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载重：100kg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时速：1-6KM(5档可调)</w:t>
            </w:r>
          </w:p>
        </w:tc>
        <w:tc>
          <w:tcPr>
            <w:tcW w:w="218" w:type="pct"/>
            <w:tcBorders>
              <w:top w:val="nil"/>
              <w:left w:val="nil"/>
              <w:bottom w:val="single" w:color="auto" w:sz="4" w:space="0"/>
              <w:right w:val="single" w:color="auto" w:sz="4" w:space="0"/>
            </w:tcBorders>
            <w:shd w:val="clear" w:color="auto" w:fill="auto"/>
            <w:vAlign w:val="center"/>
          </w:tcPr>
          <w:p w14:paraId="6C1BA01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7AD8E83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辆</w:t>
            </w:r>
          </w:p>
        </w:tc>
        <w:tc>
          <w:tcPr>
            <w:tcW w:w="462" w:type="pct"/>
            <w:tcBorders>
              <w:top w:val="nil"/>
              <w:left w:val="nil"/>
              <w:bottom w:val="single" w:color="auto" w:sz="4" w:space="0"/>
              <w:right w:val="single" w:color="auto" w:sz="4" w:space="0"/>
            </w:tcBorders>
            <w:shd w:val="clear" w:color="auto" w:fill="auto"/>
            <w:vAlign w:val="center"/>
          </w:tcPr>
          <w:p w14:paraId="6E528FB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3315</w:t>
            </w:r>
          </w:p>
        </w:tc>
        <w:tc>
          <w:tcPr>
            <w:tcW w:w="465" w:type="pct"/>
            <w:tcBorders>
              <w:top w:val="nil"/>
              <w:left w:val="nil"/>
              <w:bottom w:val="single" w:color="auto" w:sz="4" w:space="0"/>
              <w:right w:val="single" w:color="auto" w:sz="4" w:space="0"/>
            </w:tcBorders>
            <w:shd w:val="clear" w:color="auto" w:fill="auto"/>
            <w:vAlign w:val="center"/>
          </w:tcPr>
          <w:p w14:paraId="7060C07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3315</w:t>
            </w:r>
          </w:p>
        </w:tc>
      </w:tr>
      <w:tr w14:paraId="14930032">
        <w:tblPrEx>
          <w:tblCellMar>
            <w:top w:w="0" w:type="dxa"/>
            <w:left w:w="108" w:type="dxa"/>
            <w:bottom w:w="0" w:type="dxa"/>
            <w:right w:w="108" w:type="dxa"/>
          </w:tblCellMar>
        </w:tblPrEx>
        <w:trPr>
          <w:trHeight w:val="1012"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12162AF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52</w:t>
            </w:r>
          </w:p>
        </w:tc>
        <w:tc>
          <w:tcPr>
            <w:tcW w:w="512" w:type="pct"/>
            <w:tcBorders>
              <w:top w:val="nil"/>
              <w:left w:val="nil"/>
              <w:bottom w:val="single" w:color="auto" w:sz="4" w:space="0"/>
              <w:right w:val="single" w:color="auto" w:sz="4" w:space="0"/>
            </w:tcBorders>
            <w:shd w:val="clear" w:color="auto" w:fill="auto"/>
            <w:vAlign w:val="center"/>
          </w:tcPr>
          <w:p w14:paraId="777AE1C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生活自助餐具防洒碗（盘）、叉、勺筷</w:t>
            </w:r>
          </w:p>
        </w:tc>
        <w:tc>
          <w:tcPr>
            <w:tcW w:w="541" w:type="pct"/>
            <w:tcBorders>
              <w:top w:val="nil"/>
              <w:left w:val="nil"/>
              <w:bottom w:val="single" w:color="auto" w:sz="4" w:space="0"/>
              <w:right w:val="single" w:color="auto" w:sz="4" w:space="0"/>
            </w:tcBorders>
            <w:shd w:val="clear" w:color="auto" w:fill="auto"/>
            <w:noWrap/>
            <w:vAlign w:val="center"/>
          </w:tcPr>
          <w:p w14:paraId="4033806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12D1E0C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FZK-008</w:t>
            </w:r>
          </w:p>
        </w:tc>
        <w:tc>
          <w:tcPr>
            <w:tcW w:w="1908" w:type="pct"/>
            <w:tcBorders>
              <w:top w:val="nil"/>
              <w:left w:val="nil"/>
              <w:bottom w:val="single" w:color="auto" w:sz="4" w:space="0"/>
              <w:right w:val="single" w:color="auto" w:sz="4" w:space="0"/>
            </w:tcBorders>
            <w:shd w:val="clear" w:color="auto" w:fill="auto"/>
            <w:vAlign w:val="center"/>
          </w:tcPr>
          <w:p w14:paraId="18A9520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1、特点：特种勺、叉餐具是主要用于各种上肢及神经系统有功能障碍的残疾人、老年人日常使用的餐具；</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2、组成：筷子、杯架、弯柄叉、圆柄叉、弯柄勺、圆柄勺、洗头梳、圆柄牙刷、防洒盘等共十件；</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3、适用于上肢体行动障碍者。</w:t>
            </w:r>
          </w:p>
        </w:tc>
        <w:tc>
          <w:tcPr>
            <w:tcW w:w="218" w:type="pct"/>
            <w:tcBorders>
              <w:top w:val="nil"/>
              <w:left w:val="nil"/>
              <w:bottom w:val="single" w:color="auto" w:sz="4" w:space="0"/>
              <w:right w:val="single" w:color="auto" w:sz="4" w:space="0"/>
            </w:tcBorders>
            <w:shd w:val="clear" w:color="auto" w:fill="auto"/>
            <w:vAlign w:val="center"/>
          </w:tcPr>
          <w:p w14:paraId="32BD2D5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1E82198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套</w:t>
            </w:r>
          </w:p>
        </w:tc>
        <w:tc>
          <w:tcPr>
            <w:tcW w:w="462" w:type="pct"/>
            <w:tcBorders>
              <w:top w:val="nil"/>
              <w:left w:val="nil"/>
              <w:bottom w:val="single" w:color="auto" w:sz="4" w:space="0"/>
              <w:right w:val="single" w:color="auto" w:sz="4" w:space="0"/>
            </w:tcBorders>
            <w:shd w:val="clear" w:color="auto" w:fill="auto"/>
            <w:vAlign w:val="center"/>
          </w:tcPr>
          <w:p w14:paraId="001B557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195.5</w:t>
            </w:r>
          </w:p>
        </w:tc>
        <w:tc>
          <w:tcPr>
            <w:tcW w:w="465" w:type="pct"/>
            <w:tcBorders>
              <w:top w:val="nil"/>
              <w:left w:val="nil"/>
              <w:bottom w:val="single" w:color="auto" w:sz="4" w:space="0"/>
              <w:right w:val="single" w:color="auto" w:sz="4" w:space="0"/>
            </w:tcBorders>
            <w:shd w:val="clear" w:color="auto" w:fill="auto"/>
            <w:vAlign w:val="center"/>
          </w:tcPr>
          <w:p w14:paraId="33A9CFB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195.5</w:t>
            </w:r>
          </w:p>
        </w:tc>
      </w:tr>
      <w:tr w14:paraId="0FB4C08B">
        <w:tblPrEx>
          <w:tblCellMar>
            <w:top w:w="0" w:type="dxa"/>
            <w:left w:w="108" w:type="dxa"/>
            <w:bottom w:w="0" w:type="dxa"/>
            <w:right w:w="108" w:type="dxa"/>
          </w:tblCellMar>
        </w:tblPrEx>
        <w:trPr>
          <w:trHeight w:val="2132"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667B360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53</w:t>
            </w:r>
          </w:p>
        </w:tc>
        <w:tc>
          <w:tcPr>
            <w:tcW w:w="512" w:type="pct"/>
            <w:tcBorders>
              <w:top w:val="nil"/>
              <w:left w:val="nil"/>
              <w:bottom w:val="single" w:color="auto" w:sz="4" w:space="0"/>
              <w:right w:val="single" w:color="auto" w:sz="4" w:space="0"/>
            </w:tcBorders>
            <w:shd w:val="clear" w:color="auto" w:fill="auto"/>
            <w:vAlign w:val="center"/>
          </w:tcPr>
          <w:p w14:paraId="1FD5CA9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防压疮床垫</w:t>
            </w:r>
          </w:p>
        </w:tc>
        <w:tc>
          <w:tcPr>
            <w:tcW w:w="541" w:type="pct"/>
            <w:tcBorders>
              <w:top w:val="nil"/>
              <w:left w:val="nil"/>
              <w:bottom w:val="single" w:color="auto" w:sz="4" w:space="0"/>
              <w:right w:val="single" w:color="auto" w:sz="4" w:space="0"/>
            </w:tcBorders>
            <w:shd w:val="clear" w:color="auto" w:fill="auto"/>
            <w:noWrap/>
            <w:vAlign w:val="center"/>
          </w:tcPr>
          <w:p w14:paraId="67CB023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721FCF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A-05S</w:t>
            </w:r>
          </w:p>
        </w:tc>
        <w:tc>
          <w:tcPr>
            <w:tcW w:w="1908" w:type="pct"/>
            <w:tcBorders>
              <w:top w:val="nil"/>
              <w:left w:val="nil"/>
              <w:bottom w:val="single" w:color="auto" w:sz="4" w:space="0"/>
              <w:right w:val="single" w:color="auto" w:sz="4" w:space="0"/>
            </w:tcBorders>
            <w:shd w:val="clear" w:color="auto" w:fill="auto"/>
            <w:vAlign w:val="center"/>
          </w:tcPr>
          <w:p w14:paraId="4972745C">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1.充气后长度195cm，充气后宽度85cm，充气后高度10cm，充气泵工作交替方式, 转阀电机R.P.M3.5W CW 1/12, 交替循环时间（min）12, 充气泵最大出气压力（kpa）15-20, 充气泵最大流量（L/min）4.5-10。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2.冲气泵为安全型圆棱角设计、调节旋钮简单易用、采用优质压缩机内芯，能够达到低噪音、连续运行、性能稳定的使用要求。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3.床垫由优质无毒性的PVC 或TPU 材料、PVC 加尼龙布制成，有经久耐用、不易老化，容易清洁、保养的特点。</w:t>
            </w:r>
          </w:p>
        </w:tc>
        <w:tc>
          <w:tcPr>
            <w:tcW w:w="218" w:type="pct"/>
            <w:tcBorders>
              <w:top w:val="nil"/>
              <w:left w:val="nil"/>
              <w:bottom w:val="single" w:color="auto" w:sz="4" w:space="0"/>
              <w:right w:val="single" w:color="auto" w:sz="4" w:space="0"/>
            </w:tcBorders>
            <w:shd w:val="clear" w:color="auto" w:fill="auto"/>
            <w:vAlign w:val="center"/>
          </w:tcPr>
          <w:p w14:paraId="46E6C57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1E322A1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462" w:type="pct"/>
            <w:tcBorders>
              <w:top w:val="nil"/>
              <w:left w:val="nil"/>
              <w:bottom w:val="single" w:color="auto" w:sz="4" w:space="0"/>
              <w:right w:val="single" w:color="auto" w:sz="4" w:space="0"/>
            </w:tcBorders>
            <w:shd w:val="clear" w:color="auto" w:fill="auto"/>
            <w:vAlign w:val="center"/>
          </w:tcPr>
          <w:p w14:paraId="05868A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323</w:t>
            </w:r>
          </w:p>
        </w:tc>
        <w:tc>
          <w:tcPr>
            <w:tcW w:w="465" w:type="pct"/>
            <w:tcBorders>
              <w:top w:val="nil"/>
              <w:left w:val="nil"/>
              <w:bottom w:val="single" w:color="auto" w:sz="4" w:space="0"/>
              <w:right w:val="single" w:color="auto" w:sz="4" w:space="0"/>
            </w:tcBorders>
            <w:shd w:val="clear" w:color="auto" w:fill="auto"/>
            <w:vAlign w:val="center"/>
          </w:tcPr>
          <w:p w14:paraId="156CF30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323</w:t>
            </w:r>
          </w:p>
        </w:tc>
      </w:tr>
      <w:tr w14:paraId="12BFA5F8">
        <w:tblPrEx>
          <w:tblCellMar>
            <w:top w:w="0" w:type="dxa"/>
            <w:left w:w="108" w:type="dxa"/>
            <w:bottom w:w="0" w:type="dxa"/>
            <w:right w:w="108" w:type="dxa"/>
          </w:tblCellMar>
        </w:tblPrEx>
        <w:trPr>
          <w:trHeight w:val="134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244B5C4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54</w:t>
            </w:r>
          </w:p>
        </w:tc>
        <w:tc>
          <w:tcPr>
            <w:tcW w:w="512" w:type="pct"/>
            <w:tcBorders>
              <w:top w:val="nil"/>
              <w:left w:val="nil"/>
              <w:bottom w:val="single" w:color="auto" w:sz="4" w:space="0"/>
              <w:right w:val="single" w:color="auto" w:sz="4" w:space="0"/>
            </w:tcBorders>
            <w:shd w:val="clear" w:color="auto" w:fill="auto"/>
            <w:vAlign w:val="center"/>
          </w:tcPr>
          <w:p w14:paraId="7A1FEA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防压疮靠垫</w:t>
            </w:r>
          </w:p>
        </w:tc>
        <w:tc>
          <w:tcPr>
            <w:tcW w:w="541" w:type="pct"/>
            <w:tcBorders>
              <w:top w:val="nil"/>
              <w:left w:val="nil"/>
              <w:bottom w:val="single" w:color="auto" w:sz="4" w:space="0"/>
              <w:right w:val="single" w:color="auto" w:sz="4" w:space="0"/>
            </w:tcBorders>
            <w:shd w:val="clear" w:color="auto" w:fill="auto"/>
            <w:noWrap/>
            <w:vAlign w:val="center"/>
          </w:tcPr>
          <w:p w14:paraId="3563FCC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57E4126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GA506</w:t>
            </w:r>
          </w:p>
        </w:tc>
        <w:tc>
          <w:tcPr>
            <w:tcW w:w="1908" w:type="pct"/>
            <w:tcBorders>
              <w:top w:val="nil"/>
              <w:left w:val="nil"/>
              <w:bottom w:val="single" w:color="auto" w:sz="4" w:space="0"/>
              <w:right w:val="single" w:color="auto" w:sz="4" w:space="0"/>
            </w:tcBorders>
            <w:shd w:val="clear" w:color="auto" w:fill="auto"/>
            <w:vAlign w:val="center"/>
          </w:tcPr>
          <w:p w14:paraId="63A33CF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适用人群：长期卧床的病人或老人体弱翻身困难</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2、行动不能自理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3、局部创伤或已患褥疮，其创伤部位不能重压的患者</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可辅助病人身体侧翻，被动改变病人体位、改善人体的压迫位置，促进血液循环，减少褥疮的发生，便于清洁病人的身体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尺寸：55*25*12cm</w:t>
            </w:r>
          </w:p>
        </w:tc>
        <w:tc>
          <w:tcPr>
            <w:tcW w:w="218" w:type="pct"/>
            <w:tcBorders>
              <w:top w:val="nil"/>
              <w:left w:val="nil"/>
              <w:bottom w:val="single" w:color="auto" w:sz="4" w:space="0"/>
              <w:right w:val="single" w:color="auto" w:sz="4" w:space="0"/>
            </w:tcBorders>
            <w:shd w:val="clear" w:color="auto" w:fill="auto"/>
            <w:vAlign w:val="center"/>
          </w:tcPr>
          <w:p w14:paraId="0867462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7CFBC96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626AF9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46.75</w:t>
            </w:r>
          </w:p>
        </w:tc>
        <w:tc>
          <w:tcPr>
            <w:tcW w:w="465" w:type="pct"/>
            <w:tcBorders>
              <w:top w:val="nil"/>
              <w:left w:val="nil"/>
              <w:bottom w:val="single" w:color="auto" w:sz="4" w:space="0"/>
              <w:right w:val="single" w:color="auto" w:sz="4" w:space="0"/>
            </w:tcBorders>
            <w:shd w:val="clear" w:color="auto" w:fill="auto"/>
            <w:vAlign w:val="center"/>
          </w:tcPr>
          <w:p w14:paraId="3D05634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46.75</w:t>
            </w:r>
          </w:p>
        </w:tc>
      </w:tr>
      <w:tr w14:paraId="6200B34F">
        <w:tblPrEx>
          <w:tblCellMar>
            <w:top w:w="0" w:type="dxa"/>
            <w:left w:w="108" w:type="dxa"/>
            <w:bottom w:w="0" w:type="dxa"/>
            <w:right w:w="108" w:type="dxa"/>
          </w:tblCellMar>
        </w:tblPrEx>
        <w:trPr>
          <w:trHeight w:val="1236"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5D4ECD8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55</w:t>
            </w:r>
          </w:p>
        </w:tc>
        <w:tc>
          <w:tcPr>
            <w:tcW w:w="512" w:type="pct"/>
            <w:tcBorders>
              <w:top w:val="nil"/>
              <w:left w:val="nil"/>
              <w:bottom w:val="single" w:color="auto" w:sz="4" w:space="0"/>
              <w:right w:val="single" w:color="auto" w:sz="4" w:space="0"/>
            </w:tcBorders>
            <w:shd w:val="clear" w:color="auto" w:fill="auto"/>
            <w:vAlign w:val="center"/>
          </w:tcPr>
          <w:p w14:paraId="332F4A8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防压疮坐垫</w:t>
            </w:r>
          </w:p>
        </w:tc>
        <w:tc>
          <w:tcPr>
            <w:tcW w:w="541" w:type="pct"/>
            <w:tcBorders>
              <w:top w:val="nil"/>
              <w:left w:val="nil"/>
              <w:bottom w:val="single" w:color="auto" w:sz="4" w:space="0"/>
              <w:right w:val="single" w:color="auto" w:sz="4" w:space="0"/>
            </w:tcBorders>
            <w:shd w:val="clear" w:color="auto" w:fill="auto"/>
            <w:noWrap/>
            <w:vAlign w:val="center"/>
          </w:tcPr>
          <w:p w14:paraId="384ABD0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2642F19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NK-CQ-006（加厚款）</w:t>
            </w:r>
          </w:p>
        </w:tc>
        <w:tc>
          <w:tcPr>
            <w:tcW w:w="1908" w:type="pct"/>
            <w:tcBorders>
              <w:top w:val="nil"/>
              <w:left w:val="nil"/>
              <w:bottom w:val="single" w:color="auto" w:sz="4" w:space="0"/>
              <w:right w:val="single" w:color="auto" w:sz="4" w:space="0"/>
            </w:tcBorders>
            <w:shd w:val="clear" w:color="auto" w:fill="auto"/>
            <w:vAlign w:val="center"/>
          </w:tcPr>
          <w:p w14:paraId="713BEAB9">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光面防褥疮充气坐垫1个，防滑处理棉麻套一个，充气筒1个充气坐垫充气前42*42cm，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充气后39*39cm，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防滑套为棉麻材质，防滑底布可拆洗、防滑底布可放置多种场合（轮椅、座椅、沙发等），棉麻材质透气性佳，内置充气坐垫为9孔透气型。</w:t>
            </w:r>
          </w:p>
        </w:tc>
        <w:tc>
          <w:tcPr>
            <w:tcW w:w="218" w:type="pct"/>
            <w:tcBorders>
              <w:top w:val="nil"/>
              <w:left w:val="nil"/>
              <w:bottom w:val="single" w:color="auto" w:sz="4" w:space="0"/>
              <w:right w:val="single" w:color="auto" w:sz="4" w:space="0"/>
            </w:tcBorders>
            <w:shd w:val="clear" w:color="auto" w:fill="auto"/>
            <w:vAlign w:val="center"/>
          </w:tcPr>
          <w:p w14:paraId="22A8C17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3F13525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634AB87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c>
          <w:tcPr>
            <w:tcW w:w="465" w:type="pct"/>
            <w:tcBorders>
              <w:top w:val="nil"/>
              <w:left w:val="nil"/>
              <w:bottom w:val="single" w:color="auto" w:sz="4" w:space="0"/>
              <w:right w:val="single" w:color="auto" w:sz="4" w:space="0"/>
            </w:tcBorders>
            <w:shd w:val="clear" w:color="auto" w:fill="auto"/>
            <w:vAlign w:val="center"/>
          </w:tcPr>
          <w:p w14:paraId="44934D1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r>
      <w:tr w14:paraId="6247B45A">
        <w:tblPrEx>
          <w:tblCellMar>
            <w:top w:w="0" w:type="dxa"/>
            <w:left w:w="108" w:type="dxa"/>
            <w:bottom w:w="0" w:type="dxa"/>
            <w:right w:w="108" w:type="dxa"/>
          </w:tblCellMar>
        </w:tblPrEx>
        <w:trPr>
          <w:trHeight w:val="1012"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4FEBBCA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56</w:t>
            </w:r>
          </w:p>
        </w:tc>
        <w:tc>
          <w:tcPr>
            <w:tcW w:w="512" w:type="pct"/>
            <w:tcBorders>
              <w:top w:val="nil"/>
              <w:left w:val="nil"/>
              <w:bottom w:val="single" w:color="auto" w:sz="4" w:space="0"/>
              <w:right w:val="single" w:color="auto" w:sz="4" w:space="0"/>
            </w:tcBorders>
            <w:shd w:val="clear" w:color="auto" w:fill="auto"/>
            <w:vAlign w:val="center"/>
          </w:tcPr>
          <w:p w14:paraId="21B0720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坐便椅</w:t>
            </w:r>
          </w:p>
        </w:tc>
        <w:tc>
          <w:tcPr>
            <w:tcW w:w="541" w:type="pct"/>
            <w:tcBorders>
              <w:top w:val="nil"/>
              <w:left w:val="nil"/>
              <w:bottom w:val="single" w:color="auto" w:sz="4" w:space="0"/>
              <w:right w:val="single" w:color="auto" w:sz="4" w:space="0"/>
            </w:tcBorders>
            <w:shd w:val="clear" w:color="auto" w:fill="auto"/>
            <w:noWrap/>
            <w:vAlign w:val="center"/>
          </w:tcPr>
          <w:p w14:paraId="0912AAC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2C2EEF1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WY-LYY-0012</w:t>
            </w:r>
          </w:p>
        </w:tc>
        <w:tc>
          <w:tcPr>
            <w:tcW w:w="1908" w:type="pct"/>
            <w:tcBorders>
              <w:top w:val="nil"/>
              <w:left w:val="nil"/>
              <w:bottom w:val="single" w:color="auto" w:sz="4" w:space="0"/>
              <w:right w:val="single" w:color="auto" w:sz="4" w:space="0"/>
            </w:tcBorders>
            <w:shd w:val="clear" w:color="auto" w:fill="auto"/>
            <w:vAlign w:val="center"/>
          </w:tcPr>
          <w:p w14:paraId="1F96E17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品名；折叠座便椅（带便桶4个一箱）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材质；不锈钢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直径；25管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坐面；ABS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产品特点:可移动 座便洗澡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使用人群:老人孕妇行动不便者</w:t>
            </w:r>
          </w:p>
        </w:tc>
        <w:tc>
          <w:tcPr>
            <w:tcW w:w="218" w:type="pct"/>
            <w:tcBorders>
              <w:top w:val="nil"/>
              <w:left w:val="nil"/>
              <w:bottom w:val="single" w:color="auto" w:sz="4" w:space="0"/>
              <w:right w:val="single" w:color="auto" w:sz="4" w:space="0"/>
            </w:tcBorders>
            <w:shd w:val="clear" w:color="auto" w:fill="auto"/>
            <w:vAlign w:val="center"/>
          </w:tcPr>
          <w:p w14:paraId="7A53FD6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032D1F3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7513C0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c>
          <w:tcPr>
            <w:tcW w:w="465" w:type="pct"/>
            <w:tcBorders>
              <w:top w:val="nil"/>
              <w:left w:val="nil"/>
              <w:bottom w:val="single" w:color="auto" w:sz="4" w:space="0"/>
              <w:right w:val="single" w:color="auto" w:sz="4" w:space="0"/>
            </w:tcBorders>
            <w:shd w:val="clear" w:color="auto" w:fill="auto"/>
            <w:vAlign w:val="center"/>
          </w:tcPr>
          <w:p w14:paraId="11CF8C5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r>
      <w:tr w14:paraId="11DA3E9D">
        <w:tblPrEx>
          <w:tblCellMar>
            <w:top w:w="0" w:type="dxa"/>
            <w:left w:w="108" w:type="dxa"/>
            <w:bottom w:w="0" w:type="dxa"/>
            <w:right w:w="108" w:type="dxa"/>
          </w:tblCellMar>
        </w:tblPrEx>
        <w:trPr>
          <w:trHeight w:val="565"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3DEDD3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57</w:t>
            </w:r>
          </w:p>
        </w:tc>
        <w:tc>
          <w:tcPr>
            <w:tcW w:w="512" w:type="pct"/>
            <w:tcBorders>
              <w:top w:val="nil"/>
              <w:left w:val="nil"/>
              <w:bottom w:val="single" w:color="auto" w:sz="4" w:space="0"/>
              <w:right w:val="single" w:color="auto" w:sz="4" w:space="0"/>
            </w:tcBorders>
            <w:shd w:val="clear" w:color="auto" w:fill="auto"/>
            <w:vAlign w:val="center"/>
          </w:tcPr>
          <w:p w14:paraId="47D9CF9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马桶增高器</w:t>
            </w:r>
          </w:p>
        </w:tc>
        <w:tc>
          <w:tcPr>
            <w:tcW w:w="541" w:type="pct"/>
            <w:tcBorders>
              <w:top w:val="nil"/>
              <w:left w:val="nil"/>
              <w:bottom w:val="single" w:color="auto" w:sz="4" w:space="0"/>
              <w:right w:val="single" w:color="auto" w:sz="4" w:space="0"/>
            </w:tcBorders>
            <w:shd w:val="clear" w:color="auto" w:fill="auto"/>
            <w:noWrap/>
            <w:vAlign w:val="center"/>
          </w:tcPr>
          <w:p w14:paraId="09FCAAE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3D34D6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YB3013</w:t>
            </w:r>
          </w:p>
        </w:tc>
        <w:tc>
          <w:tcPr>
            <w:tcW w:w="1908" w:type="pct"/>
            <w:tcBorders>
              <w:top w:val="nil"/>
              <w:left w:val="nil"/>
              <w:bottom w:val="single" w:color="auto" w:sz="4" w:space="0"/>
              <w:right w:val="single" w:color="auto" w:sz="4" w:space="0"/>
            </w:tcBorders>
            <w:shd w:val="clear" w:color="auto" w:fill="auto"/>
            <w:vAlign w:val="center"/>
          </w:tcPr>
          <w:p w14:paraId="2F03A54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产品净重约2.3KG产品材质环保PP产品称重150KG产品颜色白色适用人群方便腰腿障碍不便人士使用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YB3013</w:t>
            </w:r>
          </w:p>
        </w:tc>
        <w:tc>
          <w:tcPr>
            <w:tcW w:w="218" w:type="pct"/>
            <w:tcBorders>
              <w:top w:val="nil"/>
              <w:left w:val="nil"/>
              <w:bottom w:val="single" w:color="auto" w:sz="4" w:space="0"/>
              <w:right w:val="single" w:color="auto" w:sz="4" w:space="0"/>
            </w:tcBorders>
            <w:shd w:val="clear" w:color="auto" w:fill="auto"/>
            <w:vAlign w:val="center"/>
          </w:tcPr>
          <w:p w14:paraId="39E893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2A77EE8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5605C3F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c>
          <w:tcPr>
            <w:tcW w:w="465" w:type="pct"/>
            <w:tcBorders>
              <w:top w:val="nil"/>
              <w:left w:val="nil"/>
              <w:bottom w:val="single" w:color="auto" w:sz="4" w:space="0"/>
              <w:right w:val="single" w:color="auto" w:sz="4" w:space="0"/>
            </w:tcBorders>
            <w:shd w:val="clear" w:color="auto" w:fill="auto"/>
            <w:vAlign w:val="center"/>
          </w:tcPr>
          <w:p w14:paraId="363B092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r>
      <w:tr w14:paraId="467ADC8B">
        <w:tblPrEx>
          <w:tblCellMar>
            <w:top w:w="0" w:type="dxa"/>
            <w:left w:w="108" w:type="dxa"/>
            <w:bottom w:w="0" w:type="dxa"/>
            <w:right w:w="108" w:type="dxa"/>
          </w:tblCellMar>
        </w:tblPrEx>
        <w:trPr>
          <w:trHeight w:val="2468"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CA0B7A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58</w:t>
            </w:r>
          </w:p>
        </w:tc>
        <w:tc>
          <w:tcPr>
            <w:tcW w:w="512" w:type="pct"/>
            <w:tcBorders>
              <w:top w:val="nil"/>
              <w:left w:val="nil"/>
              <w:bottom w:val="single" w:color="auto" w:sz="4" w:space="0"/>
              <w:right w:val="single" w:color="auto" w:sz="4" w:space="0"/>
            </w:tcBorders>
            <w:shd w:val="clear" w:color="auto" w:fill="auto"/>
            <w:vAlign w:val="center"/>
          </w:tcPr>
          <w:p w14:paraId="3CB3028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失能老年人护理设备（浴槽）</w:t>
            </w:r>
          </w:p>
        </w:tc>
        <w:tc>
          <w:tcPr>
            <w:tcW w:w="541" w:type="pct"/>
            <w:tcBorders>
              <w:top w:val="nil"/>
              <w:left w:val="nil"/>
              <w:bottom w:val="single" w:color="auto" w:sz="4" w:space="0"/>
              <w:right w:val="single" w:color="auto" w:sz="4" w:space="0"/>
            </w:tcBorders>
            <w:shd w:val="clear" w:color="auto" w:fill="auto"/>
            <w:noWrap/>
            <w:vAlign w:val="center"/>
          </w:tcPr>
          <w:p w14:paraId="3A749BA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26835E3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FB-XY16</w:t>
            </w:r>
          </w:p>
        </w:tc>
        <w:tc>
          <w:tcPr>
            <w:tcW w:w="1908" w:type="pct"/>
            <w:tcBorders>
              <w:top w:val="nil"/>
              <w:left w:val="nil"/>
              <w:bottom w:val="single" w:color="auto" w:sz="4" w:space="0"/>
              <w:right w:val="single" w:color="auto" w:sz="4" w:space="0"/>
            </w:tcBorders>
            <w:shd w:val="clear" w:color="auto" w:fill="auto"/>
            <w:vAlign w:val="center"/>
          </w:tcPr>
          <w:p w14:paraId="18C2E91C">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1、洗浴床材质：应用防霉，高弹耐寒，PVC环保材质。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2、具有独特的17度角斜面设计，结合条形构造，可以在洗浴中将废水迅速排出，不存水。充气浴床内部枕头和床体一体。最大特点可直接在床上使用，不需要移动使用者，折叠以后占地很小，方便储存和使用。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3、采用独特的直角水塞排水管，泡澡时可盖上水塞蓄水，冲澡时打开水塞迅速排水。抽充两用气泵充气时进气不出气，抽气时快速放气。和移动式洗澡机搭配适用，躺着淋浴。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4、洗浴床长度：外围尺寸190*85*25cm,内径尺寸：180*72*18cm 承重量不低于250Kg。 </w:t>
            </w:r>
          </w:p>
        </w:tc>
        <w:tc>
          <w:tcPr>
            <w:tcW w:w="218" w:type="pct"/>
            <w:tcBorders>
              <w:top w:val="nil"/>
              <w:left w:val="nil"/>
              <w:bottom w:val="single" w:color="auto" w:sz="4" w:space="0"/>
              <w:right w:val="single" w:color="auto" w:sz="4" w:space="0"/>
            </w:tcBorders>
            <w:shd w:val="clear" w:color="auto" w:fill="auto"/>
            <w:vAlign w:val="center"/>
          </w:tcPr>
          <w:p w14:paraId="08758B5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206EB2D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51CEB03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c>
          <w:tcPr>
            <w:tcW w:w="465" w:type="pct"/>
            <w:tcBorders>
              <w:top w:val="nil"/>
              <w:left w:val="nil"/>
              <w:bottom w:val="single" w:color="auto" w:sz="4" w:space="0"/>
              <w:right w:val="single" w:color="auto" w:sz="4" w:space="0"/>
            </w:tcBorders>
            <w:shd w:val="clear" w:color="auto" w:fill="auto"/>
            <w:vAlign w:val="center"/>
          </w:tcPr>
          <w:p w14:paraId="014B72A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r>
      <w:tr w14:paraId="57D7BC7C">
        <w:tblPrEx>
          <w:tblCellMar>
            <w:top w:w="0" w:type="dxa"/>
            <w:left w:w="108" w:type="dxa"/>
            <w:bottom w:w="0" w:type="dxa"/>
            <w:right w:w="108" w:type="dxa"/>
          </w:tblCellMar>
        </w:tblPrEx>
        <w:trPr>
          <w:trHeight w:val="408"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26B92D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59</w:t>
            </w:r>
          </w:p>
        </w:tc>
        <w:tc>
          <w:tcPr>
            <w:tcW w:w="512" w:type="pct"/>
            <w:tcBorders>
              <w:top w:val="nil"/>
              <w:left w:val="nil"/>
              <w:bottom w:val="single" w:color="auto" w:sz="4" w:space="0"/>
              <w:right w:val="single" w:color="auto" w:sz="4" w:space="0"/>
            </w:tcBorders>
            <w:shd w:val="clear" w:color="auto" w:fill="auto"/>
            <w:vAlign w:val="center"/>
          </w:tcPr>
          <w:p w14:paraId="23ED3F5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洗头盆</w:t>
            </w:r>
          </w:p>
        </w:tc>
        <w:tc>
          <w:tcPr>
            <w:tcW w:w="541" w:type="pct"/>
            <w:tcBorders>
              <w:top w:val="nil"/>
              <w:left w:val="nil"/>
              <w:bottom w:val="single" w:color="auto" w:sz="4" w:space="0"/>
              <w:right w:val="single" w:color="auto" w:sz="4" w:space="0"/>
            </w:tcBorders>
            <w:shd w:val="clear" w:color="auto" w:fill="auto"/>
            <w:noWrap/>
            <w:vAlign w:val="center"/>
          </w:tcPr>
          <w:p w14:paraId="5FA2A79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7E05442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FZK-XTP28</w:t>
            </w:r>
          </w:p>
        </w:tc>
        <w:tc>
          <w:tcPr>
            <w:tcW w:w="1908" w:type="pct"/>
            <w:tcBorders>
              <w:top w:val="nil"/>
              <w:left w:val="nil"/>
              <w:bottom w:val="single" w:color="auto" w:sz="4" w:space="0"/>
              <w:right w:val="single" w:color="auto" w:sz="4" w:space="0"/>
            </w:tcBorders>
            <w:shd w:val="clear" w:color="auto" w:fill="auto"/>
            <w:vAlign w:val="center"/>
          </w:tcPr>
          <w:p w14:paraId="2B1420E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品名：护理洗头盆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材质：PP料</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规格：50*36*15cm</w:t>
            </w:r>
          </w:p>
        </w:tc>
        <w:tc>
          <w:tcPr>
            <w:tcW w:w="218" w:type="pct"/>
            <w:tcBorders>
              <w:top w:val="nil"/>
              <w:left w:val="nil"/>
              <w:bottom w:val="single" w:color="auto" w:sz="4" w:space="0"/>
              <w:right w:val="single" w:color="auto" w:sz="4" w:space="0"/>
            </w:tcBorders>
            <w:shd w:val="clear" w:color="auto" w:fill="auto"/>
            <w:vAlign w:val="center"/>
          </w:tcPr>
          <w:p w14:paraId="3E3FE3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340F9F2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5658589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c>
          <w:tcPr>
            <w:tcW w:w="465" w:type="pct"/>
            <w:tcBorders>
              <w:top w:val="nil"/>
              <w:left w:val="nil"/>
              <w:bottom w:val="single" w:color="auto" w:sz="4" w:space="0"/>
              <w:right w:val="single" w:color="auto" w:sz="4" w:space="0"/>
            </w:tcBorders>
            <w:shd w:val="clear" w:color="auto" w:fill="auto"/>
            <w:vAlign w:val="center"/>
          </w:tcPr>
          <w:p w14:paraId="164B0A5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42.5</w:t>
            </w:r>
          </w:p>
        </w:tc>
      </w:tr>
      <w:tr w14:paraId="3D410508">
        <w:tblPrEx>
          <w:tblCellMar>
            <w:top w:w="0" w:type="dxa"/>
            <w:left w:w="108" w:type="dxa"/>
            <w:bottom w:w="0" w:type="dxa"/>
            <w:right w:w="108" w:type="dxa"/>
          </w:tblCellMar>
        </w:tblPrEx>
        <w:trPr>
          <w:trHeight w:val="2916"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0A66D2F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60</w:t>
            </w:r>
          </w:p>
        </w:tc>
        <w:tc>
          <w:tcPr>
            <w:tcW w:w="512" w:type="pct"/>
            <w:tcBorders>
              <w:top w:val="nil"/>
              <w:left w:val="nil"/>
              <w:bottom w:val="single" w:color="auto" w:sz="4" w:space="0"/>
              <w:right w:val="single" w:color="auto" w:sz="4" w:space="0"/>
            </w:tcBorders>
            <w:shd w:val="clear" w:color="auto" w:fill="auto"/>
            <w:vAlign w:val="center"/>
          </w:tcPr>
          <w:p w14:paraId="25B71EA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体位枕</w:t>
            </w:r>
          </w:p>
        </w:tc>
        <w:tc>
          <w:tcPr>
            <w:tcW w:w="541" w:type="pct"/>
            <w:tcBorders>
              <w:top w:val="nil"/>
              <w:left w:val="nil"/>
              <w:bottom w:val="single" w:color="auto" w:sz="4" w:space="0"/>
              <w:right w:val="single" w:color="auto" w:sz="4" w:space="0"/>
            </w:tcBorders>
            <w:shd w:val="clear" w:color="auto" w:fill="auto"/>
            <w:noWrap/>
            <w:vAlign w:val="center"/>
          </w:tcPr>
          <w:p w14:paraId="7D1EA70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1BF9CB2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NK-YC-011</w:t>
            </w:r>
          </w:p>
        </w:tc>
        <w:tc>
          <w:tcPr>
            <w:tcW w:w="1908" w:type="pct"/>
            <w:tcBorders>
              <w:top w:val="nil"/>
              <w:left w:val="nil"/>
              <w:bottom w:val="single" w:color="auto" w:sz="4" w:space="0"/>
              <w:right w:val="single" w:color="auto" w:sz="4" w:space="0"/>
            </w:tcBorders>
            <w:shd w:val="clear" w:color="auto" w:fill="auto"/>
            <w:vAlign w:val="center"/>
          </w:tcPr>
          <w:p w14:paraId="58F2448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型号：Y-008-01 ， 规格:450*130*400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材质：防水透气四面弹pu皮、拉链、聚氨酯</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外套：为防水透气柔软的四面弹pu皮，环保防过敏，防止擦伤老人腿部皮肤；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内部材料：内部为硬度95%的聚氨酯，久用不变形，可以避免对老人腿部造成伤害或者不适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使用方法 轻松翻身有三步：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1、将翻身护理器垫入卧床者下肢位，用作间隔双腿；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2、双手握住翻身护理器的左右把手，尽量垫在卧床者膝盖下方；</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3、一手握住翻身护理器把手，另一只手轻扶卧床者肩部进行翻身。</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另外：也可用作肢体位置保持，在换洗、整理衣物、床单及擦身、换尿片时，使护理工作轻松方便。</w:t>
            </w:r>
          </w:p>
        </w:tc>
        <w:tc>
          <w:tcPr>
            <w:tcW w:w="218" w:type="pct"/>
            <w:tcBorders>
              <w:top w:val="nil"/>
              <w:left w:val="nil"/>
              <w:bottom w:val="single" w:color="auto" w:sz="4" w:space="0"/>
              <w:right w:val="single" w:color="auto" w:sz="4" w:space="0"/>
            </w:tcBorders>
            <w:shd w:val="clear" w:color="auto" w:fill="auto"/>
            <w:vAlign w:val="center"/>
          </w:tcPr>
          <w:p w14:paraId="613C71F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6EE13E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567DB38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76.5</w:t>
            </w:r>
          </w:p>
        </w:tc>
        <w:tc>
          <w:tcPr>
            <w:tcW w:w="465" w:type="pct"/>
            <w:tcBorders>
              <w:top w:val="nil"/>
              <w:left w:val="nil"/>
              <w:bottom w:val="single" w:color="auto" w:sz="4" w:space="0"/>
              <w:right w:val="single" w:color="auto" w:sz="4" w:space="0"/>
            </w:tcBorders>
            <w:shd w:val="clear" w:color="auto" w:fill="auto"/>
            <w:vAlign w:val="center"/>
          </w:tcPr>
          <w:p w14:paraId="2F5DD1A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76.5</w:t>
            </w:r>
          </w:p>
        </w:tc>
      </w:tr>
      <w:tr w14:paraId="07495C55">
        <w:tblPrEx>
          <w:tblCellMar>
            <w:top w:w="0" w:type="dxa"/>
            <w:left w:w="108" w:type="dxa"/>
            <w:bottom w:w="0" w:type="dxa"/>
            <w:right w:w="108" w:type="dxa"/>
          </w:tblCellMar>
        </w:tblPrEx>
        <w:trPr>
          <w:trHeight w:val="1460"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026AC61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61</w:t>
            </w:r>
          </w:p>
        </w:tc>
        <w:tc>
          <w:tcPr>
            <w:tcW w:w="512" w:type="pct"/>
            <w:tcBorders>
              <w:top w:val="nil"/>
              <w:left w:val="nil"/>
              <w:bottom w:val="single" w:color="auto" w:sz="4" w:space="0"/>
              <w:right w:val="single" w:color="auto" w:sz="4" w:space="0"/>
            </w:tcBorders>
            <w:shd w:val="clear" w:color="auto" w:fill="auto"/>
            <w:vAlign w:val="center"/>
          </w:tcPr>
          <w:p w14:paraId="553D62E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调节式靠背器</w:t>
            </w:r>
          </w:p>
        </w:tc>
        <w:tc>
          <w:tcPr>
            <w:tcW w:w="541" w:type="pct"/>
            <w:tcBorders>
              <w:top w:val="nil"/>
              <w:left w:val="nil"/>
              <w:bottom w:val="single" w:color="auto" w:sz="4" w:space="0"/>
              <w:right w:val="single" w:color="auto" w:sz="4" w:space="0"/>
            </w:tcBorders>
            <w:shd w:val="clear" w:color="auto" w:fill="auto"/>
            <w:noWrap/>
            <w:vAlign w:val="center"/>
          </w:tcPr>
          <w:p w14:paraId="2F08F56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05BADF4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GEL-SEAT-026</w:t>
            </w:r>
          </w:p>
        </w:tc>
        <w:tc>
          <w:tcPr>
            <w:tcW w:w="1908" w:type="pct"/>
            <w:tcBorders>
              <w:top w:val="nil"/>
              <w:left w:val="nil"/>
              <w:bottom w:val="single" w:color="auto" w:sz="4" w:space="0"/>
              <w:right w:val="single" w:color="auto" w:sz="4" w:space="0"/>
            </w:tcBorders>
            <w:shd w:val="clear" w:color="auto" w:fill="auto"/>
            <w:vAlign w:val="center"/>
          </w:tcPr>
          <w:p w14:paraId="6D13D05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产品尺寸：长50cm宽65cm高26-64cm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产品材质 ：不锈钢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产品特点 ：轻便透气、角度可调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1、六档弧度调节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2、轻松折叠</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3、舒适透气枕头（魔术贴头枕），带扶手（海绵皮革扶手）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4、透气尼龙网面（透气网面）</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5、承重220KG</w:t>
            </w:r>
          </w:p>
        </w:tc>
        <w:tc>
          <w:tcPr>
            <w:tcW w:w="218" w:type="pct"/>
            <w:tcBorders>
              <w:top w:val="nil"/>
              <w:left w:val="nil"/>
              <w:bottom w:val="single" w:color="auto" w:sz="4" w:space="0"/>
              <w:right w:val="single" w:color="auto" w:sz="4" w:space="0"/>
            </w:tcBorders>
            <w:shd w:val="clear" w:color="auto" w:fill="auto"/>
            <w:vAlign w:val="center"/>
          </w:tcPr>
          <w:p w14:paraId="2C2BE8D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2B8FDD6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492E018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182.75</w:t>
            </w:r>
          </w:p>
        </w:tc>
        <w:tc>
          <w:tcPr>
            <w:tcW w:w="465" w:type="pct"/>
            <w:tcBorders>
              <w:top w:val="nil"/>
              <w:left w:val="nil"/>
              <w:bottom w:val="single" w:color="auto" w:sz="4" w:space="0"/>
              <w:right w:val="single" w:color="auto" w:sz="4" w:space="0"/>
            </w:tcBorders>
            <w:shd w:val="clear" w:color="auto" w:fill="auto"/>
            <w:vAlign w:val="center"/>
          </w:tcPr>
          <w:p w14:paraId="04FD5F9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182.75</w:t>
            </w:r>
          </w:p>
        </w:tc>
      </w:tr>
      <w:tr w14:paraId="68676D99">
        <w:tblPrEx>
          <w:tblCellMar>
            <w:top w:w="0" w:type="dxa"/>
            <w:left w:w="108" w:type="dxa"/>
            <w:bottom w:w="0" w:type="dxa"/>
            <w:right w:w="108" w:type="dxa"/>
          </w:tblCellMar>
        </w:tblPrEx>
        <w:trPr>
          <w:trHeight w:val="1125"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2467E40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62</w:t>
            </w:r>
          </w:p>
        </w:tc>
        <w:tc>
          <w:tcPr>
            <w:tcW w:w="512" w:type="pct"/>
            <w:tcBorders>
              <w:top w:val="nil"/>
              <w:left w:val="nil"/>
              <w:bottom w:val="single" w:color="auto" w:sz="4" w:space="0"/>
              <w:right w:val="single" w:color="auto" w:sz="4" w:space="0"/>
            </w:tcBorders>
            <w:shd w:val="clear" w:color="auto" w:fill="auto"/>
            <w:vAlign w:val="center"/>
          </w:tcPr>
          <w:p w14:paraId="40A293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卧床饮水杯</w:t>
            </w:r>
          </w:p>
        </w:tc>
        <w:tc>
          <w:tcPr>
            <w:tcW w:w="541" w:type="pct"/>
            <w:tcBorders>
              <w:top w:val="nil"/>
              <w:left w:val="nil"/>
              <w:bottom w:val="single" w:color="auto" w:sz="4" w:space="0"/>
              <w:right w:val="single" w:color="auto" w:sz="4" w:space="0"/>
            </w:tcBorders>
            <w:shd w:val="clear" w:color="auto" w:fill="auto"/>
            <w:noWrap/>
            <w:vAlign w:val="center"/>
          </w:tcPr>
          <w:p w14:paraId="3802F02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63C4960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WY-FZ-09</w:t>
            </w:r>
          </w:p>
        </w:tc>
        <w:tc>
          <w:tcPr>
            <w:tcW w:w="1908" w:type="pct"/>
            <w:tcBorders>
              <w:top w:val="nil"/>
              <w:left w:val="nil"/>
              <w:bottom w:val="single" w:color="auto" w:sz="4" w:space="0"/>
              <w:right w:val="single" w:color="auto" w:sz="4" w:space="0"/>
            </w:tcBorders>
            <w:shd w:val="clear" w:color="auto" w:fill="auto"/>
            <w:vAlign w:val="center"/>
          </w:tcPr>
          <w:p w14:paraId="07BDA1A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1.吸管饮水、流食、随手杯三合一，多功能护理杯，一杯多用更方便，吸管设计能使饮水者不必仰头即能喝完杯中水;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2.防止翻洒;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3.带有刻度;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 材质食品级PP+304不锈钢内胆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5.容量450ml。</w:t>
            </w:r>
          </w:p>
        </w:tc>
        <w:tc>
          <w:tcPr>
            <w:tcW w:w="218" w:type="pct"/>
            <w:tcBorders>
              <w:top w:val="nil"/>
              <w:left w:val="nil"/>
              <w:bottom w:val="single" w:color="auto" w:sz="4" w:space="0"/>
              <w:right w:val="single" w:color="auto" w:sz="4" w:space="0"/>
            </w:tcBorders>
            <w:shd w:val="clear" w:color="auto" w:fill="auto"/>
            <w:vAlign w:val="center"/>
          </w:tcPr>
          <w:p w14:paraId="10EE71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268D0CE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0C343C0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w:t>
            </w:r>
          </w:p>
        </w:tc>
        <w:tc>
          <w:tcPr>
            <w:tcW w:w="465" w:type="pct"/>
            <w:tcBorders>
              <w:top w:val="nil"/>
              <w:left w:val="nil"/>
              <w:bottom w:val="single" w:color="auto" w:sz="4" w:space="0"/>
              <w:right w:val="single" w:color="auto" w:sz="4" w:space="0"/>
            </w:tcBorders>
            <w:shd w:val="clear" w:color="auto" w:fill="auto"/>
            <w:vAlign w:val="center"/>
          </w:tcPr>
          <w:p w14:paraId="4AEFB10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w:t>
            </w:r>
          </w:p>
        </w:tc>
      </w:tr>
      <w:tr w14:paraId="76B40529">
        <w:tblPrEx>
          <w:tblCellMar>
            <w:top w:w="0" w:type="dxa"/>
            <w:left w:w="108" w:type="dxa"/>
            <w:bottom w:w="0" w:type="dxa"/>
            <w:right w:w="108" w:type="dxa"/>
          </w:tblCellMar>
        </w:tblPrEx>
        <w:trPr>
          <w:trHeight w:val="565"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62E483C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63</w:t>
            </w:r>
          </w:p>
        </w:tc>
        <w:tc>
          <w:tcPr>
            <w:tcW w:w="512" w:type="pct"/>
            <w:tcBorders>
              <w:top w:val="nil"/>
              <w:left w:val="nil"/>
              <w:bottom w:val="single" w:color="auto" w:sz="4" w:space="0"/>
              <w:right w:val="single" w:color="auto" w:sz="4" w:space="0"/>
            </w:tcBorders>
            <w:shd w:val="clear" w:color="auto" w:fill="auto"/>
            <w:vAlign w:val="center"/>
          </w:tcPr>
          <w:p w14:paraId="73A0A3D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便盆</w:t>
            </w:r>
          </w:p>
        </w:tc>
        <w:tc>
          <w:tcPr>
            <w:tcW w:w="541" w:type="pct"/>
            <w:tcBorders>
              <w:top w:val="nil"/>
              <w:left w:val="nil"/>
              <w:bottom w:val="single" w:color="auto" w:sz="4" w:space="0"/>
              <w:right w:val="single" w:color="auto" w:sz="4" w:space="0"/>
            </w:tcBorders>
            <w:shd w:val="clear" w:color="auto" w:fill="auto"/>
            <w:noWrap/>
            <w:vAlign w:val="center"/>
          </w:tcPr>
          <w:p w14:paraId="74BB3A1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4DAF5D7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FS661S</w:t>
            </w:r>
          </w:p>
        </w:tc>
        <w:tc>
          <w:tcPr>
            <w:tcW w:w="1908" w:type="pct"/>
            <w:tcBorders>
              <w:top w:val="nil"/>
              <w:left w:val="nil"/>
              <w:bottom w:val="single" w:color="auto" w:sz="4" w:space="0"/>
              <w:right w:val="single" w:color="auto" w:sz="4" w:space="0"/>
            </w:tcBorders>
            <w:shd w:val="clear" w:color="auto" w:fill="auto"/>
            <w:vAlign w:val="center"/>
          </w:tcPr>
          <w:p w14:paraId="5BA270F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1.总长：370mm、总宽：300mm、总高：100mm；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2.材质：塑料；</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3.适用于移动不便者，老年人，长期卧床人士使用;</w:t>
            </w:r>
          </w:p>
        </w:tc>
        <w:tc>
          <w:tcPr>
            <w:tcW w:w="218" w:type="pct"/>
            <w:tcBorders>
              <w:top w:val="nil"/>
              <w:left w:val="nil"/>
              <w:bottom w:val="single" w:color="auto" w:sz="4" w:space="0"/>
              <w:right w:val="single" w:color="auto" w:sz="4" w:space="0"/>
            </w:tcBorders>
            <w:shd w:val="clear" w:color="auto" w:fill="auto"/>
            <w:vAlign w:val="center"/>
          </w:tcPr>
          <w:p w14:paraId="01D52E9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A6935C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6141658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c>
          <w:tcPr>
            <w:tcW w:w="465" w:type="pct"/>
            <w:tcBorders>
              <w:top w:val="nil"/>
              <w:left w:val="nil"/>
              <w:bottom w:val="single" w:color="auto" w:sz="4" w:space="0"/>
              <w:right w:val="single" w:color="auto" w:sz="4" w:space="0"/>
            </w:tcBorders>
            <w:shd w:val="clear" w:color="auto" w:fill="auto"/>
            <w:vAlign w:val="center"/>
          </w:tcPr>
          <w:p w14:paraId="24E16A3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r>
      <w:tr w14:paraId="0986CE33">
        <w:tblPrEx>
          <w:tblCellMar>
            <w:top w:w="0" w:type="dxa"/>
            <w:left w:w="108" w:type="dxa"/>
            <w:bottom w:w="0" w:type="dxa"/>
            <w:right w:w="108" w:type="dxa"/>
          </w:tblCellMar>
        </w:tblPrEx>
        <w:trPr>
          <w:trHeight w:val="1012"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7336DF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64</w:t>
            </w:r>
          </w:p>
        </w:tc>
        <w:tc>
          <w:tcPr>
            <w:tcW w:w="512" w:type="pct"/>
            <w:tcBorders>
              <w:top w:val="nil"/>
              <w:left w:val="nil"/>
              <w:bottom w:val="single" w:color="auto" w:sz="4" w:space="0"/>
              <w:right w:val="single" w:color="auto" w:sz="4" w:space="0"/>
            </w:tcBorders>
            <w:shd w:val="clear" w:color="auto" w:fill="auto"/>
            <w:vAlign w:val="center"/>
          </w:tcPr>
          <w:p w14:paraId="1B2AB5D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接尿器</w:t>
            </w:r>
          </w:p>
        </w:tc>
        <w:tc>
          <w:tcPr>
            <w:tcW w:w="541" w:type="pct"/>
            <w:tcBorders>
              <w:top w:val="nil"/>
              <w:left w:val="nil"/>
              <w:bottom w:val="single" w:color="auto" w:sz="4" w:space="0"/>
              <w:right w:val="single" w:color="auto" w:sz="4" w:space="0"/>
            </w:tcBorders>
            <w:shd w:val="clear" w:color="auto" w:fill="auto"/>
            <w:noWrap/>
            <w:vAlign w:val="center"/>
          </w:tcPr>
          <w:p w14:paraId="508E7A3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04F3F8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FZK-YWB564</w:t>
            </w:r>
          </w:p>
        </w:tc>
        <w:tc>
          <w:tcPr>
            <w:tcW w:w="1908" w:type="pct"/>
            <w:tcBorders>
              <w:top w:val="nil"/>
              <w:left w:val="nil"/>
              <w:bottom w:val="single" w:color="auto" w:sz="4" w:space="0"/>
              <w:right w:val="single" w:color="auto" w:sz="4" w:space="0"/>
            </w:tcBorders>
            <w:shd w:val="clear" w:color="auto" w:fill="auto"/>
            <w:vAlign w:val="center"/>
          </w:tcPr>
          <w:p w14:paraId="1E991857">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1.材质：接尿部分采用进口优质天然乳胶，耐老化，蛋白含量低，对肌肤无毒；</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2.产品结构：主要由塑料尿袋、塑料导管、乳胶导尿袋、弹性固定带组合而成，分为男士和女生两种；</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3.适用于移动不便者，老年人，长期卧床人士使用;</w:t>
            </w:r>
          </w:p>
        </w:tc>
        <w:tc>
          <w:tcPr>
            <w:tcW w:w="218" w:type="pct"/>
            <w:tcBorders>
              <w:top w:val="nil"/>
              <w:left w:val="nil"/>
              <w:bottom w:val="single" w:color="auto" w:sz="4" w:space="0"/>
              <w:right w:val="single" w:color="auto" w:sz="4" w:space="0"/>
            </w:tcBorders>
            <w:shd w:val="clear" w:color="auto" w:fill="auto"/>
            <w:vAlign w:val="center"/>
          </w:tcPr>
          <w:p w14:paraId="72477A4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3B29CF6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4E0585E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c>
          <w:tcPr>
            <w:tcW w:w="465" w:type="pct"/>
            <w:tcBorders>
              <w:top w:val="nil"/>
              <w:left w:val="nil"/>
              <w:bottom w:val="single" w:color="auto" w:sz="4" w:space="0"/>
              <w:right w:val="single" w:color="auto" w:sz="4" w:space="0"/>
            </w:tcBorders>
            <w:shd w:val="clear" w:color="auto" w:fill="auto"/>
            <w:vAlign w:val="center"/>
          </w:tcPr>
          <w:p w14:paraId="44EE6AD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25.5</w:t>
            </w:r>
          </w:p>
        </w:tc>
      </w:tr>
      <w:tr w14:paraId="1CC3DADB">
        <w:tblPrEx>
          <w:tblCellMar>
            <w:top w:w="0" w:type="dxa"/>
            <w:left w:w="108" w:type="dxa"/>
            <w:bottom w:w="0" w:type="dxa"/>
            <w:right w:w="108" w:type="dxa"/>
          </w:tblCellMar>
        </w:tblPrEx>
        <w:trPr>
          <w:trHeight w:val="1467"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13A11E3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65</w:t>
            </w:r>
          </w:p>
        </w:tc>
        <w:tc>
          <w:tcPr>
            <w:tcW w:w="512" w:type="pct"/>
            <w:tcBorders>
              <w:top w:val="nil"/>
              <w:left w:val="nil"/>
              <w:bottom w:val="single" w:color="auto" w:sz="4" w:space="0"/>
              <w:right w:val="single" w:color="auto" w:sz="4" w:space="0"/>
            </w:tcBorders>
            <w:shd w:val="clear" w:color="auto" w:fill="auto"/>
            <w:vAlign w:val="center"/>
          </w:tcPr>
          <w:p w14:paraId="2710295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移位机</w:t>
            </w:r>
          </w:p>
        </w:tc>
        <w:tc>
          <w:tcPr>
            <w:tcW w:w="541" w:type="pct"/>
            <w:tcBorders>
              <w:top w:val="nil"/>
              <w:left w:val="nil"/>
              <w:bottom w:val="single" w:color="auto" w:sz="4" w:space="0"/>
              <w:right w:val="single" w:color="auto" w:sz="4" w:space="0"/>
            </w:tcBorders>
            <w:shd w:val="clear" w:color="auto" w:fill="auto"/>
            <w:noWrap/>
            <w:vAlign w:val="center"/>
          </w:tcPr>
          <w:p w14:paraId="320E21B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福祉</w:t>
            </w:r>
          </w:p>
        </w:tc>
        <w:tc>
          <w:tcPr>
            <w:tcW w:w="455" w:type="pct"/>
            <w:tcBorders>
              <w:top w:val="nil"/>
              <w:left w:val="nil"/>
              <w:bottom w:val="single" w:color="auto" w:sz="4" w:space="0"/>
              <w:right w:val="single" w:color="auto" w:sz="4" w:space="0"/>
            </w:tcBorders>
            <w:shd w:val="clear" w:color="auto" w:fill="auto"/>
            <w:noWrap/>
            <w:vAlign w:val="center"/>
          </w:tcPr>
          <w:p w14:paraId="6330CED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XFL-OX-YWO1</w:t>
            </w:r>
          </w:p>
        </w:tc>
        <w:tc>
          <w:tcPr>
            <w:tcW w:w="1908" w:type="pct"/>
            <w:tcBorders>
              <w:top w:val="nil"/>
              <w:left w:val="nil"/>
              <w:bottom w:val="single" w:color="auto" w:sz="4" w:space="0"/>
              <w:right w:val="single" w:color="auto" w:sz="4" w:space="0"/>
            </w:tcBorders>
            <w:shd w:val="clear" w:color="auto" w:fill="auto"/>
            <w:vAlign w:val="center"/>
          </w:tcPr>
          <w:p w14:paraId="627BC1A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座面尺寸43CM*43CM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通行尺寸需大于55CM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升降高度43-63CM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总重量25公斤</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脚轮四个万向轮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适应环境可以原地转动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适合小空间使用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升降高度20CM上下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通行宽度需&gt;55CM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承重120KG&lt;180KG</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产品材质：精选钢材</w:t>
            </w:r>
          </w:p>
        </w:tc>
        <w:tc>
          <w:tcPr>
            <w:tcW w:w="218" w:type="pct"/>
            <w:tcBorders>
              <w:top w:val="nil"/>
              <w:left w:val="nil"/>
              <w:bottom w:val="single" w:color="auto" w:sz="4" w:space="0"/>
              <w:right w:val="single" w:color="auto" w:sz="4" w:space="0"/>
            </w:tcBorders>
            <w:shd w:val="clear" w:color="auto" w:fill="auto"/>
            <w:vAlign w:val="center"/>
          </w:tcPr>
          <w:p w14:paraId="40C122A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4C5BF5C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462" w:type="pct"/>
            <w:tcBorders>
              <w:top w:val="nil"/>
              <w:left w:val="nil"/>
              <w:bottom w:val="single" w:color="auto" w:sz="4" w:space="0"/>
              <w:right w:val="single" w:color="auto" w:sz="4" w:space="0"/>
            </w:tcBorders>
            <w:shd w:val="clear" w:color="auto" w:fill="auto"/>
            <w:vAlign w:val="center"/>
          </w:tcPr>
          <w:p w14:paraId="7EEFBB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2571.25</w:t>
            </w:r>
          </w:p>
        </w:tc>
        <w:tc>
          <w:tcPr>
            <w:tcW w:w="465" w:type="pct"/>
            <w:tcBorders>
              <w:top w:val="nil"/>
              <w:left w:val="nil"/>
              <w:bottom w:val="single" w:color="auto" w:sz="4" w:space="0"/>
              <w:right w:val="single" w:color="auto" w:sz="4" w:space="0"/>
            </w:tcBorders>
            <w:shd w:val="clear" w:color="auto" w:fill="auto"/>
            <w:vAlign w:val="center"/>
          </w:tcPr>
          <w:p w14:paraId="4E0123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2571.25</w:t>
            </w:r>
          </w:p>
        </w:tc>
      </w:tr>
      <w:tr w14:paraId="4C5990F1">
        <w:tblPrEx>
          <w:tblCellMar>
            <w:top w:w="0" w:type="dxa"/>
            <w:left w:w="108" w:type="dxa"/>
            <w:bottom w:w="0" w:type="dxa"/>
            <w:right w:w="108" w:type="dxa"/>
          </w:tblCellMar>
        </w:tblPrEx>
        <w:trPr>
          <w:trHeight w:val="1012"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20AFBFF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66</w:t>
            </w:r>
          </w:p>
        </w:tc>
        <w:tc>
          <w:tcPr>
            <w:tcW w:w="512" w:type="pct"/>
            <w:tcBorders>
              <w:top w:val="nil"/>
              <w:left w:val="nil"/>
              <w:bottom w:val="single" w:color="auto" w:sz="4" w:space="0"/>
              <w:right w:val="single" w:color="auto" w:sz="4" w:space="0"/>
            </w:tcBorders>
            <w:shd w:val="clear" w:color="auto" w:fill="auto"/>
            <w:vAlign w:val="center"/>
          </w:tcPr>
          <w:p w14:paraId="1163B68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助听器</w:t>
            </w:r>
          </w:p>
        </w:tc>
        <w:tc>
          <w:tcPr>
            <w:tcW w:w="541" w:type="pct"/>
            <w:tcBorders>
              <w:top w:val="nil"/>
              <w:left w:val="nil"/>
              <w:bottom w:val="single" w:color="auto" w:sz="4" w:space="0"/>
              <w:right w:val="single" w:color="auto" w:sz="4" w:space="0"/>
            </w:tcBorders>
            <w:shd w:val="clear" w:color="auto" w:fill="auto"/>
            <w:noWrap/>
            <w:vAlign w:val="center"/>
          </w:tcPr>
          <w:p w14:paraId="395F20E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盛通</w:t>
            </w:r>
          </w:p>
        </w:tc>
        <w:tc>
          <w:tcPr>
            <w:tcW w:w="455" w:type="pct"/>
            <w:tcBorders>
              <w:top w:val="nil"/>
              <w:left w:val="nil"/>
              <w:bottom w:val="single" w:color="auto" w:sz="4" w:space="0"/>
              <w:right w:val="single" w:color="auto" w:sz="4" w:space="0"/>
            </w:tcBorders>
            <w:shd w:val="clear" w:color="auto" w:fill="auto"/>
            <w:noWrap/>
            <w:vAlign w:val="center"/>
          </w:tcPr>
          <w:p w14:paraId="117F1EE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STFZ-NEW-31</w:t>
            </w:r>
          </w:p>
        </w:tc>
        <w:tc>
          <w:tcPr>
            <w:tcW w:w="1908" w:type="pct"/>
            <w:tcBorders>
              <w:top w:val="nil"/>
              <w:left w:val="nil"/>
              <w:bottom w:val="single" w:color="auto" w:sz="4" w:space="0"/>
              <w:right w:val="single" w:color="auto" w:sz="4" w:space="0"/>
            </w:tcBorders>
            <w:shd w:val="clear" w:color="auto" w:fill="auto"/>
            <w:vAlign w:val="center"/>
          </w:tcPr>
          <w:p w14:paraId="54D178F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痛轻盈佩戴，稳固不掉</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产品尺寸：头带部分13×15.5×5.5cm；控制盒部分4×6.5×2.5 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产品重量：头戴部分35克，控制盒部分34克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产品电源：内置可充电聚合物理电池（380mAh)，</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额定电压DC 3.7V（电池型号：502530）工作时间：连续十小时/充电时间2至3小时</w:t>
            </w:r>
          </w:p>
        </w:tc>
        <w:tc>
          <w:tcPr>
            <w:tcW w:w="218" w:type="pct"/>
            <w:tcBorders>
              <w:top w:val="nil"/>
              <w:left w:val="nil"/>
              <w:bottom w:val="single" w:color="auto" w:sz="4" w:space="0"/>
              <w:right w:val="single" w:color="auto" w:sz="4" w:space="0"/>
            </w:tcBorders>
            <w:shd w:val="clear" w:color="auto" w:fill="auto"/>
            <w:vAlign w:val="center"/>
          </w:tcPr>
          <w:p w14:paraId="031A1E3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1C058A8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1B9F5A0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510</w:t>
            </w:r>
          </w:p>
        </w:tc>
        <w:tc>
          <w:tcPr>
            <w:tcW w:w="465" w:type="pct"/>
            <w:tcBorders>
              <w:top w:val="nil"/>
              <w:left w:val="nil"/>
              <w:bottom w:val="single" w:color="auto" w:sz="4" w:space="0"/>
              <w:right w:val="single" w:color="auto" w:sz="4" w:space="0"/>
            </w:tcBorders>
            <w:shd w:val="clear" w:color="auto" w:fill="auto"/>
            <w:vAlign w:val="center"/>
          </w:tcPr>
          <w:p w14:paraId="4B4C62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510</w:t>
            </w:r>
          </w:p>
        </w:tc>
      </w:tr>
      <w:tr w14:paraId="37E865E0">
        <w:tblPrEx>
          <w:tblCellMar>
            <w:top w:w="0" w:type="dxa"/>
            <w:left w:w="108" w:type="dxa"/>
            <w:bottom w:w="0" w:type="dxa"/>
            <w:right w:w="108" w:type="dxa"/>
          </w:tblCellMar>
        </w:tblPrEx>
        <w:trPr>
          <w:trHeight w:val="1460"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231A44B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67</w:t>
            </w:r>
          </w:p>
        </w:tc>
        <w:tc>
          <w:tcPr>
            <w:tcW w:w="512" w:type="pct"/>
            <w:tcBorders>
              <w:top w:val="nil"/>
              <w:left w:val="nil"/>
              <w:bottom w:val="single" w:color="auto" w:sz="4" w:space="0"/>
              <w:right w:val="single" w:color="auto" w:sz="4" w:space="0"/>
            </w:tcBorders>
            <w:shd w:val="clear" w:color="auto" w:fill="auto"/>
            <w:vAlign w:val="center"/>
          </w:tcPr>
          <w:p w14:paraId="41CA1D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手持式LED放大镜</w:t>
            </w:r>
          </w:p>
        </w:tc>
        <w:tc>
          <w:tcPr>
            <w:tcW w:w="541" w:type="pct"/>
            <w:tcBorders>
              <w:top w:val="nil"/>
              <w:left w:val="nil"/>
              <w:bottom w:val="single" w:color="auto" w:sz="4" w:space="0"/>
              <w:right w:val="single" w:color="auto" w:sz="4" w:space="0"/>
            </w:tcBorders>
            <w:shd w:val="clear" w:color="auto" w:fill="auto"/>
            <w:noWrap/>
            <w:vAlign w:val="center"/>
          </w:tcPr>
          <w:p w14:paraId="01E08A5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1E27794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1908" w:type="pct"/>
            <w:tcBorders>
              <w:top w:val="nil"/>
              <w:left w:val="nil"/>
              <w:bottom w:val="single" w:color="auto" w:sz="4" w:space="0"/>
              <w:right w:val="single" w:color="auto" w:sz="4" w:space="0"/>
            </w:tcBorders>
            <w:shd w:val="clear" w:color="auto" w:fill="auto"/>
            <w:vAlign w:val="center"/>
          </w:tcPr>
          <w:p w14:paraId="6B638A0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材质：高品质光学镜片、ABS塑料、亚克力（小镜片）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产品特点：自带LED灯，加强光线，便于清晰阅读或者古玩鉴赏，安装三节7号电池即可使用。产品不含电池产品型号：6903</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重量：195克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镜面直径：103mm倍数：2.5倍（大镜片）、45倍（小镜片）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LED灯：3个</w:t>
            </w:r>
          </w:p>
        </w:tc>
        <w:tc>
          <w:tcPr>
            <w:tcW w:w="218" w:type="pct"/>
            <w:tcBorders>
              <w:top w:val="nil"/>
              <w:left w:val="nil"/>
              <w:bottom w:val="single" w:color="auto" w:sz="4" w:space="0"/>
              <w:right w:val="single" w:color="auto" w:sz="4" w:space="0"/>
            </w:tcBorders>
            <w:shd w:val="clear" w:color="auto" w:fill="auto"/>
            <w:vAlign w:val="center"/>
          </w:tcPr>
          <w:p w14:paraId="64B42AF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6EE0B3D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3D5F6FA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55.25</w:t>
            </w:r>
          </w:p>
        </w:tc>
        <w:tc>
          <w:tcPr>
            <w:tcW w:w="465" w:type="pct"/>
            <w:tcBorders>
              <w:top w:val="nil"/>
              <w:left w:val="nil"/>
              <w:bottom w:val="single" w:color="auto" w:sz="4" w:space="0"/>
              <w:right w:val="single" w:color="auto" w:sz="4" w:space="0"/>
            </w:tcBorders>
            <w:shd w:val="clear" w:color="auto" w:fill="auto"/>
            <w:vAlign w:val="center"/>
          </w:tcPr>
          <w:p w14:paraId="114C51B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55.25</w:t>
            </w:r>
          </w:p>
        </w:tc>
      </w:tr>
      <w:tr w14:paraId="3E2FEA58">
        <w:tblPrEx>
          <w:tblCellMar>
            <w:top w:w="0" w:type="dxa"/>
            <w:left w:w="108" w:type="dxa"/>
            <w:bottom w:w="0" w:type="dxa"/>
            <w:right w:w="108" w:type="dxa"/>
          </w:tblCellMar>
        </w:tblPrEx>
        <w:trPr>
          <w:trHeight w:val="677"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69990E4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68</w:t>
            </w:r>
          </w:p>
        </w:tc>
        <w:tc>
          <w:tcPr>
            <w:tcW w:w="512" w:type="pct"/>
            <w:tcBorders>
              <w:top w:val="nil"/>
              <w:left w:val="nil"/>
              <w:bottom w:val="single" w:color="auto" w:sz="4" w:space="0"/>
              <w:right w:val="single" w:color="auto" w:sz="4" w:space="0"/>
            </w:tcBorders>
            <w:shd w:val="clear" w:color="auto" w:fill="auto"/>
            <w:vAlign w:val="center"/>
          </w:tcPr>
          <w:p w14:paraId="2FC593B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放大镜指甲钳</w:t>
            </w:r>
          </w:p>
        </w:tc>
        <w:tc>
          <w:tcPr>
            <w:tcW w:w="541" w:type="pct"/>
            <w:tcBorders>
              <w:top w:val="nil"/>
              <w:left w:val="nil"/>
              <w:bottom w:val="single" w:color="auto" w:sz="4" w:space="0"/>
              <w:right w:val="single" w:color="auto" w:sz="4" w:space="0"/>
            </w:tcBorders>
            <w:shd w:val="clear" w:color="auto" w:fill="auto"/>
            <w:noWrap/>
            <w:vAlign w:val="center"/>
          </w:tcPr>
          <w:p w14:paraId="49C05F6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74187AF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NK-SH-7103</w:t>
            </w:r>
          </w:p>
        </w:tc>
        <w:tc>
          <w:tcPr>
            <w:tcW w:w="1908" w:type="pct"/>
            <w:tcBorders>
              <w:top w:val="nil"/>
              <w:left w:val="nil"/>
              <w:bottom w:val="single" w:color="auto" w:sz="4" w:space="0"/>
              <w:right w:val="single" w:color="auto" w:sz="4" w:space="0"/>
            </w:tcBorders>
            <w:shd w:val="clear" w:color="auto" w:fill="auto"/>
            <w:vAlign w:val="center"/>
          </w:tcPr>
          <w:p w14:paraId="6A31FDF7">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2倍放大镜+大号指甲钳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材质：刃/不锈钢，柄/ABS树脂，放大镜可拆分单独使用，需要时磁石吸在指甲刀上，调整角度即可使用。</w:t>
            </w:r>
          </w:p>
        </w:tc>
        <w:tc>
          <w:tcPr>
            <w:tcW w:w="218" w:type="pct"/>
            <w:tcBorders>
              <w:top w:val="nil"/>
              <w:left w:val="nil"/>
              <w:bottom w:val="single" w:color="auto" w:sz="4" w:space="0"/>
              <w:right w:val="single" w:color="auto" w:sz="4" w:space="0"/>
            </w:tcBorders>
            <w:shd w:val="clear" w:color="auto" w:fill="auto"/>
            <w:vAlign w:val="center"/>
          </w:tcPr>
          <w:p w14:paraId="1AE8DB6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7235BCC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个</w:t>
            </w:r>
          </w:p>
        </w:tc>
        <w:tc>
          <w:tcPr>
            <w:tcW w:w="462" w:type="pct"/>
            <w:tcBorders>
              <w:top w:val="nil"/>
              <w:left w:val="nil"/>
              <w:bottom w:val="single" w:color="auto" w:sz="4" w:space="0"/>
              <w:right w:val="single" w:color="auto" w:sz="4" w:space="0"/>
            </w:tcBorders>
            <w:shd w:val="clear" w:color="auto" w:fill="auto"/>
            <w:vAlign w:val="center"/>
          </w:tcPr>
          <w:p w14:paraId="12973D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w:t>
            </w:r>
          </w:p>
        </w:tc>
        <w:tc>
          <w:tcPr>
            <w:tcW w:w="465" w:type="pct"/>
            <w:tcBorders>
              <w:top w:val="nil"/>
              <w:left w:val="nil"/>
              <w:bottom w:val="single" w:color="auto" w:sz="4" w:space="0"/>
              <w:right w:val="single" w:color="auto" w:sz="4" w:space="0"/>
            </w:tcBorders>
            <w:shd w:val="clear" w:color="auto" w:fill="auto"/>
            <w:vAlign w:val="center"/>
          </w:tcPr>
          <w:p w14:paraId="4F1044E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15.3</w:t>
            </w:r>
          </w:p>
        </w:tc>
      </w:tr>
      <w:tr w14:paraId="014A46F1">
        <w:tblPrEx>
          <w:tblCellMar>
            <w:top w:w="0" w:type="dxa"/>
            <w:left w:w="108" w:type="dxa"/>
            <w:bottom w:w="0" w:type="dxa"/>
            <w:right w:w="108" w:type="dxa"/>
          </w:tblCellMar>
        </w:tblPrEx>
        <w:trPr>
          <w:trHeight w:val="677"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4F3E140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69</w:t>
            </w:r>
          </w:p>
        </w:tc>
        <w:tc>
          <w:tcPr>
            <w:tcW w:w="512" w:type="pct"/>
            <w:tcBorders>
              <w:top w:val="nil"/>
              <w:left w:val="nil"/>
              <w:bottom w:val="single" w:color="auto" w:sz="4" w:space="0"/>
              <w:right w:val="single" w:color="auto" w:sz="4" w:space="0"/>
            </w:tcBorders>
            <w:shd w:val="clear" w:color="auto" w:fill="auto"/>
            <w:vAlign w:val="center"/>
          </w:tcPr>
          <w:p w14:paraId="1B9407A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换鞋凳</w:t>
            </w:r>
          </w:p>
        </w:tc>
        <w:tc>
          <w:tcPr>
            <w:tcW w:w="541" w:type="pct"/>
            <w:tcBorders>
              <w:top w:val="nil"/>
              <w:left w:val="nil"/>
              <w:bottom w:val="single" w:color="auto" w:sz="4" w:space="0"/>
              <w:right w:val="single" w:color="auto" w:sz="4" w:space="0"/>
            </w:tcBorders>
            <w:shd w:val="clear" w:color="auto" w:fill="auto"/>
            <w:noWrap/>
            <w:vAlign w:val="center"/>
          </w:tcPr>
          <w:p w14:paraId="18F6256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3604A4F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NK-GZ-306</w:t>
            </w:r>
          </w:p>
        </w:tc>
        <w:tc>
          <w:tcPr>
            <w:tcW w:w="1908" w:type="pct"/>
            <w:tcBorders>
              <w:top w:val="nil"/>
              <w:left w:val="nil"/>
              <w:bottom w:val="single" w:color="auto" w:sz="4" w:space="0"/>
              <w:right w:val="single" w:color="auto" w:sz="4" w:space="0"/>
            </w:tcBorders>
            <w:shd w:val="clear" w:color="auto" w:fill="auto"/>
            <w:vAlign w:val="center"/>
          </w:tcPr>
          <w:p w14:paraId="6B38C64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尺寸：60*40*60cm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进口橡胶木，经防潮、 防腐、防虫化学处理。 具有较良好的强度性能，良好的抗震力。防水防污耐磨科技皮，高密度原生海绵</w:t>
            </w:r>
          </w:p>
        </w:tc>
        <w:tc>
          <w:tcPr>
            <w:tcW w:w="218" w:type="pct"/>
            <w:tcBorders>
              <w:top w:val="nil"/>
              <w:left w:val="nil"/>
              <w:bottom w:val="single" w:color="auto" w:sz="4" w:space="0"/>
              <w:right w:val="single" w:color="auto" w:sz="4" w:space="0"/>
            </w:tcBorders>
            <w:shd w:val="clear" w:color="auto" w:fill="auto"/>
            <w:vAlign w:val="center"/>
          </w:tcPr>
          <w:p w14:paraId="7C1BA75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4BEFF07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462" w:type="pct"/>
            <w:tcBorders>
              <w:top w:val="nil"/>
              <w:left w:val="nil"/>
              <w:bottom w:val="single" w:color="auto" w:sz="4" w:space="0"/>
              <w:right w:val="single" w:color="auto" w:sz="4" w:space="0"/>
            </w:tcBorders>
            <w:shd w:val="clear" w:color="auto" w:fill="auto"/>
            <w:vAlign w:val="center"/>
          </w:tcPr>
          <w:p w14:paraId="4EE8540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c>
          <w:tcPr>
            <w:tcW w:w="465" w:type="pct"/>
            <w:tcBorders>
              <w:top w:val="nil"/>
              <w:left w:val="nil"/>
              <w:bottom w:val="single" w:color="auto" w:sz="4" w:space="0"/>
              <w:right w:val="single" w:color="auto" w:sz="4" w:space="0"/>
            </w:tcBorders>
            <w:shd w:val="clear" w:color="auto" w:fill="auto"/>
            <w:vAlign w:val="center"/>
          </w:tcPr>
          <w:p w14:paraId="41EB773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r>
      <w:tr w14:paraId="367AFDF8">
        <w:tblPrEx>
          <w:tblCellMar>
            <w:top w:w="0" w:type="dxa"/>
            <w:left w:w="108" w:type="dxa"/>
            <w:bottom w:w="0" w:type="dxa"/>
            <w:right w:w="108" w:type="dxa"/>
          </w:tblCellMar>
        </w:tblPrEx>
        <w:trPr>
          <w:trHeight w:val="1349"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19902E9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70</w:t>
            </w:r>
          </w:p>
        </w:tc>
        <w:tc>
          <w:tcPr>
            <w:tcW w:w="512" w:type="pct"/>
            <w:tcBorders>
              <w:top w:val="nil"/>
              <w:left w:val="nil"/>
              <w:bottom w:val="single" w:color="auto" w:sz="4" w:space="0"/>
              <w:right w:val="single" w:color="auto" w:sz="4" w:space="0"/>
            </w:tcBorders>
            <w:shd w:val="clear" w:color="auto" w:fill="auto"/>
            <w:vAlign w:val="center"/>
          </w:tcPr>
          <w:p w14:paraId="4B593D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适老方桌</w:t>
            </w:r>
          </w:p>
        </w:tc>
        <w:tc>
          <w:tcPr>
            <w:tcW w:w="541" w:type="pct"/>
            <w:tcBorders>
              <w:top w:val="nil"/>
              <w:left w:val="nil"/>
              <w:bottom w:val="single" w:color="auto" w:sz="4" w:space="0"/>
              <w:right w:val="single" w:color="auto" w:sz="4" w:space="0"/>
            </w:tcBorders>
            <w:shd w:val="clear" w:color="auto" w:fill="auto"/>
            <w:noWrap/>
            <w:vAlign w:val="center"/>
          </w:tcPr>
          <w:p w14:paraId="399AA9D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7D718E7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NK-GZ-314</w:t>
            </w:r>
          </w:p>
        </w:tc>
        <w:tc>
          <w:tcPr>
            <w:tcW w:w="1908" w:type="pct"/>
            <w:tcBorders>
              <w:top w:val="nil"/>
              <w:left w:val="nil"/>
              <w:bottom w:val="single" w:color="auto" w:sz="4" w:space="0"/>
              <w:right w:val="single" w:color="auto" w:sz="4" w:space="0"/>
            </w:tcBorders>
            <w:shd w:val="clear" w:color="auto" w:fill="auto"/>
            <w:vAlign w:val="center"/>
          </w:tcPr>
          <w:p w14:paraId="087264E3">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尺寸：80*80*75cm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1、实木框架：采用优质橡胶木，木质细腻、具有较良好的强度性能，良好的抗震力；</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2、台面：圆角木条设计，无缝拼接边角处采用倒圆工艺，天然橡木指接板贴白蜡木皮。3、油漆：采用国内一线品牌油漆，成品纹理清晰、表层饱满、光泽润亮。</w:t>
            </w:r>
          </w:p>
        </w:tc>
        <w:tc>
          <w:tcPr>
            <w:tcW w:w="218" w:type="pct"/>
            <w:tcBorders>
              <w:top w:val="nil"/>
              <w:left w:val="nil"/>
              <w:bottom w:val="single" w:color="auto" w:sz="4" w:space="0"/>
              <w:right w:val="single" w:color="auto" w:sz="4" w:space="0"/>
            </w:tcBorders>
            <w:shd w:val="clear" w:color="auto" w:fill="auto"/>
            <w:vAlign w:val="center"/>
          </w:tcPr>
          <w:p w14:paraId="2795183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1DCF590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462" w:type="pct"/>
            <w:tcBorders>
              <w:top w:val="nil"/>
              <w:left w:val="nil"/>
              <w:bottom w:val="single" w:color="auto" w:sz="4" w:space="0"/>
              <w:right w:val="single" w:color="auto" w:sz="4" w:space="0"/>
            </w:tcBorders>
            <w:shd w:val="clear" w:color="auto" w:fill="auto"/>
            <w:vAlign w:val="center"/>
          </w:tcPr>
          <w:p w14:paraId="3696B02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637.5</w:t>
            </w:r>
          </w:p>
        </w:tc>
        <w:tc>
          <w:tcPr>
            <w:tcW w:w="465" w:type="pct"/>
            <w:tcBorders>
              <w:top w:val="nil"/>
              <w:left w:val="nil"/>
              <w:bottom w:val="single" w:color="auto" w:sz="4" w:space="0"/>
              <w:right w:val="single" w:color="auto" w:sz="4" w:space="0"/>
            </w:tcBorders>
            <w:shd w:val="clear" w:color="auto" w:fill="auto"/>
            <w:vAlign w:val="center"/>
          </w:tcPr>
          <w:p w14:paraId="4DF1208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637.5</w:t>
            </w:r>
          </w:p>
        </w:tc>
      </w:tr>
      <w:tr w14:paraId="38600482">
        <w:tblPrEx>
          <w:tblCellMar>
            <w:top w:w="0" w:type="dxa"/>
            <w:left w:w="108" w:type="dxa"/>
            <w:bottom w:w="0" w:type="dxa"/>
            <w:right w:w="108" w:type="dxa"/>
          </w:tblCellMar>
        </w:tblPrEx>
        <w:trPr>
          <w:trHeight w:val="1573"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276DDBC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w:t>
            </w:r>
          </w:p>
        </w:tc>
        <w:tc>
          <w:tcPr>
            <w:tcW w:w="512" w:type="pct"/>
            <w:tcBorders>
              <w:top w:val="nil"/>
              <w:left w:val="nil"/>
              <w:bottom w:val="single" w:color="auto" w:sz="4" w:space="0"/>
              <w:right w:val="single" w:color="auto" w:sz="4" w:space="0"/>
            </w:tcBorders>
            <w:shd w:val="clear" w:color="auto" w:fill="auto"/>
            <w:vAlign w:val="center"/>
          </w:tcPr>
          <w:p w14:paraId="3C951C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适老椅</w:t>
            </w:r>
          </w:p>
        </w:tc>
        <w:tc>
          <w:tcPr>
            <w:tcW w:w="541" w:type="pct"/>
            <w:tcBorders>
              <w:top w:val="nil"/>
              <w:left w:val="nil"/>
              <w:bottom w:val="single" w:color="auto" w:sz="4" w:space="0"/>
              <w:right w:val="single" w:color="auto" w:sz="4" w:space="0"/>
            </w:tcBorders>
            <w:shd w:val="clear" w:color="auto" w:fill="auto"/>
            <w:noWrap/>
            <w:vAlign w:val="center"/>
          </w:tcPr>
          <w:p w14:paraId="3F644E9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纳甲</w:t>
            </w:r>
          </w:p>
        </w:tc>
        <w:tc>
          <w:tcPr>
            <w:tcW w:w="455" w:type="pct"/>
            <w:tcBorders>
              <w:top w:val="nil"/>
              <w:left w:val="nil"/>
              <w:bottom w:val="single" w:color="auto" w:sz="4" w:space="0"/>
              <w:right w:val="single" w:color="auto" w:sz="4" w:space="0"/>
            </w:tcBorders>
            <w:shd w:val="clear" w:color="auto" w:fill="auto"/>
            <w:noWrap/>
            <w:vAlign w:val="center"/>
          </w:tcPr>
          <w:p w14:paraId="0626D5D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NK-GZ-305</w:t>
            </w:r>
          </w:p>
        </w:tc>
        <w:tc>
          <w:tcPr>
            <w:tcW w:w="1908" w:type="pct"/>
            <w:tcBorders>
              <w:top w:val="nil"/>
              <w:left w:val="nil"/>
              <w:bottom w:val="single" w:color="auto" w:sz="4" w:space="0"/>
              <w:right w:val="single" w:color="auto" w:sz="4" w:space="0"/>
            </w:tcBorders>
            <w:shd w:val="clear" w:color="auto" w:fill="auto"/>
            <w:vAlign w:val="center"/>
          </w:tcPr>
          <w:p w14:paraId="1AE63F52">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尺寸：54*59*85cm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框架：橡胶木，经防潮、 防腐、防虫化学处理。 具有较良好的强度性能，良好的抗震力。</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坐垫：均采用达到阻燃等级要求材料制作而成的软包，高密度海绵，防止褥疮。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采用优质软包PU，具有耐磨防水、抗菌防霉、防火阻燃、耐医疗消毒剂的特性；</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采用国内一线品牌油漆，成品纹理清晰、表层饱满、光泽润亮。</w:t>
            </w:r>
          </w:p>
        </w:tc>
        <w:tc>
          <w:tcPr>
            <w:tcW w:w="218" w:type="pct"/>
            <w:tcBorders>
              <w:top w:val="nil"/>
              <w:left w:val="nil"/>
              <w:bottom w:val="single" w:color="auto" w:sz="4" w:space="0"/>
              <w:right w:val="single" w:color="auto" w:sz="4" w:space="0"/>
            </w:tcBorders>
            <w:shd w:val="clear" w:color="auto" w:fill="auto"/>
            <w:vAlign w:val="center"/>
          </w:tcPr>
          <w:p w14:paraId="0E17F8B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48AC783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把</w:t>
            </w:r>
          </w:p>
        </w:tc>
        <w:tc>
          <w:tcPr>
            <w:tcW w:w="462" w:type="pct"/>
            <w:tcBorders>
              <w:top w:val="nil"/>
              <w:left w:val="nil"/>
              <w:bottom w:val="single" w:color="auto" w:sz="4" w:space="0"/>
              <w:right w:val="single" w:color="auto" w:sz="4" w:space="0"/>
            </w:tcBorders>
            <w:shd w:val="clear" w:color="auto" w:fill="auto"/>
            <w:vAlign w:val="center"/>
          </w:tcPr>
          <w:p w14:paraId="1B8CAEA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c>
          <w:tcPr>
            <w:tcW w:w="465" w:type="pct"/>
            <w:tcBorders>
              <w:top w:val="nil"/>
              <w:left w:val="nil"/>
              <w:bottom w:val="single" w:color="auto" w:sz="4" w:space="0"/>
              <w:right w:val="single" w:color="auto" w:sz="4" w:space="0"/>
            </w:tcBorders>
            <w:shd w:val="clear" w:color="auto" w:fill="auto"/>
            <w:vAlign w:val="center"/>
          </w:tcPr>
          <w:p w14:paraId="7F13DF0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r>
      <w:tr w14:paraId="3929B2BB">
        <w:tblPrEx>
          <w:tblCellMar>
            <w:top w:w="0" w:type="dxa"/>
            <w:left w:w="108" w:type="dxa"/>
            <w:bottom w:w="0" w:type="dxa"/>
            <w:right w:w="108" w:type="dxa"/>
          </w:tblCellMar>
        </w:tblPrEx>
        <w:trPr>
          <w:trHeight w:val="5491"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5699B78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72</w:t>
            </w:r>
          </w:p>
        </w:tc>
        <w:tc>
          <w:tcPr>
            <w:tcW w:w="512" w:type="pct"/>
            <w:tcBorders>
              <w:top w:val="nil"/>
              <w:left w:val="nil"/>
              <w:bottom w:val="single" w:color="auto" w:sz="4" w:space="0"/>
              <w:right w:val="single" w:color="auto" w:sz="4" w:space="0"/>
            </w:tcBorders>
            <w:shd w:val="clear" w:color="auto" w:fill="auto"/>
            <w:vAlign w:val="center"/>
          </w:tcPr>
          <w:p w14:paraId="6222C11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手摇护理床</w:t>
            </w:r>
          </w:p>
        </w:tc>
        <w:tc>
          <w:tcPr>
            <w:tcW w:w="541" w:type="pct"/>
            <w:tcBorders>
              <w:top w:val="nil"/>
              <w:left w:val="nil"/>
              <w:bottom w:val="single" w:color="auto" w:sz="4" w:space="0"/>
              <w:right w:val="single" w:color="auto" w:sz="4" w:space="0"/>
            </w:tcBorders>
            <w:shd w:val="clear" w:color="auto" w:fill="auto"/>
            <w:noWrap/>
            <w:vAlign w:val="center"/>
          </w:tcPr>
          <w:p w14:paraId="6A572DC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2D85217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WY-HLC-S-1</w:t>
            </w:r>
          </w:p>
        </w:tc>
        <w:tc>
          <w:tcPr>
            <w:tcW w:w="1908" w:type="pct"/>
            <w:tcBorders>
              <w:top w:val="nil"/>
              <w:left w:val="nil"/>
              <w:bottom w:val="single" w:color="auto" w:sz="4" w:space="0"/>
              <w:right w:val="single" w:color="auto" w:sz="4" w:space="0"/>
            </w:tcBorders>
            <w:shd w:val="clear" w:color="auto" w:fill="auto"/>
            <w:vAlign w:val="center"/>
          </w:tcPr>
          <w:p w14:paraId="6762703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品名：居家手动双摇护理床</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颜色：木纹色      风格：新式简约款    尺寸：2030*960*500±10mm</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功能详情：病床具备起背、抬腿、功能。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 规格：床板长1960mm全长2000mm±20mm；床板宽900mm，总宽960mm±20mm，床高50cm（不含床垫）</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2.床面板带有透气孔；床体采用1mm厚度冷压钢材焊接而成，床体采用加厚配件组合成型，床架采用40*80厚壁方管焊接而成。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3.功能：体位调节功能背部升降0-80±10°，膝部升降向上：0-40 ±10°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4床头采用木质结构，床体左右两侧有木板包围，木包围床头床尾板厚度25mm，两侧护板厚度25mm，外形圆润无毛刺棱角，使病人更舒适.这样使整张床更有家的温馨，外型美观！头尾板均有把握手柄，便于推行。</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5.护栏：两侧配木纹色铝合金护栏，防止病人不小心滑落床下，不用时可以折叠放下，方便病人上下床</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6.手摇起背和抬腿调节,配有两根折叠摇柄，不用时可以折叠，防止碰伤人，节省空间，外型美观。摇动起背手柄可让使用者形成坐姿，方便就餐。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7.配有四个万向双排静音轮，方便来回挪动床体，轮子上面配有刹车功能，当把床放在合适的位置时，把刹车固定好，这样会更加稳固。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8. 床垫采用环保椰棕长丝及高弹力海绵制作而成，床垫厚度为6cm  </w:t>
            </w:r>
          </w:p>
        </w:tc>
        <w:tc>
          <w:tcPr>
            <w:tcW w:w="218" w:type="pct"/>
            <w:tcBorders>
              <w:top w:val="nil"/>
              <w:left w:val="nil"/>
              <w:bottom w:val="single" w:color="auto" w:sz="4" w:space="0"/>
              <w:right w:val="single" w:color="auto" w:sz="4" w:space="0"/>
            </w:tcBorders>
            <w:shd w:val="clear" w:color="auto" w:fill="auto"/>
            <w:vAlign w:val="center"/>
          </w:tcPr>
          <w:p w14:paraId="46786DA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1512D6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462" w:type="pct"/>
            <w:tcBorders>
              <w:top w:val="nil"/>
              <w:left w:val="nil"/>
              <w:bottom w:val="single" w:color="auto" w:sz="4" w:space="0"/>
              <w:right w:val="single" w:color="auto" w:sz="4" w:space="0"/>
            </w:tcBorders>
            <w:shd w:val="clear" w:color="auto" w:fill="auto"/>
            <w:vAlign w:val="center"/>
          </w:tcPr>
          <w:p w14:paraId="0EC5DAC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1224</w:t>
            </w:r>
          </w:p>
        </w:tc>
        <w:tc>
          <w:tcPr>
            <w:tcW w:w="465" w:type="pct"/>
            <w:tcBorders>
              <w:top w:val="nil"/>
              <w:left w:val="nil"/>
              <w:bottom w:val="single" w:color="auto" w:sz="4" w:space="0"/>
              <w:right w:val="single" w:color="auto" w:sz="4" w:space="0"/>
            </w:tcBorders>
            <w:shd w:val="clear" w:color="auto" w:fill="auto"/>
            <w:vAlign w:val="center"/>
          </w:tcPr>
          <w:p w14:paraId="5767836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1224</w:t>
            </w:r>
          </w:p>
        </w:tc>
      </w:tr>
      <w:tr w14:paraId="7FBF3DDF">
        <w:tblPrEx>
          <w:tblCellMar>
            <w:top w:w="0" w:type="dxa"/>
            <w:left w:w="108" w:type="dxa"/>
            <w:bottom w:w="0" w:type="dxa"/>
            <w:right w:w="108" w:type="dxa"/>
          </w:tblCellMar>
        </w:tblPrEx>
        <w:trPr>
          <w:trHeight w:val="3368" w:hRule="atLeast"/>
          <w:jc w:val="center"/>
        </w:trPr>
        <w:tc>
          <w:tcPr>
            <w:tcW w:w="218" w:type="pct"/>
            <w:tcBorders>
              <w:top w:val="nil"/>
              <w:left w:val="single" w:color="auto" w:sz="4" w:space="0"/>
              <w:bottom w:val="single" w:color="auto" w:sz="4" w:space="0"/>
              <w:right w:val="single" w:color="auto" w:sz="4" w:space="0"/>
            </w:tcBorders>
            <w:shd w:val="clear" w:color="auto" w:fill="auto"/>
            <w:vAlign w:val="center"/>
          </w:tcPr>
          <w:p w14:paraId="0FBA8A6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73</w:t>
            </w:r>
          </w:p>
        </w:tc>
        <w:tc>
          <w:tcPr>
            <w:tcW w:w="512" w:type="pct"/>
            <w:tcBorders>
              <w:top w:val="nil"/>
              <w:left w:val="nil"/>
              <w:bottom w:val="single" w:color="auto" w:sz="4" w:space="0"/>
              <w:right w:val="single" w:color="auto" w:sz="4" w:space="0"/>
            </w:tcBorders>
            <w:shd w:val="clear" w:color="auto" w:fill="auto"/>
            <w:vAlign w:val="center"/>
          </w:tcPr>
          <w:p w14:paraId="025B41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电动护理床</w:t>
            </w:r>
          </w:p>
        </w:tc>
        <w:tc>
          <w:tcPr>
            <w:tcW w:w="541" w:type="pct"/>
            <w:tcBorders>
              <w:top w:val="nil"/>
              <w:left w:val="nil"/>
              <w:bottom w:val="single" w:color="auto" w:sz="4" w:space="0"/>
              <w:right w:val="single" w:color="auto" w:sz="4" w:space="0"/>
            </w:tcBorders>
            <w:shd w:val="clear" w:color="auto" w:fill="auto"/>
            <w:noWrap/>
            <w:vAlign w:val="center"/>
          </w:tcPr>
          <w:p w14:paraId="01EF367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伟誉</w:t>
            </w:r>
          </w:p>
        </w:tc>
        <w:tc>
          <w:tcPr>
            <w:tcW w:w="455" w:type="pct"/>
            <w:tcBorders>
              <w:top w:val="nil"/>
              <w:left w:val="nil"/>
              <w:bottom w:val="single" w:color="auto" w:sz="4" w:space="0"/>
              <w:right w:val="single" w:color="auto" w:sz="4" w:space="0"/>
            </w:tcBorders>
            <w:shd w:val="clear" w:color="auto" w:fill="auto"/>
            <w:noWrap/>
            <w:vAlign w:val="center"/>
          </w:tcPr>
          <w:p w14:paraId="51091E1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WY-A02-3</w:t>
            </w:r>
          </w:p>
        </w:tc>
        <w:tc>
          <w:tcPr>
            <w:tcW w:w="1908" w:type="pct"/>
            <w:tcBorders>
              <w:top w:val="nil"/>
              <w:left w:val="nil"/>
              <w:bottom w:val="single" w:color="auto" w:sz="4" w:space="0"/>
              <w:right w:val="single" w:color="auto" w:sz="4" w:space="0"/>
            </w:tcBorders>
            <w:shd w:val="clear" w:color="auto" w:fill="auto"/>
            <w:vAlign w:val="center"/>
          </w:tcPr>
          <w:p w14:paraId="65D4454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1.参数：长2.1米，总宽1180厘米，床板离地面高度为50厘米 ，床垫加床板的总体高度为56厘米，（长度包括床头床尾，床板长度1.95米，床板长1.1米，误差2厘米左右）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2.铝合金护栏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3.床帮4*8，床腿4*4，床帮喷漆后厚度1.2</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4.便孔长25厘米，宽20厘米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5.洗头盆长45厘米，宽35厘米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床板+普通护栏的宽度是96厘米，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6.全曲床采用3D硬质棉床垫，6公分厚度</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7.床板喷漆后1.2厚，床帮1.2厚，称重250公斤左右</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8.起背0-75度，抬腿0-35度，落腿0-55度，翻身0-45度，可左右翻身。</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9.功能：具有起背、翻身、抬落腿、就餐、输液、洗头、洗脚、移动、防侧滑、防下滑十大功能，日常使用这款床护理者更加省心省力。</w:t>
            </w:r>
          </w:p>
        </w:tc>
        <w:tc>
          <w:tcPr>
            <w:tcW w:w="218" w:type="pct"/>
            <w:tcBorders>
              <w:top w:val="nil"/>
              <w:left w:val="nil"/>
              <w:bottom w:val="single" w:color="auto" w:sz="4" w:space="0"/>
              <w:right w:val="single" w:color="auto" w:sz="4" w:space="0"/>
            </w:tcBorders>
            <w:shd w:val="clear" w:color="auto" w:fill="auto"/>
            <w:vAlign w:val="center"/>
          </w:tcPr>
          <w:p w14:paraId="1B734AD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18" w:type="pct"/>
            <w:tcBorders>
              <w:top w:val="nil"/>
              <w:left w:val="nil"/>
              <w:bottom w:val="single" w:color="auto" w:sz="4" w:space="0"/>
              <w:right w:val="single" w:color="auto" w:sz="4" w:space="0"/>
            </w:tcBorders>
            <w:shd w:val="clear" w:color="auto" w:fill="auto"/>
            <w:vAlign w:val="center"/>
          </w:tcPr>
          <w:p w14:paraId="310B69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462" w:type="pct"/>
            <w:tcBorders>
              <w:top w:val="nil"/>
              <w:left w:val="nil"/>
              <w:bottom w:val="single" w:color="auto" w:sz="4" w:space="0"/>
              <w:right w:val="single" w:color="auto" w:sz="4" w:space="0"/>
            </w:tcBorders>
            <w:shd w:val="clear" w:color="auto" w:fill="auto"/>
            <w:vAlign w:val="center"/>
          </w:tcPr>
          <w:p w14:paraId="1DE1316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c>
          <w:tcPr>
            <w:tcW w:w="465" w:type="pct"/>
            <w:tcBorders>
              <w:top w:val="nil"/>
              <w:left w:val="nil"/>
              <w:bottom w:val="single" w:color="auto" w:sz="4" w:space="0"/>
              <w:right w:val="single" w:color="auto" w:sz="4" w:space="0"/>
            </w:tcBorders>
            <w:shd w:val="clear" w:color="auto" w:fill="auto"/>
            <w:vAlign w:val="center"/>
          </w:tcPr>
          <w:p w14:paraId="633192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3825</w:t>
            </w:r>
          </w:p>
        </w:tc>
      </w:tr>
    </w:tbl>
    <w:p w14:paraId="758002CD">
      <w:pPr>
        <w:rPr>
          <w:rFonts w:hint="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宋体"/>
    <w:panose1 w:val="00000000000000000000"/>
    <w:charset w:val="86"/>
    <w:family w:val="auto"/>
    <w:pitch w:val="default"/>
    <w:sig w:usb0="00000000" w:usb1="00000000" w:usb2="00000010" w:usb3="00000000" w:csb0="00040000" w:csb1="00000000"/>
  </w:font>
  <w:font w:name="创艺简仿宋">
    <w:altName w:val="黑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4MDI3MDc5YTdlNzY5ZjY1YWQ2NGMyZjJhMWMzZTQifQ=="/>
  </w:docVars>
  <w:rsids>
    <w:rsidRoot w:val="2DDD589E"/>
    <w:rsid w:val="2DDD5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2024-11-18T06:37:00Z</dcterms:created>
  <dc:creator>胜利</dc:creator>
  <cp:lastModifiedBy>胜利</cp:lastModifiedBy>
  <dcterms:modified xsi:type="dcterms:W3CDTF">2024-11-18T06:38:26Z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D78E7E19729B455BB30BFCC52B4381EA_11</vt:lpwstr>
  </property>
</Properties>
</file>